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7" w:rsidRPr="00572321" w:rsidRDefault="009F6DA7" w:rsidP="009F6DA7">
      <w:pPr>
        <w:spacing w:after="0" w:line="240" w:lineRule="auto"/>
        <w:jc w:val="center"/>
        <w:rPr>
          <w:b/>
          <w:color w:val="984806" w:themeColor="accent6" w:themeShade="80"/>
          <w:sz w:val="18"/>
          <w:szCs w:val="18"/>
        </w:rPr>
      </w:pPr>
      <w:bookmarkStart w:id="0" w:name="_GoBack"/>
      <w:bookmarkEnd w:id="0"/>
      <w:r w:rsidRPr="00572321">
        <w:rPr>
          <w:b/>
          <w:color w:val="984806" w:themeColor="accent6" w:themeShade="80"/>
          <w:sz w:val="18"/>
          <w:szCs w:val="18"/>
        </w:rPr>
        <w:t>National Health and Safety Function, Workplace Health and Wellbeing Unit</w:t>
      </w:r>
      <w:r>
        <w:rPr>
          <w:b/>
          <w:color w:val="984806" w:themeColor="accent6" w:themeShade="80"/>
          <w:sz w:val="18"/>
          <w:szCs w:val="18"/>
        </w:rPr>
        <w:t>,</w:t>
      </w:r>
    </w:p>
    <w:p w:rsidR="009F6DA7" w:rsidRPr="00266D57" w:rsidRDefault="009F6DA7" w:rsidP="009F6DA7">
      <w:pPr>
        <w:spacing w:after="0" w:line="240" w:lineRule="auto"/>
        <w:jc w:val="center"/>
        <w:rPr>
          <w:rFonts w:cs="Arial"/>
          <w:b/>
          <w:color w:val="984806" w:themeColor="accent6" w:themeShade="80"/>
          <w:sz w:val="18"/>
          <w:szCs w:val="18"/>
        </w:rPr>
      </w:pPr>
      <w:r w:rsidRPr="00266D57">
        <w:rPr>
          <w:rFonts w:cs="Arial"/>
          <w:b/>
          <w:color w:val="984806" w:themeColor="accent6" w:themeShade="80"/>
          <w:sz w:val="18"/>
          <w:szCs w:val="18"/>
        </w:rPr>
        <w:t>National HR</w:t>
      </w:r>
      <w:r>
        <w:rPr>
          <w:rFonts w:cs="Arial"/>
          <w:b/>
          <w:color w:val="984806" w:themeColor="accent6" w:themeShade="80"/>
          <w:sz w:val="18"/>
          <w:szCs w:val="18"/>
        </w:rPr>
        <w:t xml:space="preserve"> Directorate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76"/>
        <w:gridCol w:w="1119"/>
        <w:gridCol w:w="1516"/>
        <w:gridCol w:w="990"/>
        <w:gridCol w:w="2046"/>
      </w:tblGrid>
      <w:tr w:rsidR="009F6DA7" w:rsidRPr="00BE1006" w:rsidTr="003E398F">
        <w:trPr>
          <w:trHeight w:val="1197"/>
        </w:trPr>
        <w:tc>
          <w:tcPr>
            <w:tcW w:w="1657" w:type="dxa"/>
          </w:tcPr>
          <w:p w:rsidR="009F6DA7" w:rsidRPr="00BE1006" w:rsidRDefault="009F6DA7" w:rsidP="003E398F">
            <w:pPr>
              <w:jc w:val="center"/>
              <w:rPr>
                <w:rFonts w:ascii="Calibri" w:hAnsi="Calibri"/>
                <w:b/>
              </w:rPr>
            </w:pPr>
            <w:r>
              <w:rPr>
                <w:rFonts w:ascii="Calibri" w:hAnsi="Calibri"/>
                <w:b/>
                <w:noProof/>
              </w:rPr>
              <w:drawing>
                <wp:inline distT="0" distB="0" distL="0" distR="0">
                  <wp:extent cx="742950" cy="802221"/>
                  <wp:effectExtent l="0" t="0" r="0" b="0"/>
                  <wp:docPr id="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396" cy="805942"/>
                          </a:xfrm>
                          <a:prstGeom prst="rect">
                            <a:avLst/>
                          </a:prstGeom>
                          <a:noFill/>
                        </pic:spPr>
                      </pic:pic>
                    </a:graphicData>
                  </a:graphic>
                </wp:inline>
              </w:drawing>
            </w:r>
          </w:p>
        </w:tc>
        <w:tc>
          <w:tcPr>
            <w:tcW w:w="5431" w:type="dxa"/>
            <w:gridSpan w:val="4"/>
            <w:shd w:val="clear" w:color="auto" w:fill="943634" w:themeFill="accent2" w:themeFillShade="BF"/>
          </w:tcPr>
          <w:p w:rsidR="009F6DA7" w:rsidRPr="001C16B8" w:rsidRDefault="009F6DA7" w:rsidP="003E398F">
            <w:pPr>
              <w:spacing w:after="0" w:line="240" w:lineRule="auto"/>
              <w:rPr>
                <w:rFonts w:ascii="Calibri" w:hAnsi="Calibri"/>
                <w:b/>
                <w:color w:val="FFFFFF"/>
              </w:rPr>
            </w:pPr>
          </w:p>
          <w:p w:rsidR="009F6DA7" w:rsidRPr="001471CA" w:rsidRDefault="009F6DA7" w:rsidP="003E398F">
            <w:pPr>
              <w:spacing w:after="0" w:line="240" w:lineRule="auto"/>
              <w:rPr>
                <w:rFonts w:ascii="Calibri" w:hAnsi="Calibri"/>
                <w:b/>
                <w:color w:val="FFFFFF"/>
                <w:sz w:val="44"/>
                <w:szCs w:val="44"/>
              </w:rPr>
            </w:pPr>
            <w:r>
              <w:rPr>
                <w:rFonts w:ascii="Calibri" w:hAnsi="Calibri"/>
                <w:b/>
                <w:color w:val="FFFFFF"/>
                <w:sz w:val="44"/>
                <w:szCs w:val="44"/>
              </w:rPr>
              <w:t xml:space="preserve">Audit </w:t>
            </w:r>
            <w:r w:rsidRPr="001471CA">
              <w:rPr>
                <w:rFonts w:ascii="Calibri" w:hAnsi="Calibri"/>
                <w:b/>
                <w:color w:val="FFFFFF"/>
                <w:sz w:val="44"/>
                <w:szCs w:val="44"/>
              </w:rPr>
              <w:t>Form</w:t>
            </w:r>
          </w:p>
        </w:tc>
        <w:tc>
          <w:tcPr>
            <w:tcW w:w="2046" w:type="dxa"/>
            <w:shd w:val="clear" w:color="auto" w:fill="auto"/>
          </w:tcPr>
          <w:p w:rsidR="009F6DA7" w:rsidRPr="001C16B8" w:rsidRDefault="009F6DA7" w:rsidP="003E398F">
            <w:pPr>
              <w:spacing w:after="0" w:line="240" w:lineRule="auto"/>
              <w:rPr>
                <w:rFonts w:ascii="Calibri" w:hAnsi="Calibri"/>
                <w:b/>
                <w:color w:val="FFFFFF"/>
              </w:rPr>
            </w:pPr>
            <w:r>
              <w:rPr>
                <w:rFonts w:ascii="Calibri" w:hAnsi="Calibri"/>
                <w:b/>
                <w:noProof/>
                <w:color w:val="FFFFFF"/>
              </w:rPr>
              <w:drawing>
                <wp:inline distT="0" distB="0" distL="0" distR="0">
                  <wp:extent cx="1152525" cy="883920"/>
                  <wp:effectExtent l="0" t="0" r="9525"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83920"/>
                          </a:xfrm>
                          <a:prstGeom prst="rect">
                            <a:avLst/>
                          </a:prstGeom>
                          <a:noFill/>
                        </pic:spPr>
                      </pic:pic>
                    </a:graphicData>
                  </a:graphic>
                </wp:inline>
              </w:drawing>
            </w:r>
          </w:p>
        </w:tc>
      </w:tr>
      <w:tr w:rsidR="009F6DA7" w:rsidRPr="00BE1006" w:rsidTr="003E398F">
        <w:tc>
          <w:tcPr>
            <w:tcW w:w="1657" w:type="dxa"/>
            <w:vAlign w:val="center"/>
          </w:tcPr>
          <w:p w:rsidR="009F6DA7" w:rsidRPr="00140E20" w:rsidRDefault="009F6DA7" w:rsidP="006606FA">
            <w:pPr>
              <w:spacing w:after="0" w:line="240" w:lineRule="auto"/>
              <w:contextualSpacing/>
              <w:rPr>
                <w:b/>
              </w:rPr>
            </w:pPr>
            <w:r w:rsidRPr="00C84E98">
              <w:rPr>
                <w:b/>
              </w:rPr>
              <w:t>Ref:</w:t>
            </w:r>
            <w:r w:rsidR="00AE1BD6" w:rsidRPr="00C84E98">
              <w:rPr>
                <w:b/>
              </w:rPr>
              <w:t>AUD:</w:t>
            </w:r>
            <w:r w:rsidR="006606FA" w:rsidRPr="00C84E98">
              <w:rPr>
                <w:b/>
              </w:rPr>
              <w:t>005</w:t>
            </w:r>
            <w:r w:rsidRPr="00C84E98">
              <w:rPr>
                <w:b/>
              </w:rPr>
              <w:t>:0</w:t>
            </w:r>
            <w:r w:rsidR="006606FA" w:rsidRPr="00C84E98">
              <w:rPr>
                <w:b/>
              </w:rPr>
              <w:t>03</w:t>
            </w:r>
          </w:p>
        </w:tc>
        <w:tc>
          <w:tcPr>
            <w:tcW w:w="7477" w:type="dxa"/>
            <w:gridSpan w:val="5"/>
            <w:shd w:val="clear" w:color="auto" w:fill="943634" w:themeFill="accent2" w:themeFillShade="BF"/>
          </w:tcPr>
          <w:p w:rsidR="009F6DA7" w:rsidRPr="001471CA" w:rsidRDefault="009F6DA7" w:rsidP="003E398F">
            <w:pPr>
              <w:spacing w:after="0" w:line="240" w:lineRule="auto"/>
              <w:contextualSpacing/>
              <w:rPr>
                <w:b/>
                <w:color w:val="FFFFFF"/>
                <w:sz w:val="24"/>
                <w:szCs w:val="24"/>
              </w:rPr>
            </w:pPr>
            <w:r>
              <w:rPr>
                <w:b/>
                <w:color w:val="FFFFFF" w:themeColor="background1"/>
              </w:rPr>
              <w:t>Ref: Safety Committees Audit Tool</w:t>
            </w:r>
          </w:p>
        </w:tc>
      </w:tr>
      <w:tr w:rsidR="006606FA" w:rsidRPr="00B26179" w:rsidTr="003E398F">
        <w:tblPrEx>
          <w:tblLook w:val="01E0" w:firstRow="1" w:lastRow="1" w:firstColumn="1" w:lastColumn="1" w:noHBand="0" w:noVBand="0"/>
        </w:tblPrEx>
        <w:trPr>
          <w:trHeight w:val="258"/>
        </w:trPr>
        <w:tc>
          <w:tcPr>
            <w:tcW w:w="1657" w:type="dxa"/>
          </w:tcPr>
          <w:p w:rsidR="009F6DA7" w:rsidRPr="00140E20" w:rsidRDefault="009F6DA7" w:rsidP="003E398F">
            <w:pPr>
              <w:pStyle w:val="Heading8"/>
              <w:tabs>
                <w:tab w:val="left" w:pos="2268"/>
              </w:tabs>
              <w:spacing w:before="20" w:after="0"/>
              <w:rPr>
                <w:rFonts w:asciiTheme="minorHAnsi" w:hAnsiTheme="minorHAnsi" w:cs="Arial"/>
                <w:b/>
                <w:bCs/>
                <w:i w:val="0"/>
                <w:sz w:val="22"/>
                <w:szCs w:val="22"/>
              </w:rPr>
            </w:pPr>
            <w:r w:rsidRPr="00140E20">
              <w:rPr>
                <w:rFonts w:asciiTheme="minorHAnsi" w:hAnsiTheme="minorHAnsi" w:cs="Arial"/>
                <w:b/>
                <w:bCs/>
                <w:i w:val="0"/>
                <w:sz w:val="22"/>
                <w:szCs w:val="22"/>
              </w:rPr>
              <w:t>Issue date</w:t>
            </w:r>
            <w:r>
              <w:rPr>
                <w:rFonts w:asciiTheme="minorHAnsi" w:hAnsiTheme="minorHAnsi" w:cs="Arial"/>
                <w:b/>
                <w:bCs/>
                <w:i w:val="0"/>
                <w:sz w:val="22"/>
                <w:szCs w:val="22"/>
              </w:rPr>
              <w:t>:</w:t>
            </w:r>
          </w:p>
        </w:tc>
        <w:tc>
          <w:tcPr>
            <w:tcW w:w="1745" w:type="dxa"/>
          </w:tcPr>
          <w:p w:rsidR="009F6DA7" w:rsidRPr="00574DDF" w:rsidRDefault="00DD3238" w:rsidP="003E398F">
            <w:pPr>
              <w:pStyle w:val="Heading8"/>
              <w:tabs>
                <w:tab w:val="left" w:pos="2268"/>
              </w:tabs>
              <w:spacing w:before="20" w:after="0"/>
              <w:ind w:right="34"/>
              <w:rPr>
                <w:rFonts w:asciiTheme="minorHAnsi" w:hAnsiTheme="minorHAnsi" w:cs="Arial"/>
                <w:bCs/>
                <w:i w:val="0"/>
                <w:color w:val="000000" w:themeColor="text1"/>
                <w:sz w:val="22"/>
                <w:szCs w:val="22"/>
              </w:rPr>
            </w:pPr>
            <w:r>
              <w:rPr>
                <w:rFonts w:asciiTheme="minorHAnsi" w:hAnsiTheme="minorHAnsi" w:cs="Arial"/>
                <w:bCs/>
                <w:i w:val="0"/>
                <w:color w:val="000000" w:themeColor="text1"/>
                <w:sz w:val="22"/>
                <w:szCs w:val="22"/>
              </w:rPr>
              <w:t>September 2018</w:t>
            </w:r>
          </w:p>
        </w:tc>
        <w:tc>
          <w:tcPr>
            <w:tcW w:w="1134"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
                <w:bCs/>
                <w:i w:val="0"/>
                <w:sz w:val="22"/>
                <w:szCs w:val="22"/>
              </w:rPr>
              <w:t>Revised</w:t>
            </w:r>
            <w:r w:rsidRPr="000256EF">
              <w:rPr>
                <w:rFonts w:asciiTheme="minorHAnsi" w:hAnsiTheme="minorHAnsi" w:cs="Arial"/>
                <w:b/>
                <w:bCs/>
                <w:i w:val="0"/>
                <w:sz w:val="22"/>
                <w:szCs w:val="22"/>
              </w:rPr>
              <w:t>:</w:t>
            </w:r>
          </w:p>
        </w:tc>
        <w:tc>
          <w:tcPr>
            <w:tcW w:w="1560"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Cs/>
                <w:i w:val="0"/>
                <w:sz w:val="22"/>
                <w:szCs w:val="22"/>
              </w:rPr>
              <w:t>September 2019</w:t>
            </w:r>
          </w:p>
        </w:tc>
        <w:tc>
          <w:tcPr>
            <w:tcW w:w="992"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sidRPr="00140E20">
              <w:rPr>
                <w:rFonts w:asciiTheme="minorHAnsi" w:hAnsiTheme="minorHAnsi" w:cs="Arial"/>
                <w:b/>
                <w:bCs/>
                <w:i w:val="0"/>
                <w:sz w:val="22"/>
                <w:szCs w:val="22"/>
              </w:rPr>
              <w:t>Review</w:t>
            </w:r>
            <w:r>
              <w:rPr>
                <w:rFonts w:asciiTheme="minorHAnsi" w:hAnsiTheme="minorHAnsi" w:cs="Arial"/>
                <w:b/>
                <w:bCs/>
                <w:i w:val="0"/>
                <w:sz w:val="22"/>
                <w:szCs w:val="22"/>
              </w:rPr>
              <w:t>:</w:t>
            </w:r>
          </w:p>
        </w:tc>
        <w:tc>
          <w:tcPr>
            <w:tcW w:w="2046" w:type="dxa"/>
          </w:tcPr>
          <w:p w:rsidR="009F6DA7" w:rsidRPr="00140E20" w:rsidRDefault="009F6DA7" w:rsidP="003E398F">
            <w:pPr>
              <w:pStyle w:val="Heading8"/>
              <w:tabs>
                <w:tab w:val="left" w:pos="2268"/>
              </w:tabs>
              <w:spacing w:before="20" w:after="0"/>
              <w:ind w:right="34"/>
              <w:rPr>
                <w:rFonts w:asciiTheme="minorHAnsi" w:hAnsiTheme="minorHAnsi" w:cs="Arial"/>
                <w:bCs/>
                <w:i w:val="0"/>
                <w:sz w:val="22"/>
                <w:szCs w:val="22"/>
              </w:rPr>
            </w:pPr>
            <w:r>
              <w:rPr>
                <w:rFonts w:asciiTheme="minorHAnsi" w:hAnsiTheme="minorHAnsi" w:cs="Arial"/>
                <w:bCs/>
                <w:i w:val="0"/>
                <w:sz w:val="22"/>
                <w:szCs w:val="22"/>
              </w:rPr>
              <w:t>September 2020</w:t>
            </w:r>
          </w:p>
        </w:tc>
      </w:tr>
      <w:tr w:rsidR="009F6DA7" w:rsidRPr="00B26179" w:rsidTr="003E398F">
        <w:tblPrEx>
          <w:tblLook w:val="01E0" w:firstRow="1" w:lastRow="1" w:firstColumn="1" w:lastColumn="1" w:noHBand="0" w:noVBand="0"/>
        </w:tblPrEx>
        <w:trPr>
          <w:trHeight w:val="275"/>
        </w:trPr>
        <w:tc>
          <w:tcPr>
            <w:tcW w:w="1657" w:type="dxa"/>
          </w:tcPr>
          <w:p w:rsidR="009F6DA7" w:rsidRPr="00140E20" w:rsidRDefault="009F6DA7" w:rsidP="003E398F">
            <w:pPr>
              <w:pStyle w:val="Heading8"/>
              <w:tabs>
                <w:tab w:val="left" w:pos="2268"/>
              </w:tabs>
              <w:spacing w:before="0" w:after="0"/>
              <w:rPr>
                <w:rFonts w:asciiTheme="minorHAnsi" w:hAnsiTheme="minorHAnsi" w:cs="Arial"/>
                <w:b/>
                <w:bCs/>
                <w:i w:val="0"/>
                <w:sz w:val="22"/>
                <w:szCs w:val="22"/>
              </w:rPr>
            </w:pPr>
            <w:r w:rsidRPr="00140E20">
              <w:rPr>
                <w:rFonts w:asciiTheme="minorHAnsi" w:hAnsiTheme="minorHAnsi" w:cs="Arial"/>
                <w:b/>
                <w:bCs/>
                <w:i w:val="0"/>
                <w:sz w:val="22"/>
                <w:szCs w:val="22"/>
              </w:rPr>
              <w:t>Author(s)</w:t>
            </w:r>
            <w:r>
              <w:rPr>
                <w:rFonts w:asciiTheme="minorHAnsi" w:hAnsiTheme="minorHAnsi" w:cs="Arial"/>
                <w:b/>
                <w:bCs/>
                <w:i w:val="0"/>
                <w:sz w:val="22"/>
                <w:szCs w:val="22"/>
              </w:rPr>
              <w:t>:</w:t>
            </w:r>
          </w:p>
        </w:tc>
        <w:tc>
          <w:tcPr>
            <w:tcW w:w="7477" w:type="dxa"/>
            <w:gridSpan w:val="5"/>
          </w:tcPr>
          <w:p w:rsidR="009F6DA7" w:rsidRPr="00DE70D3" w:rsidRDefault="009F6DA7" w:rsidP="003E398F">
            <w:pPr>
              <w:spacing w:after="0" w:line="240" w:lineRule="auto"/>
              <w:ind w:right="34"/>
              <w:rPr>
                <w:rFonts w:cs="Arial"/>
                <w:bCs/>
              </w:rPr>
            </w:pPr>
            <w:r w:rsidRPr="00DE4C92">
              <w:t xml:space="preserve">National </w:t>
            </w:r>
            <w:r>
              <w:t>Health and Safety Function (Audit and Inspection T</w:t>
            </w:r>
            <w:r w:rsidRPr="00DE4C92">
              <w:t>eam</w:t>
            </w:r>
            <w:r>
              <w:t>)</w:t>
            </w:r>
          </w:p>
        </w:tc>
      </w:tr>
      <w:tr w:rsidR="009F6DA7" w:rsidRPr="00B26179" w:rsidTr="003E398F">
        <w:tblPrEx>
          <w:tblLook w:val="01E0" w:firstRow="1" w:lastRow="1" w:firstColumn="1" w:lastColumn="1" w:noHBand="0" w:noVBand="0"/>
        </w:tblPrEx>
        <w:trPr>
          <w:trHeight w:val="824"/>
        </w:trPr>
        <w:tc>
          <w:tcPr>
            <w:tcW w:w="1657" w:type="dxa"/>
          </w:tcPr>
          <w:p w:rsidR="009F6DA7" w:rsidRDefault="009F6DA7" w:rsidP="003E398F">
            <w:pPr>
              <w:spacing w:after="0" w:line="240" w:lineRule="auto"/>
              <w:rPr>
                <w:rFonts w:cs="Arial"/>
                <w:b/>
                <w:bCs/>
              </w:rPr>
            </w:pPr>
            <w:r>
              <w:rPr>
                <w:rFonts w:cs="Arial"/>
                <w:b/>
                <w:bCs/>
              </w:rPr>
              <w:t>Note:</w:t>
            </w:r>
          </w:p>
          <w:p w:rsidR="009F6DA7" w:rsidRPr="00472066" w:rsidRDefault="009F6DA7" w:rsidP="003E398F">
            <w:pPr>
              <w:rPr>
                <w:rFonts w:cs="Arial"/>
              </w:rPr>
            </w:pPr>
          </w:p>
          <w:p w:rsidR="009F6DA7" w:rsidRPr="00472066" w:rsidRDefault="009F6DA7" w:rsidP="003E398F">
            <w:pPr>
              <w:rPr>
                <w:rFonts w:cs="Arial"/>
              </w:rPr>
            </w:pPr>
          </w:p>
          <w:p w:rsidR="009F6DA7" w:rsidRPr="00472066" w:rsidRDefault="009F6DA7" w:rsidP="003E398F">
            <w:pPr>
              <w:rPr>
                <w:rFonts w:cs="Arial"/>
              </w:rPr>
            </w:pPr>
          </w:p>
          <w:p w:rsidR="009F6DA7" w:rsidRPr="00472066" w:rsidRDefault="009F6DA7" w:rsidP="003E398F">
            <w:pPr>
              <w:rPr>
                <w:rFonts w:cs="Arial"/>
              </w:rPr>
            </w:pPr>
          </w:p>
          <w:p w:rsidR="009F6DA7" w:rsidRDefault="009F6DA7" w:rsidP="003E398F">
            <w:pPr>
              <w:rPr>
                <w:rFonts w:cs="Arial"/>
              </w:rPr>
            </w:pPr>
          </w:p>
          <w:p w:rsidR="009F6DA7" w:rsidRPr="00472066" w:rsidRDefault="009F6DA7" w:rsidP="003E398F">
            <w:pPr>
              <w:rPr>
                <w:rFonts w:cs="Arial"/>
              </w:rPr>
            </w:pPr>
          </w:p>
        </w:tc>
        <w:tc>
          <w:tcPr>
            <w:tcW w:w="7477" w:type="dxa"/>
            <w:gridSpan w:val="5"/>
          </w:tcPr>
          <w:p w:rsidR="00897EE4" w:rsidRDefault="00897EE4" w:rsidP="00897EE4">
            <w:pPr>
              <w:jc w:val="both"/>
            </w:pPr>
            <w:r>
              <w:t xml:space="preserve">As part of the National Health and Safety Function the Audit and Inspection Team have been tasked with developing a suite of health and safety audit tools relevant to each level of management within the HSE. </w:t>
            </w:r>
          </w:p>
          <w:p w:rsidR="00897EE4" w:rsidRPr="00A05703" w:rsidRDefault="00897EE4" w:rsidP="00897EE4">
            <w:pPr>
              <w:autoSpaceDE w:val="0"/>
              <w:autoSpaceDN w:val="0"/>
              <w:adjustRightInd w:val="0"/>
              <w:spacing w:after="0" w:line="240" w:lineRule="auto"/>
              <w:jc w:val="both"/>
              <w:rPr>
                <w:rFonts w:eastAsia="Calibri" w:cs="TT15Ct00"/>
              </w:rPr>
            </w:pPr>
            <w:r w:rsidRPr="00A05703">
              <w:rPr>
                <w:rFonts w:eastAsia="Calibri" w:cs="TT15Ct00"/>
              </w:rPr>
              <w:t>Section 26 (1) of the Safety, Health and Welfare at Work Act, 2005 requires Employers to consult with his or her employees, their safety representatives or both as appropriate about establishing arrangements to secure co-operation on safety, health and welfare in the workplace.</w:t>
            </w:r>
          </w:p>
          <w:p w:rsidR="00897EE4" w:rsidRPr="00A05703" w:rsidRDefault="00897EE4" w:rsidP="00897EE4">
            <w:pPr>
              <w:autoSpaceDE w:val="0"/>
              <w:autoSpaceDN w:val="0"/>
              <w:adjustRightInd w:val="0"/>
              <w:spacing w:after="0" w:line="240" w:lineRule="auto"/>
              <w:jc w:val="both"/>
              <w:rPr>
                <w:rFonts w:eastAsia="Calibri" w:cs="TT15Ct00"/>
              </w:rPr>
            </w:pPr>
          </w:p>
          <w:p w:rsidR="00897EE4" w:rsidRPr="00A05703" w:rsidRDefault="00897EE4" w:rsidP="00897EE4">
            <w:pPr>
              <w:autoSpaceDE w:val="0"/>
              <w:autoSpaceDN w:val="0"/>
              <w:adjustRightInd w:val="0"/>
              <w:spacing w:after="0" w:line="240" w:lineRule="auto"/>
              <w:jc w:val="both"/>
              <w:rPr>
                <w:rFonts w:eastAsia="Calibri" w:cs="TT15Ct00"/>
              </w:rPr>
            </w:pPr>
            <w:r w:rsidRPr="00A05703">
              <w:rPr>
                <w:rFonts w:eastAsia="Calibri" w:cs="TT15Ct00"/>
              </w:rPr>
              <w:t>In accordance with Section 26, of the Safety, Health and Welfare at Work Act, 2005 and the HSE’s governance arrangements a Safety Committee is established at local level to include balanced representation between management, employees and Safety Representatives. In smaller facilities the role and function of the Safety Committee are incorporated into and clearly defined in the Terms of Reference of Team Meetings.</w:t>
            </w:r>
          </w:p>
          <w:p w:rsidR="00897EE4" w:rsidRPr="00A05703" w:rsidRDefault="00897EE4" w:rsidP="00897EE4">
            <w:pPr>
              <w:autoSpaceDE w:val="0"/>
              <w:autoSpaceDN w:val="0"/>
              <w:adjustRightInd w:val="0"/>
              <w:spacing w:after="0" w:line="240" w:lineRule="auto"/>
              <w:jc w:val="both"/>
              <w:rPr>
                <w:rFonts w:eastAsia="Calibri" w:cs="TT15Ct00"/>
              </w:rPr>
            </w:pPr>
          </w:p>
          <w:p w:rsidR="00897EE4" w:rsidRDefault="00897EE4" w:rsidP="00897EE4">
            <w:pPr>
              <w:jc w:val="both"/>
              <w:rPr>
                <w:rFonts w:eastAsia="Calibri" w:cs="TT15Ct00"/>
              </w:rPr>
            </w:pPr>
            <w:r w:rsidRPr="00A05703">
              <w:rPr>
                <w:rFonts w:eastAsia="Calibri" w:cs="TT15Ct00"/>
              </w:rPr>
              <w:t xml:space="preserve">The main purpose of the local health and safety committee is to provide a forum that facilitates employee participation on the steps taken to safeguard their safety, health and welfare within the workplace. </w:t>
            </w:r>
          </w:p>
          <w:p w:rsidR="009F6DA7" w:rsidRPr="00DE4C92" w:rsidRDefault="009F6DA7" w:rsidP="003E398F">
            <w:pPr>
              <w:spacing w:after="0" w:line="240" w:lineRule="auto"/>
              <w:jc w:val="both"/>
              <w:rPr>
                <w:b/>
                <w:i/>
              </w:rPr>
            </w:pPr>
          </w:p>
        </w:tc>
      </w:tr>
    </w:tbl>
    <w:p w:rsidR="009F6DA7" w:rsidRDefault="009F6DA7" w:rsidP="009F6DA7">
      <w:pPr>
        <w:tabs>
          <w:tab w:val="left" w:pos="1613"/>
        </w:tabs>
        <w:spacing w:after="0"/>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07"/>
      </w:tblGrid>
      <w:tr w:rsidR="009F6DA7" w:rsidRPr="00B26179" w:rsidTr="003E398F">
        <w:trPr>
          <w:trHeight w:val="287"/>
        </w:trPr>
        <w:tc>
          <w:tcPr>
            <w:tcW w:w="2127" w:type="dxa"/>
            <w:shd w:val="clear" w:color="auto" w:fill="BFBFBF" w:themeFill="background1" w:themeFillShade="BF"/>
          </w:tcPr>
          <w:p w:rsidR="009F6DA7" w:rsidRDefault="00897EE4" w:rsidP="003E398F">
            <w:pPr>
              <w:spacing w:after="60" w:line="240" w:lineRule="auto"/>
              <w:rPr>
                <w:rFonts w:cs="Arial"/>
                <w:b/>
                <w:bCs/>
              </w:rPr>
            </w:pPr>
            <w:r>
              <w:rPr>
                <w:b/>
              </w:rPr>
              <w:t>Date:</w:t>
            </w:r>
          </w:p>
        </w:tc>
        <w:tc>
          <w:tcPr>
            <w:tcW w:w="7007" w:type="dxa"/>
          </w:tcPr>
          <w:p w:rsidR="009F6DA7" w:rsidRPr="00DE70D3" w:rsidRDefault="009F6DA7"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Location:</w:t>
            </w:r>
          </w:p>
        </w:tc>
        <w:tc>
          <w:tcPr>
            <w:tcW w:w="7007" w:type="dxa"/>
          </w:tcPr>
          <w:p w:rsidR="00897EE4" w:rsidRPr="00DE70D3" w:rsidRDefault="00897EE4"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Interviewees:</w:t>
            </w:r>
          </w:p>
        </w:tc>
        <w:tc>
          <w:tcPr>
            <w:tcW w:w="7007" w:type="dxa"/>
          </w:tcPr>
          <w:p w:rsidR="00897EE4" w:rsidRPr="00DE70D3" w:rsidRDefault="00897EE4" w:rsidP="003E398F">
            <w:pPr>
              <w:spacing w:after="60" w:line="240" w:lineRule="auto"/>
              <w:jc w:val="both"/>
              <w:rPr>
                <w:iCs/>
              </w:rPr>
            </w:pPr>
          </w:p>
        </w:tc>
      </w:tr>
      <w:tr w:rsidR="009F6DA7" w:rsidRPr="00B26179" w:rsidTr="003E398F">
        <w:trPr>
          <w:trHeight w:val="287"/>
        </w:trPr>
        <w:tc>
          <w:tcPr>
            <w:tcW w:w="2127" w:type="dxa"/>
            <w:shd w:val="clear" w:color="auto" w:fill="BFBFBF" w:themeFill="background1" w:themeFillShade="BF"/>
          </w:tcPr>
          <w:p w:rsidR="009F6DA7" w:rsidRPr="00684765" w:rsidRDefault="00897EE4" w:rsidP="002053AB">
            <w:pPr>
              <w:spacing w:after="60" w:line="240" w:lineRule="auto"/>
              <w:rPr>
                <w:b/>
              </w:rPr>
            </w:pPr>
            <w:r>
              <w:rPr>
                <w:b/>
              </w:rPr>
              <w:t>Type of Service:</w:t>
            </w:r>
          </w:p>
        </w:tc>
        <w:tc>
          <w:tcPr>
            <w:tcW w:w="7007" w:type="dxa"/>
          </w:tcPr>
          <w:p w:rsidR="009F6DA7" w:rsidRPr="00DE70D3" w:rsidRDefault="009F6DA7" w:rsidP="003E398F">
            <w:pPr>
              <w:spacing w:after="60" w:line="240" w:lineRule="auto"/>
              <w:jc w:val="both"/>
              <w:rPr>
                <w:iCs/>
              </w:rPr>
            </w:pPr>
          </w:p>
        </w:tc>
      </w:tr>
      <w:tr w:rsidR="00897EE4" w:rsidRPr="00B26179" w:rsidTr="003E398F">
        <w:trPr>
          <w:trHeight w:val="287"/>
        </w:trPr>
        <w:tc>
          <w:tcPr>
            <w:tcW w:w="2127" w:type="dxa"/>
            <w:shd w:val="clear" w:color="auto" w:fill="BFBFBF" w:themeFill="background1" w:themeFillShade="BF"/>
          </w:tcPr>
          <w:p w:rsidR="00897EE4" w:rsidRPr="00684765" w:rsidRDefault="00897EE4" w:rsidP="003E398F">
            <w:pPr>
              <w:spacing w:after="60" w:line="240" w:lineRule="auto"/>
              <w:rPr>
                <w:b/>
              </w:rPr>
            </w:pPr>
            <w:r>
              <w:rPr>
                <w:b/>
              </w:rPr>
              <w:t>Total staff complement in this service:</w:t>
            </w:r>
          </w:p>
        </w:tc>
        <w:tc>
          <w:tcPr>
            <w:tcW w:w="7007" w:type="dxa"/>
          </w:tcPr>
          <w:p w:rsidR="00897EE4" w:rsidRPr="00DE70D3" w:rsidRDefault="00897EE4" w:rsidP="003E398F">
            <w:pPr>
              <w:spacing w:after="60" w:line="240" w:lineRule="auto"/>
              <w:jc w:val="both"/>
              <w:rPr>
                <w:iCs/>
              </w:rPr>
            </w:pPr>
          </w:p>
        </w:tc>
      </w:tr>
      <w:tr w:rsidR="009F6DA7" w:rsidRPr="00B26179" w:rsidTr="003E398F">
        <w:trPr>
          <w:trHeight w:val="287"/>
        </w:trPr>
        <w:tc>
          <w:tcPr>
            <w:tcW w:w="2127" w:type="dxa"/>
            <w:shd w:val="clear" w:color="auto" w:fill="BFBFBF" w:themeFill="background1" w:themeFillShade="BF"/>
          </w:tcPr>
          <w:p w:rsidR="009F6DA7" w:rsidRPr="00684765" w:rsidRDefault="00897EE4" w:rsidP="003E398F">
            <w:pPr>
              <w:spacing w:after="60" w:line="240" w:lineRule="auto"/>
              <w:rPr>
                <w:b/>
              </w:rPr>
            </w:pPr>
            <w:r>
              <w:rPr>
                <w:b/>
              </w:rPr>
              <w:t>Chairperson of Safety Committee:</w:t>
            </w:r>
          </w:p>
        </w:tc>
        <w:tc>
          <w:tcPr>
            <w:tcW w:w="7007" w:type="dxa"/>
          </w:tcPr>
          <w:p w:rsidR="009F6DA7" w:rsidRPr="00DE70D3" w:rsidRDefault="009F6DA7" w:rsidP="003E398F">
            <w:pPr>
              <w:spacing w:after="60" w:line="240" w:lineRule="auto"/>
              <w:jc w:val="both"/>
              <w:rPr>
                <w:iCs/>
              </w:rPr>
            </w:pPr>
          </w:p>
        </w:tc>
      </w:tr>
    </w:tbl>
    <w:p w:rsidR="009F6DA7" w:rsidRDefault="009F6DA7" w:rsidP="009F6DA7">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3747"/>
      </w:tblGrid>
      <w:tr w:rsidR="009F6DA7" w:rsidRPr="00E377D0" w:rsidTr="003E398F">
        <w:tc>
          <w:tcPr>
            <w:tcW w:w="2127" w:type="dxa"/>
            <w:shd w:val="clear" w:color="auto" w:fill="BFBFBF" w:themeFill="background1" w:themeFillShade="BF"/>
          </w:tcPr>
          <w:p w:rsidR="009F6DA7" w:rsidRPr="00E377D0" w:rsidRDefault="009F6DA7" w:rsidP="003E398F">
            <w:pPr>
              <w:spacing w:after="0" w:line="240" w:lineRule="auto"/>
              <w:rPr>
                <w:rFonts w:ascii="Calibri" w:hAnsi="Calibri"/>
                <w:b/>
                <w:lang w:val="en-GB"/>
              </w:rPr>
            </w:pPr>
            <w:r>
              <w:rPr>
                <w:b/>
                <w:lang w:val="en-GB"/>
              </w:rPr>
              <w:t>Auditor name</w:t>
            </w:r>
            <w:r w:rsidRPr="00E377D0">
              <w:rPr>
                <w:rFonts w:ascii="Calibri" w:hAnsi="Calibri"/>
                <w:b/>
                <w:lang w:val="en-GB"/>
              </w:rPr>
              <w:t xml:space="preserve"> </w:t>
            </w:r>
            <w:r w:rsidRPr="00E377D0">
              <w:rPr>
                <w:rFonts w:ascii="Calibri" w:hAnsi="Calibri"/>
                <w:i/>
                <w:lang w:val="en-GB"/>
              </w:rPr>
              <w:t>(Print)</w:t>
            </w:r>
            <w:r>
              <w:rPr>
                <w:rFonts w:ascii="Calibri" w:hAnsi="Calibri"/>
                <w:i/>
                <w:lang w:val="en-GB"/>
              </w:rPr>
              <w:t>:</w:t>
            </w:r>
          </w:p>
        </w:tc>
        <w:tc>
          <w:tcPr>
            <w:tcW w:w="3260" w:type="dxa"/>
            <w:shd w:val="clear" w:color="auto" w:fill="auto"/>
          </w:tcPr>
          <w:p w:rsidR="009F6DA7" w:rsidRPr="00E377D0" w:rsidRDefault="009F6DA7" w:rsidP="003E398F">
            <w:pPr>
              <w:spacing w:after="0" w:line="240" w:lineRule="auto"/>
              <w:rPr>
                <w:rFonts w:ascii="Calibri" w:hAnsi="Calibri"/>
                <w:lang w:val="en-GB"/>
              </w:rPr>
            </w:pPr>
            <w:r w:rsidRPr="00E377D0">
              <w:rPr>
                <w:rFonts w:ascii="Calibri" w:hAnsi="Calibri"/>
                <w:lang w:val="en-GB"/>
              </w:rPr>
              <w:t>1.</w:t>
            </w:r>
          </w:p>
          <w:p w:rsidR="009F6DA7" w:rsidRPr="00E377D0" w:rsidRDefault="009F6DA7" w:rsidP="003E398F">
            <w:pPr>
              <w:spacing w:after="0" w:line="240" w:lineRule="auto"/>
              <w:rPr>
                <w:rFonts w:ascii="Calibri" w:hAnsi="Calibri"/>
                <w:lang w:val="en-GB"/>
              </w:rPr>
            </w:pPr>
          </w:p>
        </w:tc>
        <w:tc>
          <w:tcPr>
            <w:tcW w:w="3747" w:type="dxa"/>
            <w:shd w:val="clear" w:color="auto" w:fill="auto"/>
          </w:tcPr>
          <w:p w:rsidR="009F6DA7" w:rsidRPr="00E377D0" w:rsidRDefault="009F6DA7" w:rsidP="003E398F">
            <w:pPr>
              <w:spacing w:after="0" w:line="240" w:lineRule="auto"/>
              <w:rPr>
                <w:rFonts w:ascii="Calibri" w:hAnsi="Calibri"/>
                <w:lang w:val="en-GB"/>
              </w:rPr>
            </w:pPr>
            <w:r w:rsidRPr="00E377D0">
              <w:rPr>
                <w:rFonts w:ascii="Calibri" w:hAnsi="Calibri"/>
                <w:lang w:val="en-GB"/>
              </w:rPr>
              <w:t>2.</w:t>
            </w:r>
          </w:p>
        </w:tc>
      </w:tr>
      <w:tr w:rsidR="009F6DA7" w:rsidRPr="00E377D0" w:rsidTr="003E398F">
        <w:tc>
          <w:tcPr>
            <w:tcW w:w="2127" w:type="dxa"/>
            <w:shd w:val="clear" w:color="auto" w:fill="BFBFBF" w:themeFill="background1" w:themeFillShade="BF"/>
          </w:tcPr>
          <w:p w:rsidR="009F6DA7" w:rsidRPr="00E377D0" w:rsidRDefault="009F6DA7" w:rsidP="003E398F">
            <w:pPr>
              <w:spacing w:after="0" w:line="240" w:lineRule="auto"/>
              <w:rPr>
                <w:rFonts w:ascii="Calibri" w:hAnsi="Calibri"/>
                <w:b/>
                <w:lang w:val="en-GB"/>
              </w:rPr>
            </w:pPr>
            <w:r>
              <w:rPr>
                <w:rFonts w:ascii="Calibri" w:hAnsi="Calibri"/>
                <w:b/>
                <w:lang w:val="en-GB"/>
              </w:rPr>
              <w:t>Signature:</w:t>
            </w:r>
          </w:p>
        </w:tc>
        <w:tc>
          <w:tcPr>
            <w:tcW w:w="3260" w:type="dxa"/>
            <w:shd w:val="clear" w:color="auto" w:fill="auto"/>
          </w:tcPr>
          <w:p w:rsidR="009F6DA7" w:rsidRDefault="009F6DA7" w:rsidP="003E398F">
            <w:pPr>
              <w:spacing w:after="0" w:line="240" w:lineRule="auto"/>
              <w:rPr>
                <w:rFonts w:ascii="Calibri" w:hAnsi="Calibri"/>
                <w:lang w:val="en-GB"/>
              </w:rPr>
            </w:pPr>
            <w:r>
              <w:rPr>
                <w:lang w:val="en-GB"/>
              </w:rPr>
              <w:t>1.</w:t>
            </w:r>
          </w:p>
          <w:p w:rsidR="009F6DA7" w:rsidRPr="00E377D0" w:rsidRDefault="009F6DA7" w:rsidP="003E398F">
            <w:pPr>
              <w:spacing w:after="0" w:line="240" w:lineRule="auto"/>
              <w:rPr>
                <w:rFonts w:ascii="Calibri" w:hAnsi="Calibri"/>
                <w:lang w:val="en-GB"/>
              </w:rPr>
            </w:pPr>
          </w:p>
        </w:tc>
        <w:tc>
          <w:tcPr>
            <w:tcW w:w="3747" w:type="dxa"/>
            <w:shd w:val="clear" w:color="auto" w:fill="auto"/>
          </w:tcPr>
          <w:p w:rsidR="009F6DA7" w:rsidRPr="00E377D0" w:rsidRDefault="009F6DA7" w:rsidP="003E398F">
            <w:pPr>
              <w:spacing w:after="0" w:line="240" w:lineRule="auto"/>
              <w:rPr>
                <w:rFonts w:ascii="Calibri" w:hAnsi="Calibri"/>
                <w:lang w:val="en-GB"/>
              </w:rPr>
            </w:pPr>
            <w:r>
              <w:rPr>
                <w:lang w:val="en-GB"/>
              </w:rPr>
              <w:t>2.</w:t>
            </w:r>
          </w:p>
        </w:tc>
      </w:tr>
    </w:tbl>
    <w:p w:rsidR="009F6DA7" w:rsidRDefault="009F6DA7" w:rsidP="009F6DA7">
      <w:pPr>
        <w:spacing w:after="0" w:line="240" w:lineRule="auto"/>
        <w:rPr>
          <w:b/>
          <w:sz w:val="24"/>
          <w:szCs w:val="24"/>
        </w:rPr>
      </w:pPr>
    </w:p>
    <w:tbl>
      <w:tblPr>
        <w:tblStyle w:val="TableGrid"/>
        <w:tblW w:w="0" w:type="auto"/>
        <w:tblInd w:w="108" w:type="dxa"/>
        <w:tblLook w:val="04A0" w:firstRow="1" w:lastRow="0" w:firstColumn="1" w:lastColumn="0" w:noHBand="0" w:noVBand="1"/>
      </w:tblPr>
      <w:tblGrid>
        <w:gridCol w:w="2107"/>
        <w:gridCol w:w="2933"/>
        <w:gridCol w:w="2160"/>
        <w:gridCol w:w="1934"/>
      </w:tblGrid>
      <w:tr w:rsidR="009F6DA7" w:rsidTr="003E398F">
        <w:tc>
          <w:tcPr>
            <w:tcW w:w="2107" w:type="dxa"/>
            <w:shd w:val="clear" w:color="auto" w:fill="943634" w:themeFill="accent2" w:themeFillShade="BF"/>
          </w:tcPr>
          <w:p w:rsidR="009F6DA7" w:rsidRPr="00620108" w:rsidRDefault="009F6DA7" w:rsidP="003E398F">
            <w:pPr>
              <w:rPr>
                <w:b/>
                <w:color w:val="FFFFFF" w:themeColor="background1"/>
                <w:sz w:val="24"/>
                <w:szCs w:val="24"/>
              </w:rPr>
            </w:pPr>
            <w:r w:rsidRPr="00620108">
              <w:rPr>
                <w:b/>
                <w:color w:val="FFFFFF" w:themeColor="background1"/>
                <w:sz w:val="24"/>
                <w:szCs w:val="24"/>
              </w:rPr>
              <w:lastRenderedPageBreak/>
              <w:t xml:space="preserve">Audit Score: </w:t>
            </w:r>
          </w:p>
          <w:p w:rsidR="009F6DA7" w:rsidRPr="00620108" w:rsidRDefault="009F6DA7" w:rsidP="003E398F">
            <w:pPr>
              <w:rPr>
                <w:b/>
                <w:sz w:val="24"/>
                <w:szCs w:val="24"/>
              </w:rPr>
            </w:pPr>
          </w:p>
        </w:tc>
        <w:tc>
          <w:tcPr>
            <w:tcW w:w="2933" w:type="dxa"/>
          </w:tcPr>
          <w:p w:rsidR="009F6DA7" w:rsidRPr="00620108" w:rsidRDefault="009F6DA7" w:rsidP="003E398F">
            <w:pPr>
              <w:tabs>
                <w:tab w:val="left" w:pos="7248"/>
              </w:tabs>
              <w:rPr>
                <w:sz w:val="24"/>
                <w:szCs w:val="24"/>
              </w:rPr>
            </w:pPr>
          </w:p>
        </w:tc>
        <w:tc>
          <w:tcPr>
            <w:tcW w:w="2160" w:type="dxa"/>
            <w:shd w:val="clear" w:color="auto" w:fill="943634" w:themeFill="accent2" w:themeFillShade="BF"/>
          </w:tcPr>
          <w:p w:rsidR="009F6DA7" w:rsidRPr="00620108" w:rsidRDefault="009F6DA7" w:rsidP="003E398F">
            <w:pPr>
              <w:rPr>
                <w:b/>
                <w:color w:val="FFFFFF" w:themeColor="background1"/>
                <w:sz w:val="24"/>
                <w:szCs w:val="24"/>
              </w:rPr>
            </w:pPr>
            <w:r w:rsidRPr="00620108">
              <w:rPr>
                <w:b/>
                <w:color w:val="FFFFFF" w:themeColor="background1"/>
                <w:sz w:val="24"/>
                <w:szCs w:val="24"/>
              </w:rPr>
              <w:t>Date:</w:t>
            </w:r>
          </w:p>
        </w:tc>
        <w:tc>
          <w:tcPr>
            <w:tcW w:w="1934" w:type="dxa"/>
          </w:tcPr>
          <w:p w:rsidR="009F6DA7" w:rsidRPr="00620108" w:rsidRDefault="009F6DA7" w:rsidP="003E398F">
            <w:pPr>
              <w:tabs>
                <w:tab w:val="left" w:pos="7248"/>
              </w:tabs>
              <w:rPr>
                <w:sz w:val="24"/>
                <w:szCs w:val="24"/>
              </w:rPr>
            </w:pPr>
          </w:p>
        </w:tc>
      </w:tr>
      <w:tr w:rsidR="009F6DA7" w:rsidTr="003E398F">
        <w:trPr>
          <w:trHeight w:val="694"/>
        </w:trPr>
        <w:tc>
          <w:tcPr>
            <w:tcW w:w="2107" w:type="dxa"/>
            <w:tcBorders>
              <w:bottom w:val="single" w:sz="4" w:space="0" w:color="auto"/>
            </w:tcBorders>
            <w:shd w:val="clear" w:color="auto" w:fill="BFBFBF" w:themeFill="background1" w:themeFillShade="BF"/>
          </w:tcPr>
          <w:p w:rsidR="009F6DA7" w:rsidRPr="00620108" w:rsidRDefault="009F6DA7" w:rsidP="003E398F">
            <w:pPr>
              <w:tabs>
                <w:tab w:val="left" w:pos="7248"/>
              </w:tabs>
              <w:rPr>
                <w:b/>
                <w:sz w:val="24"/>
                <w:szCs w:val="24"/>
              </w:rPr>
            </w:pPr>
            <w:r w:rsidRPr="00620108">
              <w:rPr>
                <w:b/>
                <w:sz w:val="24"/>
                <w:szCs w:val="24"/>
              </w:rPr>
              <w:t>Last Audit Score:</w:t>
            </w:r>
          </w:p>
        </w:tc>
        <w:tc>
          <w:tcPr>
            <w:tcW w:w="2933" w:type="dxa"/>
          </w:tcPr>
          <w:p w:rsidR="009F6DA7" w:rsidRPr="00620108" w:rsidRDefault="009F6DA7" w:rsidP="003E398F">
            <w:pPr>
              <w:tabs>
                <w:tab w:val="left" w:pos="7248"/>
              </w:tabs>
              <w:rPr>
                <w:sz w:val="24"/>
                <w:szCs w:val="24"/>
              </w:rPr>
            </w:pPr>
          </w:p>
        </w:tc>
        <w:tc>
          <w:tcPr>
            <w:tcW w:w="2160" w:type="dxa"/>
            <w:shd w:val="clear" w:color="auto" w:fill="BFBFBF" w:themeFill="background1" w:themeFillShade="BF"/>
          </w:tcPr>
          <w:p w:rsidR="009F6DA7" w:rsidRPr="00620108" w:rsidRDefault="009F6DA7" w:rsidP="003E398F">
            <w:pPr>
              <w:tabs>
                <w:tab w:val="left" w:pos="7248"/>
              </w:tabs>
              <w:rPr>
                <w:b/>
                <w:sz w:val="24"/>
                <w:szCs w:val="24"/>
              </w:rPr>
            </w:pPr>
            <w:r w:rsidRPr="00620108">
              <w:rPr>
                <w:b/>
                <w:sz w:val="24"/>
                <w:szCs w:val="24"/>
              </w:rPr>
              <w:t>Last Audit Date:</w:t>
            </w:r>
          </w:p>
        </w:tc>
        <w:tc>
          <w:tcPr>
            <w:tcW w:w="1934" w:type="dxa"/>
          </w:tcPr>
          <w:p w:rsidR="009F6DA7" w:rsidRPr="00620108" w:rsidRDefault="009F6DA7" w:rsidP="003E398F">
            <w:pPr>
              <w:tabs>
                <w:tab w:val="left" w:pos="7248"/>
              </w:tabs>
              <w:rPr>
                <w:sz w:val="24"/>
                <w:szCs w:val="24"/>
              </w:rPr>
            </w:pPr>
          </w:p>
        </w:tc>
      </w:tr>
      <w:tr w:rsidR="009F6DA7" w:rsidTr="003E398F">
        <w:tc>
          <w:tcPr>
            <w:tcW w:w="2107" w:type="dxa"/>
            <w:shd w:val="clear" w:color="auto" w:fill="943634" w:themeFill="accent2" w:themeFillShade="BF"/>
          </w:tcPr>
          <w:p w:rsidR="009F6DA7" w:rsidRPr="00D65DC7" w:rsidRDefault="009F6DA7" w:rsidP="003E398F">
            <w:pPr>
              <w:tabs>
                <w:tab w:val="left" w:pos="1613"/>
              </w:tabs>
              <w:rPr>
                <w:b/>
                <w:color w:val="FFFFFF" w:themeColor="background1"/>
                <w:sz w:val="24"/>
                <w:szCs w:val="24"/>
              </w:rPr>
            </w:pPr>
            <w:r w:rsidRPr="00D65DC7">
              <w:rPr>
                <w:b/>
                <w:color w:val="FFFFFF" w:themeColor="background1"/>
                <w:sz w:val="24"/>
                <w:szCs w:val="24"/>
              </w:rPr>
              <w:t>Trace No:</w:t>
            </w:r>
          </w:p>
          <w:p w:rsidR="009F6DA7" w:rsidRPr="009E64FD" w:rsidRDefault="009F6DA7" w:rsidP="003E398F">
            <w:pPr>
              <w:tabs>
                <w:tab w:val="left" w:pos="1613"/>
              </w:tabs>
              <w:rPr>
                <w:b/>
                <w:sz w:val="24"/>
                <w:szCs w:val="24"/>
              </w:rPr>
            </w:pPr>
          </w:p>
        </w:tc>
        <w:tc>
          <w:tcPr>
            <w:tcW w:w="7027" w:type="dxa"/>
            <w:gridSpan w:val="3"/>
          </w:tcPr>
          <w:p w:rsidR="009F6DA7" w:rsidRDefault="009F6DA7" w:rsidP="003E398F">
            <w:pPr>
              <w:tabs>
                <w:tab w:val="left" w:pos="1613"/>
              </w:tabs>
            </w:pPr>
          </w:p>
        </w:tc>
      </w:tr>
    </w:tbl>
    <w:p w:rsidR="009F6DA7" w:rsidRDefault="00D532BD" w:rsidP="00AB0B02">
      <w:pPr>
        <w:jc w:val="center"/>
        <w:rPr>
          <w:sz w:val="18"/>
          <w:szCs w:val="18"/>
        </w:rPr>
      </w:pPr>
      <w:r>
        <w:rPr>
          <w:sz w:val="18"/>
          <w:szCs w:val="18"/>
        </w:rPr>
        <w:t xml:space="preserve">                                                                                                                                                                                                                                                                                                                                                                                                                                                                                                                                                                                                                                                                                                                                                                                                                                                                                                                                                                                                                                                                                                                                                                                                                                                                                                                                                                                                                                                                                                                                                                                                                                                                                                                                                                                                                                                                                                                                                                                                                                                                                                                                                                                                                                                                                                                                                                                                                                                                                                                                                                                                                                                                                                                                                                                                                                                                                                                                                                                                                                                                                                                                                                                                                                                                                                                                                                                                                                                                                                                                                                                                                                                                                                                                                                                                                                                                                                                                                                                                                                                                                                                                                                                                                                                                                                                                                                                                                                                                                                                                                                                                                                                                                                                                                                                                                                                                                                                                                                                                                                                                                                                                                                                                                                                                                                                                                                                                                                                                                                                                                                                                                                                                                                                                                                                                                                                                                                                                                                                                                                                                                                                                                                                                                                                                                                                                                                                                                                                                                                                                                                                                                                                                                                                                                                                                                                                                                                                                                                                                                                                                                                                                                                                                                                                                                                                                                                                                                                                                                                                                                                                                                                                                                                                                                                                                                                                                                                                                                                                                                                                                                                                                                                                                                                                                                                                                                                                                                                                                                                                                                                                                                                                                                                                                                                                                                                                                                                                                                                                                                                                                                                                                                                                                                                                                                                                                                                                                                                                                                                                                                                                                                                                                                                                                                                                                                                                                                                                                                                                                                                                                                                                 </w:t>
      </w:r>
    </w:p>
    <w:p w:rsidR="00124884" w:rsidRPr="00DE4C92" w:rsidRDefault="00241BAA" w:rsidP="00124884">
      <w:pPr>
        <w:spacing w:after="0" w:line="240" w:lineRule="auto"/>
        <w:jc w:val="both"/>
        <w:rPr>
          <w:b/>
          <w:sz w:val="24"/>
          <w:szCs w:val="24"/>
        </w:rPr>
      </w:pPr>
      <w:r>
        <w:rPr>
          <w:b/>
          <w:sz w:val="24"/>
          <w:szCs w:val="24"/>
        </w:rPr>
        <w:t xml:space="preserve">Safety Committee </w:t>
      </w:r>
      <w:r w:rsidR="00124884" w:rsidRPr="00DE4C92">
        <w:rPr>
          <w:b/>
          <w:sz w:val="24"/>
          <w:szCs w:val="24"/>
        </w:rPr>
        <w:t>Audit for Health Service Executive</w:t>
      </w:r>
    </w:p>
    <w:p w:rsidR="00124884" w:rsidRDefault="00124884" w:rsidP="00124884">
      <w:pPr>
        <w:spacing w:after="0" w:line="240" w:lineRule="auto"/>
        <w:jc w:val="both"/>
        <w:rPr>
          <w:i/>
        </w:rPr>
      </w:pPr>
    </w:p>
    <w:p w:rsidR="00897EE4" w:rsidRPr="00E74478" w:rsidRDefault="00897EE4" w:rsidP="00897EE4">
      <w:pPr>
        <w:jc w:val="both"/>
      </w:pPr>
      <w:r w:rsidRPr="00E74478">
        <w:t>The audit tool is divided into four sections:</w:t>
      </w:r>
    </w:p>
    <w:p w:rsidR="00897EE4" w:rsidRPr="00E74478" w:rsidRDefault="00897EE4" w:rsidP="0038529F">
      <w:pPr>
        <w:pStyle w:val="ListParagraph"/>
        <w:numPr>
          <w:ilvl w:val="0"/>
          <w:numId w:val="7"/>
        </w:numPr>
        <w:jc w:val="both"/>
        <w:rPr>
          <w:b/>
        </w:rPr>
      </w:pPr>
      <w:r w:rsidRPr="00E74478">
        <w:rPr>
          <w:b/>
        </w:rPr>
        <w:t xml:space="preserve">Accountability </w:t>
      </w:r>
      <w:r w:rsidR="0059466A" w:rsidRPr="00E74478">
        <w:rPr>
          <w:b/>
        </w:rPr>
        <w:t xml:space="preserve">– 1 Question </w:t>
      </w:r>
    </w:p>
    <w:p w:rsidR="00897EE4" w:rsidRPr="00E74478" w:rsidRDefault="0059466A" w:rsidP="00897EE4">
      <w:pPr>
        <w:pStyle w:val="ListParagraph"/>
        <w:numPr>
          <w:ilvl w:val="0"/>
          <w:numId w:val="7"/>
        </w:numPr>
        <w:jc w:val="both"/>
        <w:rPr>
          <w:b/>
        </w:rPr>
      </w:pPr>
      <w:r w:rsidRPr="00E74478">
        <w:rPr>
          <w:b/>
        </w:rPr>
        <w:t xml:space="preserve">Membership – </w:t>
      </w:r>
      <w:r w:rsidR="0038529F" w:rsidRPr="00E74478">
        <w:rPr>
          <w:b/>
        </w:rPr>
        <w:tab/>
      </w:r>
      <w:r w:rsidRPr="00E74478">
        <w:rPr>
          <w:b/>
        </w:rPr>
        <w:t>1 Question</w:t>
      </w:r>
    </w:p>
    <w:p w:rsidR="00897EE4" w:rsidRPr="00E74478" w:rsidRDefault="0059466A" w:rsidP="00897EE4">
      <w:pPr>
        <w:pStyle w:val="ListParagraph"/>
        <w:numPr>
          <w:ilvl w:val="0"/>
          <w:numId w:val="7"/>
        </w:numPr>
        <w:jc w:val="both"/>
        <w:rPr>
          <w:b/>
        </w:rPr>
      </w:pPr>
      <w:r w:rsidRPr="00E74478">
        <w:rPr>
          <w:b/>
        </w:rPr>
        <w:t>Management of committee – 9 Questions</w:t>
      </w:r>
    </w:p>
    <w:p w:rsidR="00897EE4" w:rsidRPr="00E74478" w:rsidRDefault="00897EE4" w:rsidP="00897EE4">
      <w:pPr>
        <w:pStyle w:val="ListParagraph"/>
        <w:numPr>
          <w:ilvl w:val="0"/>
          <w:numId w:val="7"/>
        </w:numPr>
        <w:jc w:val="both"/>
        <w:rPr>
          <w:b/>
        </w:rPr>
      </w:pPr>
      <w:r w:rsidRPr="00E74478">
        <w:rPr>
          <w:b/>
        </w:rPr>
        <w:t xml:space="preserve">Performance </w:t>
      </w:r>
      <w:r w:rsidR="0059466A" w:rsidRPr="00E74478">
        <w:rPr>
          <w:b/>
        </w:rPr>
        <w:t xml:space="preserve"> - 4 Questions </w:t>
      </w:r>
    </w:p>
    <w:p w:rsidR="00124884" w:rsidRPr="00E74478" w:rsidRDefault="00124884" w:rsidP="00124884">
      <w:pPr>
        <w:spacing w:after="0" w:line="240" w:lineRule="auto"/>
        <w:jc w:val="both"/>
      </w:pPr>
    </w:p>
    <w:p w:rsidR="00124884" w:rsidRPr="00E74478" w:rsidRDefault="00124884" w:rsidP="00124884">
      <w:pPr>
        <w:spacing w:after="0" w:line="240" w:lineRule="auto"/>
        <w:rPr>
          <w:b/>
        </w:rPr>
      </w:pPr>
    </w:p>
    <w:p w:rsidR="00124884" w:rsidRPr="00E74478" w:rsidRDefault="00124884" w:rsidP="00124884">
      <w:pPr>
        <w:spacing w:after="0" w:line="240" w:lineRule="auto"/>
        <w:rPr>
          <w:b/>
        </w:rPr>
      </w:pPr>
      <w:r w:rsidRPr="00E74478">
        <w:rPr>
          <w:b/>
        </w:rPr>
        <w:t xml:space="preserve">Appendix 1 – </w:t>
      </w:r>
      <w:r w:rsidRPr="00E74478">
        <w:rPr>
          <w:b/>
        </w:rPr>
        <w:tab/>
        <w:t>Quality Improvement Plan</w:t>
      </w:r>
    </w:p>
    <w:p w:rsidR="00124884" w:rsidRPr="00E74478" w:rsidRDefault="00124884" w:rsidP="00124884">
      <w:pPr>
        <w:spacing w:after="0" w:line="240" w:lineRule="auto"/>
        <w:rPr>
          <w:b/>
        </w:rPr>
      </w:pPr>
      <w:r w:rsidRPr="00E74478">
        <w:rPr>
          <w:b/>
        </w:rPr>
        <w:t xml:space="preserve">Appendix 2 – </w:t>
      </w:r>
      <w:r w:rsidRPr="00E74478">
        <w:rPr>
          <w:b/>
        </w:rPr>
        <w:tab/>
        <w:t>Notes on Usage</w:t>
      </w:r>
    </w:p>
    <w:p w:rsidR="006606FA" w:rsidRDefault="00124884" w:rsidP="00124884">
      <w:pPr>
        <w:rPr>
          <w:sz w:val="18"/>
          <w:szCs w:val="18"/>
        </w:rPr>
      </w:pPr>
      <w:r w:rsidRPr="00E74478">
        <w:rPr>
          <w:rFonts w:ascii="Calibri" w:hAnsi="Calibri"/>
          <w:b/>
          <w:color w:val="000000"/>
        </w:rPr>
        <w:t xml:space="preserve">Appendix 3 - </w:t>
      </w:r>
      <w:r w:rsidRPr="00E74478">
        <w:rPr>
          <w:rFonts w:ascii="Calibri" w:hAnsi="Calibri"/>
          <w:b/>
          <w:color w:val="000000"/>
        </w:rPr>
        <w:tab/>
        <w:t>Document Changes</w:t>
      </w:r>
      <w:r w:rsidR="009F6DA7">
        <w:rPr>
          <w:sz w:val="18"/>
          <w:szCs w:val="18"/>
        </w:rPr>
        <w:br w:type="page"/>
      </w:r>
    </w:p>
    <w:p w:rsidR="00684765" w:rsidRDefault="00684765" w:rsidP="000A6AB3">
      <w:pPr>
        <w:rPr>
          <w:sz w:val="18"/>
          <w:szCs w:val="18"/>
        </w:rPr>
        <w:sectPr w:rsidR="00684765" w:rsidSect="00D50D3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14567" w:type="dxa"/>
        <w:tblLayout w:type="fixed"/>
        <w:tblLook w:val="04A0" w:firstRow="1" w:lastRow="0" w:firstColumn="1" w:lastColumn="0" w:noHBand="0" w:noVBand="1"/>
      </w:tblPr>
      <w:tblGrid>
        <w:gridCol w:w="438"/>
        <w:gridCol w:w="506"/>
        <w:gridCol w:w="425"/>
        <w:gridCol w:w="148"/>
        <w:gridCol w:w="5222"/>
        <w:gridCol w:w="2144"/>
        <w:gridCol w:w="71"/>
        <w:gridCol w:w="79"/>
        <w:gridCol w:w="13"/>
        <w:gridCol w:w="1019"/>
        <w:gridCol w:w="46"/>
        <w:gridCol w:w="1066"/>
        <w:gridCol w:w="708"/>
        <w:gridCol w:w="713"/>
        <w:gridCol w:w="1969"/>
      </w:tblGrid>
      <w:tr w:rsidR="007A70B7" w:rsidTr="004C3603">
        <w:trPr>
          <w:trHeight w:val="90"/>
        </w:trPr>
        <w:tc>
          <w:tcPr>
            <w:tcW w:w="14567" w:type="dxa"/>
            <w:gridSpan w:val="15"/>
            <w:shd w:val="clear" w:color="auto" w:fill="95B3D7" w:themeFill="accent1" w:themeFillTint="99"/>
          </w:tcPr>
          <w:p w:rsidR="007A70B7" w:rsidRPr="000218D0" w:rsidRDefault="00E010C9" w:rsidP="00E010C9">
            <w:r>
              <w:rPr>
                <w:b/>
              </w:rPr>
              <w:lastRenderedPageBreak/>
              <w:t xml:space="preserve">A. </w:t>
            </w:r>
            <w:r w:rsidR="007A70B7" w:rsidRPr="00E010C9">
              <w:rPr>
                <w:b/>
              </w:rPr>
              <w:t>Accountability:</w:t>
            </w:r>
            <w:r w:rsidR="007A70B7">
              <w:t xml:space="preserve">  </w:t>
            </w:r>
            <w:r w:rsidR="007A70B7" w:rsidRPr="00E010C9">
              <w:rPr>
                <w:b/>
              </w:rPr>
              <w:t>National Health and Safety Function, Guideline Document: Health and Safety Consultation – Guidance for the establishment of local Health and Safety Committees</w:t>
            </w:r>
          </w:p>
        </w:tc>
      </w:tr>
      <w:tr w:rsidR="00884A98" w:rsidTr="00DD3238">
        <w:trPr>
          <w:trHeight w:val="90"/>
        </w:trPr>
        <w:tc>
          <w:tcPr>
            <w:tcW w:w="438" w:type="dxa"/>
            <w:vAlign w:val="center"/>
          </w:tcPr>
          <w:p w:rsidR="007A70B7" w:rsidRDefault="007A70B7" w:rsidP="003A5A36">
            <w:pPr>
              <w:jc w:val="center"/>
              <w:rPr>
                <w:sz w:val="18"/>
                <w:szCs w:val="18"/>
              </w:rPr>
            </w:pPr>
          </w:p>
        </w:tc>
        <w:tc>
          <w:tcPr>
            <w:tcW w:w="506" w:type="dxa"/>
          </w:tcPr>
          <w:p w:rsidR="007A70B7" w:rsidRDefault="007A70B7" w:rsidP="003A5A36">
            <w:pPr>
              <w:jc w:val="center"/>
              <w:rPr>
                <w:sz w:val="18"/>
                <w:szCs w:val="18"/>
              </w:rPr>
            </w:pPr>
          </w:p>
        </w:tc>
        <w:tc>
          <w:tcPr>
            <w:tcW w:w="425" w:type="dxa"/>
          </w:tcPr>
          <w:p w:rsidR="007A70B7" w:rsidRDefault="007A70B7" w:rsidP="003A5A36">
            <w:pPr>
              <w:rPr>
                <w:sz w:val="18"/>
                <w:szCs w:val="18"/>
              </w:rPr>
            </w:pPr>
          </w:p>
        </w:tc>
        <w:tc>
          <w:tcPr>
            <w:tcW w:w="5370" w:type="dxa"/>
            <w:gridSpan w:val="2"/>
          </w:tcPr>
          <w:p w:rsidR="007A70B7" w:rsidRDefault="007A70B7" w:rsidP="003A5A36">
            <w:pPr>
              <w:rPr>
                <w:sz w:val="18"/>
                <w:szCs w:val="18"/>
              </w:rPr>
            </w:pPr>
          </w:p>
        </w:tc>
        <w:tc>
          <w:tcPr>
            <w:tcW w:w="2294" w:type="dxa"/>
            <w:gridSpan w:val="3"/>
          </w:tcPr>
          <w:p w:rsidR="007A70B7" w:rsidRDefault="007A70B7" w:rsidP="003A5A36">
            <w:pPr>
              <w:rPr>
                <w:sz w:val="18"/>
                <w:szCs w:val="18"/>
              </w:rPr>
            </w:pPr>
          </w:p>
        </w:tc>
        <w:tc>
          <w:tcPr>
            <w:tcW w:w="2144" w:type="dxa"/>
            <w:gridSpan w:val="4"/>
          </w:tcPr>
          <w:p w:rsidR="007A70B7" w:rsidRDefault="007A70B7" w:rsidP="003A5A36">
            <w:pPr>
              <w:rPr>
                <w:sz w:val="18"/>
                <w:szCs w:val="18"/>
              </w:rPr>
            </w:pPr>
          </w:p>
        </w:tc>
        <w:tc>
          <w:tcPr>
            <w:tcW w:w="708" w:type="dxa"/>
          </w:tcPr>
          <w:p w:rsidR="007A70B7" w:rsidRPr="00950BF7" w:rsidRDefault="007A70B7" w:rsidP="003A5A36">
            <w:pPr>
              <w:rPr>
                <w:b/>
                <w:sz w:val="18"/>
                <w:szCs w:val="18"/>
              </w:rPr>
            </w:pPr>
            <w:r w:rsidRPr="00950BF7">
              <w:rPr>
                <w:b/>
                <w:sz w:val="18"/>
                <w:szCs w:val="18"/>
              </w:rPr>
              <w:t>N/A</w:t>
            </w:r>
          </w:p>
        </w:tc>
        <w:tc>
          <w:tcPr>
            <w:tcW w:w="713" w:type="dxa"/>
          </w:tcPr>
          <w:p w:rsidR="007A70B7" w:rsidRPr="00950BF7" w:rsidRDefault="007A70B7" w:rsidP="003A5A36">
            <w:pPr>
              <w:rPr>
                <w:b/>
                <w:sz w:val="18"/>
                <w:szCs w:val="18"/>
              </w:rPr>
            </w:pPr>
            <w:r w:rsidRPr="00950BF7">
              <w:rPr>
                <w:b/>
                <w:sz w:val="18"/>
                <w:szCs w:val="18"/>
              </w:rPr>
              <w:t xml:space="preserve">Score </w:t>
            </w:r>
          </w:p>
        </w:tc>
        <w:tc>
          <w:tcPr>
            <w:tcW w:w="1969" w:type="dxa"/>
          </w:tcPr>
          <w:p w:rsidR="007A70B7" w:rsidRPr="00950BF7" w:rsidRDefault="007A70B7" w:rsidP="003A5A36">
            <w:pPr>
              <w:rPr>
                <w:b/>
                <w:sz w:val="18"/>
                <w:szCs w:val="18"/>
              </w:rPr>
            </w:pPr>
            <w:r w:rsidRPr="00950BF7">
              <w:rPr>
                <w:b/>
                <w:sz w:val="18"/>
                <w:szCs w:val="18"/>
              </w:rPr>
              <w:t xml:space="preserve">Comments </w:t>
            </w:r>
          </w:p>
        </w:tc>
      </w:tr>
      <w:tr w:rsidR="000C20F6" w:rsidTr="00DD3238">
        <w:trPr>
          <w:trHeight w:val="547"/>
        </w:trPr>
        <w:tc>
          <w:tcPr>
            <w:tcW w:w="438" w:type="dxa"/>
            <w:vMerge w:val="restart"/>
            <w:vAlign w:val="center"/>
          </w:tcPr>
          <w:p w:rsidR="000C20F6" w:rsidRDefault="009910F4" w:rsidP="003A5A36">
            <w:pPr>
              <w:jc w:val="center"/>
              <w:rPr>
                <w:sz w:val="18"/>
                <w:szCs w:val="18"/>
              </w:rPr>
            </w:pPr>
            <w:r>
              <w:rPr>
                <w:sz w:val="18"/>
                <w:szCs w:val="18"/>
              </w:rPr>
              <w:t>A</w:t>
            </w:r>
          </w:p>
        </w:tc>
        <w:tc>
          <w:tcPr>
            <w:tcW w:w="506" w:type="dxa"/>
          </w:tcPr>
          <w:p w:rsidR="000C20F6" w:rsidRPr="00C25C3D" w:rsidRDefault="000C20F6" w:rsidP="003A5A36">
            <w:pPr>
              <w:jc w:val="center"/>
              <w:rPr>
                <w:b/>
                <w:sz w:val="18"/>
                <w:szCs w:val="18"/>
              </w:rPr>
            </w:pPr>
            <w:r>
              <w:rPr>
                <w:b/>
                <w:sz w:val="18"/>
                <w:szCs w:val="18"/>
              </w:rPr>
              <w:t>I</w:t>
            </w:r>
          </w:p>
        </w:tc>
        <w:tc>
          <w:tcPr>
            <w:tcW w:w="425" w:type="dxa"/>
            <w:vAlign w:val="center"/>
          </w:tcPr>
          <w:p w:rsidR="000C20F6" w:rsidRPr="00C25C3D" w:rsidRDefault="000C20F6" w:rsidP="003A5A36">
            <w:pPr>
              <w:jc w:val="center"/>
              <w:rPr>
                <w:b/>
                <w:sz w:val="18"/>
                <w:szCs w:val="18"/>
              </w:rPr>
            </w:pPr>
          </w:p>
        </w:tc>
        <w:tc>
          <w:tcPr>
            <w:tcW w:w="5370" w:type="dxa"/>
            <w:gridSpan w:val="2"/>
            <w:vMerge w:val="restart"/>
          </w:tcPr>
          <w:p w:rsidR="000C20F6" w:rsidRPr="00B215DC" w:rsidRDefault="000C20F6" w:rsidP="009419D7">
            <w:pPr>
              <w:pStyle w:val="ListParagraph"/>
              <w:numPr>
                <w:ilvl w:val="0"/>
                <w:numId w:val="5"/>
              </w:numPr>
            </w:pPr>
            <w:r>
              <w:t xml:space="preserve">Is the Chairperson accountable to one of the following? </w:t>
            </w:r>
            <w:r w:rsidR="0038529F" w:rsidRPr="0038529F">
              <w:rPr>
                <w:i/>
              </w:rPr>
              <w:t>(Max 100 marks)</w:t>
            </w:r>
          </w:p>
          <w:p w:rsidR="000C20F6" w:rsidRPr="00B215DC" w:rsidRDefault="000C20F6" w:rsidP="003A5A36"/>
        </w:tc>
        <w:tc>
          <w:tcPr>
            <w:tcW w:w="2307" w:type="dxa"/>
            <w:gridSpan w:val="4"/>
            <w:vAlign w:val="center"/>
          </w:tcPr>
          <w:p w:rsidR="000C20F6" w:rsidRPr="00784653" w:rsidRDefault="000C20F6" w:rsidP="003A5A36">
            <w:pPr>
              <w:autoSpaceDE w:val="0"/>
              <w:autoSpaceDN w:val="0"/>
              <w:adjustRightInd w:val="0"/>
              <w:rPr>
                <w:rFonts w:cs="TT15Ct00"/>
                <w:b/>
                <w:sz w:val="18"/>
                <w:szCs w:val="18"/>
              </w:rPr>
            </w:pPr>
            <w:r w:rsidRPr="00784653">
              <w:rPr>
                <w:rFonts w:cs="TT15Ct00"/>
                <w:b/>
                <w:sz w:val="18"/>
                <w:szCs w:val="18"/>
              </w:rPr>
              <w:t>Executive Quality and Safety Committee or</w:t>
            </w:r>
          </w:p>
          <w:p w:rsidR="000C20F6" w:rsidRPr="00784653" w:rsidRDefault="000C20F6" w:rsidP="003A5A36">
            <w:pPr>
              <w:rPr>
                <w:b/>
                <w:sz w:val="18"/>
                <w:szCs w:val="18"/>
              </w:rPr>
            </w:pPr>
            <w:r w:rsidRPr="00784653">
              <w:rPr>
                <w:rFonts w:cs="TT15Ct00"/>
                <w:b/>
                <w:sz w:val="18"/>
                <w:szCs w:val="18"/>
              </w:rPr>
              <w:t>equivalent</w:t>
            </w:r>
          </w:p>
        </w:tc>
        <w:tc>
          <w:tcPr>
            <w:tcW w:w="1065" w:type="dxa"/>
            <w:gridSpan w:val="2"/>
            <w:vAlign w:val="center"/>
          </w:tcPr>
          <w:p w:rsidR="000C20F6" w:rsidRPr="00E238F3" w:rsidRDefault="000C20F6" w:rsidP="003A5A36">
            <w:pPr>
              <w:jc w:val="center"/>
              <w:rPr>
                <w:b/>
                <w:sz w:val="18"/>
                <w:szCs w:val="18"/>
              </w:rPr>
            </w:pPr>
            <w:r>
              <w:rPr>
                <w:b/>
                <w:sz w:val="18"/>
                <w:szCs w:val="18"/>
              </w:rPr>
              <w:t xml:space="preserve">100 marks </w:t>
            </w:r>
          </w:p>
        </w:tc>
        <w:tc>
          <w:tcPr>
            <w:tcW w:w="1066" w:type="dxa"/>
            <w:vAlign w:val="center"/>
          </w:tcPr>
          <w:p w:rsidR="000C20F6" w:rsidRPr="00E238F3" w:rsidRDefault="000C20F6" w:rsidP="003A5A36">
            <w:pPr>
              <w:jc w:val="center"/>
              <w:rPr>
                <w:b/>
                <w:sz w:val="18"/>
                <w:szCs w:val="18"/>
              </w:rPr>
            </w:pPr>
          </w:p>
        </w:tc>
        <w:tc>
          <w:tcPr>
            <w:tcW w:w="708" w:type="dxa"/>
            <w:vMerge w:val="restart"/>
            <w:vAlign w:val="center"/>
          </w:tcPr>
          <w:p w:rsidR="000C20F6" w:rsidRDefault="000C20F6" w:rsidP="003A5A36">
            <w:pPr>
              <w:jc w:val="center"/>
              <w:rPr>
                <w:sz w:val="18"/>
                <w:szCs w:val="18"/>
              </w:rPr>
            </w:pPr>
          </w:p>
        </w:tc>
        <w:tc>
          <w:tcPr>
            <w:tcW w:w="713" w:type="dxa"/>
            <w:vMerge w:val="restart"/>
            <w:vAlign w:val="center"/>
          </w:tcPr>
          <w:p w:rsidR="000C20F6" w:rsidRDefault="000C20F6" w:rsidP="003A5A36">
            <w:pPr>
              <w:jc w:val="center"/>
              <w:rPr>
                <w:sz w:val="18"/>
                <w:szCs w:val="18"/>
              </w:rPr>
            </w:pPr>
          </w:p>
        </w:tc>
        <w:tc>
          <w:tcPr>
            <w:tcW w:w="1969" w:type="dxa"/>
            <w:vMerge w:val="restart"/>
          </w:tcPr>
          <w:p w:rsidR="000C20F6" w:rsidRDefault="000C20F6" w:rsidP="003A5A36">
            <w:pPr>
              <w:rPr>
                <w:sz w:val="18"/>
                <w:szCs w:val="18"/>
              </w:rPr>
            </w:pPr>
          </w:p>
        </w:tc>
      </w:tr>
      <w:tr w:rsidR="000C20F6" w:rsidTr="00DD3238">
        <w:trPr>
          <w:trHeight w:val="90"/>
        </w:trPr>
        <w:tc>
          <w:tcPr>
            <w:tcW w:w="438" w:type="dxa"/>
            <w:vMerge/>
            <w:vAlign w:val="center"/>
          </w:tcPr>
          <w:p w:rsidR="000C20F6" w:rsidRDefault="000C20F6" w:rsidP="003A5A36">
            <w:pPr>
              <w:jc w:val="center"/>
              <w:rPr>
                <w:sz w:val="18"/>
                <w:szCs w:val="18"/>
              </w:rPr>
            </w:pPr>
          </w:p>
        </w:tc>
        <w:tc>
          <w:tcPr>
            <w:tcW w:w="506" w:type="dxa"/>
          </w:tcPr>
          <w:p w:rsidR="000C20F6" w:rsidRPr="00C25C3D" w:rsidRDefault="000C20F6" w:rsidP="003A5A36">
            <w:pPr>
              <w:jc w:val="center"/>
              <w:rPr>
                <w:b/>
                <w:sz w:val="18"/>
                <w:szCs w:val="18"/>
              </w:rPr>
            </w:pPr>
            <w:r>
              <w:rPr>
                <w:b/>
                <w:sz w:val="18"/>
                <w:szCs w:val="18"/>
              </w:rPr>
              <w:t>O</w:t>
            </w:r>
          </w:p>
        </w:tc>
        <w:tc>
          <w:tcPr>
            <w:tcW w:w="425" w:type="dxa"/>
            <w:vAlign w:val="center"/>
          </w:tcPr>
          <w:p w:rsidR="000C20F6" w:rsidRPr="00C25C3D" w:rsidRDefault="000C20F6" w:rsidP="003A5A36">
            <w:pPr>
              <w:jc w:val="center"/>
              <w:rPr>
                <w:b/>
                <w:sz w:val="18"/>
                <w:szCs w:val="18"/>
              </w:rPr>
            </w:pPr>
          </w:p>
        </w:tc>
        <w:tc>
          <w:tcPr>
            <w:tcW w:w="5370" w:type="dxa"/>
            <w:gridSpan w:val="2"/>
            <w:vMerge/>
          </w:tcPr>
          <w:p w:rsidR="000C20F6" w:rsidRPr="00B215DC" w:rsidRDefault="000C20F6" w:rsidP="003A5A36"/>
        </w:tc>
        <w:tc>
          <w:tcPr>
            <w:tcW w:w="2307" w:type="dxa"/>
            <w:gridSpan w:val="4"/>
            <w:vAlign w:val="center"/>
          </w:tcPr>
          <w:p w:rsidR="000C20F6" w:rsidRDefault="000C20F6" w:rsidP="008031B4">
            <w:pPr>
              <w:rPr>
                <w:rFonts w:cs="TT15Ct00"/>
                <w:b/>
                <w:sz w:val="18"/>
                <w:szCs w:val="18"/>
              </w:rPr>
            </w:pPr>
            <w:r>
              <w:rPr>
                <w:rFonts w:cs="TT15Ct00"/>
                <w:b/>
                <w:sz w:val="18"/>
                <w:szCs w:val="18"/>
              </w:rPr>
              <w:t>Most senior person within</w:t>
            </w:r>
          </w:p>
          <w:p w:rsidR="000C20F6" w:rsidRPr="00784653" w:rsidRDefault="000C20F6" w:rsidP="003A5A36">
            <w:pPr>
              <w:rPr>
                <w:b/>
                <w:sz w:val="18"/>
                <w:szCs w:val="18"/>
              </w:rPr>
            </w:pPr>
            <w:r>
              <w:rPr>
                <w:rFonts w:cs="TT15Ct00"/>
                <w:b/>
                <w:sz w:val="18"/>
                <w:szCs w:val="18"/>
              </w:rPr>
              <w:t>the Service</w:t>
            </w:r>
          </w:p>
        </w:tc>
        <w:tc>
          <w:tcPr>
            <w:tcW w:w="1065" w:type="dxa"/>
            <w:gridSpan w:val="2"/>
            <w:vAlign w:val="center"/>
          </w:tcPr>
          <w:p w:rsidR="000C20F6" w:rsidRPr="00E238F3" w:rsidRDefault="000C20F6" w:rsidP="003A5A36">
            <w:pPr>
              <w:jc w:val="center"/>
              <w:rPr>
                <w:b/>
                <w:sz w:val="18"/>
                <w:szCs w:val="18"/>
              </w:rPr>
            </w:pPr>
            <w:r>
              <w:rPr>
                <w:b/>
                <w:sz w:val="18"/>
                <w:szCs w:val="18"/>
              </w:rPr>
              <w:t xml:space="preserve">100 marks </w:t>
            </w:r>
          </w:p>
        </w:tc>
        <w:tc>
          <w:tcPr>
            <w:tcW w:w="1066" w:type="dxa"/>
            <w:vAlign w:val="center"/>
          </w:tcPr>
          <w:p w:rsidR="000C20F6" w:rsidRPr="00E238F3" w:rsidRDefault="000C20F6" w:rsidP="003A5A36">
            <w:pPr>
              <w:jc w:val="center"/>
              <w:rPr>
                <w:b/>
                <w:sz w:val="18"/>
                <w:szCs w:val="18"/>
              </w:rPr>
            </w:pPr>
          </w:p>
        </w:tc>
        <w:tc>
          <w:tcPr>
            <w:tcW w:w="708" w:type="dxa"/>
            <w:vMerge/>
            <w:vAlign w:val="center"/>
          </w:tcPr>
          <w:p w:rsidR="000C20F6" w:rsidRDefault="000C20F6" w:rsidP="003A5A36">
            <w:pPr>
              <w:jc w:val="center"/>
              <w:rPr>
                <w:sz w:val="18"/>
                <w:szCs w:val="18"/>
              </w:rPr>
            </w:pPr>
          </w:p>
        </w:tc>
        <w:tc>
          <w:tcPr>
            <w:tcW w:w="713" w:type="dxa"/>
            <w:vMerge/>
            <w:vAlign w:val="center"/>
          </w:tcPr>
          <w:p w:rsidR="000C20F6" w:rsidRDefault="000C20F6" w:rsidP="003A5A36">
            <w:pPr>
              <w:jc w:val="center"/>
              <w:rPr>
                <w:sz w:val="18"/>
                <w:szCs w:val="18"/>
              </w:rPr>
            </w:pPr>
          </w:p>
        </w:tc>
        <w:tc>
          <w:tcPr>
            <w:tcW w:w="1969" w:type="dxa"/>
            <w:vMerge/>
          </w:tcPr>
          <w:p w:rsidR="000C20F6" w:rsidRDefault="000C20F6" w:rsidP="003A5A36">
            <w:pPr>
              <w:rPr>
                <w:sz w:val="18"/>
                <w:szCs w:val="18"/>
              </w:rPr>
            </w:pPr>
          </w:p>
        </w:tc>
      </w:tr>
      <w:tr w:rsidR="000C20F6" w:rsidTr="00DD3238">
        <w:trPr>
          <w:trHeight w:val="90"/>
        </w:trPr>
        <w:tc>
          <w:tcPr>
            <w:tcW w:w="438" w:type="dxa"/>
            <w:vMerge/>
            <w:vAlign w:val="center"/>
          </w:tcPr>
          <w:p w:rsidR="000C20F6" w:rsidRDefault="000C20F6" w:rsidP="003A5A36">
            <w:pPr>
              <w:jc w:val="center"/>
              <w:rPr>
                <w:sz w:val="18"/>
                <w:szCs w:val="18"/>
              </w:rPr>
            </w:pPr>
          </w:p>
        </w:tc>
        <w:tc>
          <w:tcPr>
            <w:tcW w:w="506" w:type="dxa"/>
          </w:tcPr>
          <w:p w:rsidR="000C20F6" w:rsidRPr="00C25C3D" w:rsidRDefault="000C20F6" w:rsidP="003A5A36">
            <w:pPr>
              <w:jc w:val="center"/>
              <w:rPr>
                <w:b/>
                <w:sz w:val="18"/>
                <w:szCs w:val="18"/>
              </w:rPr>
            </w:pPr>
            <w:r>
              <w:rPr>
                <w:b/>
                <w:sz w:val="18"/>
                <w:szCs w:val="18"/>
              </w:rPr>
              <w:t>D</w:t>
            </w:r>
          </w:p>
        </w:tc>
        <w:tc>
          <w:tcPr>
            <w:tcW w:w="425" w:type="dxa"/>
            <w:vAlign w:val="center"/>
          </w:tcPr>
          <w:p w:rsidR="000C20F6" w:rsidRPr="00C25C3D" w:rsidRDefault="000C20F6" w:rsidP="003A5A36">
            <w:pPr>
              <w:jc w:val="center"/>
              <w:rPr>
                <w:b/>
                <w:sz w:val="18"/>
                <w:szCs w:val="18"/>
              </w:rPr>
            </w:pPr>
            <w:r>
              <w:rPr>
                <w:sz w:val="18"/>
                <w:szCs w:val="18"/>
              </w:rPr>
              <w:t>√</w:t>
            </w:r>
          </w:p>
        </w:tc>
        <w:tc>
          <w:tcPr>
            <w:tcW w:w="5370" w:type="dxa"/>
            <w:gridSpan w:val="2"/>
            <w:vMerge/>
          </w:tcPr>
          <w:p w:rsidR="000C20F6" w:rsidRPr="00B215DC" w:rsidRDefault="000C20F6" w:rsidP="003A5A36"/>
        </w:tc>
        <w:tc>
          <w:tcPr>
            <w:tcW w:w="2307" w:type="dxa"/>
            <w:gridSpan w:val="4"/>
            <w:vAlign w:val="center"/>
          </w:tcPr>
          <w:p w:rsidR="000C20F6" w:rsidRPr="00E238F3" w:rsidRDefault="000C20F6" w:rsidP="003A5A36">
            <w:pPr>
              <w:rPr>
                <w:b/>
                <w:sz w:val="18"/>
                <w:szCs w:val="18"/>
              </w:rPr>
            </w:pPr>
            <w:r>
              <w:rPr>
                <w:b/>
                <w:sz w:val="18"/>
                <w:szCs w:val="18"/>
              </w:rPr>
              <w:t xml:space="preserve">Neither </w:t>
            </w:r>
          </w:p>
        </w:tc>
        <w:tc>
          <w:tcPr>
            <w:tcW w:w="1065" w:type="dxa"/>
            <w:gridSpan w:val="2"/>
            <w:vAlign w:val="center"/>
          </w:tcPr>
          <w:p w:rsidR="000C20F6" w:rsidRPr="00E238F3" w:rsidRDefault="000C20F6" w:rsidP="003A5A36">
            <w:pPr>
              <w:jc w:val="center"/>
              <w:rPr>
                <w:b/>
                <w:sz w:val="18"/>
                <w:szCs w:val="18"/>
              </w:rPr>
            </w:pPr>
            <w:r>
              <w:rPr>
                <w:b/>
                <w:sz w:val="18"/>
                <w:szCs w:val="18"/>
              </w:rPr>
              <w:t xml:space="preserve">0 marks </w:t>
            </w:r>
          </w:p>
        </w:tc>
        <w:tc>
          <w:tcPr>
            <w:tcW w:w="1066" w:type="dxa"/>
            <w:vAlign w:val="center"/>
          </w:tcPr>
          <w:p w:rsidR="000C20F6" w:rsidRPr="00E238F3" w:rsidRDefault="000C20F6" w:rsidP="003A5A36">
            <w:pPr>
              <w:jc w:val="center"/>
              <w:rPr>
                <w:b/>
                <w:sz w:val="18"/>
                <w:szCs w:val="18"/>
              </w:rPr>
            </w:pPr>
          </w:p>
        </w:tc>
        <w:tc>
          <w:tcPr>
            <w:tcW w:w="708" w:type="dxa"/>
            <w:vMerge/>
            <w:vAlign w:val="center"/>
          </w:tcPr>
          <w:p w:rsidR="000C20F6" w:rsidRDefault="000C20F6" w:rsidP="003A5A36">
            <w:pPr>
              <w:jc w:val="center"/>
              <w:rPr>
                <w:sz w:val="18"/>
                <w:szCs w:val="18"/>
              </w:rPr>
            </w:pPr>
          </w:p>
        </w:tc>
        <w:tc>
          <w:tcPr>
            <w:tcW w:w="713" w:type="dxa"/>
            <w:vMerge/>
            <w:vAlign w:val="center"/>
          </w:tcPr>
          <w:p w:rsidR="000C20F6" w:rsidRDefault="000C20F6" w:rsidP="003A5A36">
            <w:pPr>
              <w:jc w:val="center"/>
              <w:rPr>
                <w:sz w:val="18"/>
                <w:szCs w:val="18"/>
              </w:rPr>
            </w:pPr>
          </w:p>
        </w:tc>
        <w:tc>
          <w:tcPr>
            <w:tcW w:w="1969" w:type="dxa"/>
            <w:vMerge/>
          </w:tcPr>
          <w:p w:rsidR="000C20F6" w:rsidRDefault="000C20F6" w:rsidP="003A5A36">
            <w:pPr>
              <w:rPr>
                <w:sz w:val="18"/>
                <w:szCs w:val="18"/>
              </w:rPr>
            </w:pPr>
          </w:p>
        </w:tc>
      </w:tr>
      <w:tr w:rsidR="008D30F0" w:rsidTr="008D30F0">
        <w:trPr>
          <w:trHeight w:val="90"/>
        </w:trPr>
        <w:tc>
          <w:tcPr>
            <w:tcW w:w="14567" w:type="dxa"/>
            <w:gridSpan w:val="15"/>
            <w:shd w:val="clear" w:color="auto" w:fill="95B3D7" w:themeFill="accent1" w:themeFillTint="99"/>
          </w:tcPr>
          <w:p w:rsidR="008D30F0" w:rsidRPr="000218D0" w:rsidRDefault="00E010C9" w:rsidP="00E010C9">
            <w:r>
              <w:rPr>
                <w:b/>
              </w:rPr>
              <w:t xml:space="preserve">B. </w:t>
            </w:r>
            <w:r w:rsidR="008D30F0" w:rsidRPr="00E010C9">
              <w:rPr>
                <w:b/>
              </w:rPr>
              <w:t>Membership:</w:t>
            </w:r>
            <w:r w:rsidR="008D30F0" w:rsidRPr="00E010C9">
              <w:rPr>
                <w:rFonts w:ascii="TT15Ct00" w:hAnsi="TT15Ct00" w:cs="TT15Ct00"/>
              </w:rPr>
              <w:t xml:space="preserve"> </w:t>
            </w:r>
            <w:r w:rsidR="008D30F0" w:rsidRPr="00E010C9">
              <w:rPr>
                <w:rFonts w:cs="TT15Ct00"/>
                <w:b/>
              </w:rPr>
              <w:t>Schedule 4 of the Safety, Health and Welfare at Work Act, 2005:</w:t>
            </w:r>
            <w:r w:rsidR="008D30F0" w:rsidRPr="00E010C9">
              <w:rPr>
                <w:b/>
              </w:rPr>
              <w:t xml:space="preserve"> National Health and Safety Function, Guideline Document: Health and Safety Consultation – Guidance for the establishment of local Health and Safety Committees</w:t>
            </w:r>
          </w:p>
        </w:tc>
      </w:tr>
      <w:tr w:rsidR="00884A98" w:rsidTr="00DD3238">
        <w:trPr>
          <w:trHeight w:val="90"/>
        </w:trPr>
        <w:tc>
          <w:tcPr>
            <w:tcW w:w="438" w:type="dxa"/>
            <w:vMerge w:val="restart"/>
            <w:vAlign w:val="center"/>
          </w:tcPr>
          <w:p w:rsidR="008D30F0" w:rsidRDefault="008D30F0" w:rsidP="003A5A36">
            <w:pPr>
              <w:jc w:val="center"/>
              <w:rPr>
                <w:sz w:val="18"/>
                <w:szCs w:val="18"/>
              </w:rPr>
            </w:pPr>
            <w:r>
              <w:rPr>
                <w:sz w:val="18"/>
                <w:szCs w:val="18"/>
              </w:rPr>
              <w:t>B</w:t>
            </w:r>
          </w:p>
        </w:tc>
        <w:tc>
          <w:tcPr>
            <w:tcW w:w="506" w:type="dxa"/>
          </w:tcPr>
          <w:p w:rsidR="008D30F0" w:rsidRPr="00C25C3D" w:rsidRDefault="008D30F0" w:rsidP="003A5A36">
            <w:pPr>
              <w:jc w:val="center"/>
              <w:rPr>
                <w:b/>
                <w:sz w:val="18"/>
                <w:szCs w:val="18"/>
              </w:rPr>
            </w:pPr>
            <w:r>
              <w:rPr>
                <w:b/>
                <w:sz w:val="18"/>
                <w:szCs w:val="18"/>
              </w:rPr>
              <w:t>I</w:t>
            </w:r>
          </w:p>
        </w:tc>
        <w:tc>
          <w:tcPr>
            <w:tcW w:w="425" w:type="dxa"/>
            <w:vAlign w:val="center"/>
          </w:tcPr>
          <w:p w:rsidR="008D30F0" w:rsidRPr="00C25C3D" w:rsidRDefault="008D30F0" w:rsidP="003A5A36">
            <w:pPr>
              <w:jc w:val="center"/>
              <w:rPr>
                <w:b/>
                <w:sz w:val="18"/>
                <w:szCs w:val="18"/>
              </w:rPr>
            </w:pPr>
          </w:p>
        </w:tc>
        <w:tc>
          <w:tcPr>
            <w:tcW w:w="5370" w:type="dxa"/>
            <w:gridSpan w:val="2"/>
            <w:vMerge w:val="restart"/>
          </w:tcPr>
          <w:p w:rsidR="008D30F0" w:rsidRPr="00102B65" w:rsidRDefault="008D30F0" w:rsidP="009419D7">
            <w:pPr>
              <w:pStyle w:val="ListParagraph"/>
              <w:numPr>
                <w:ilvl w:val="0"/>
                <w:numId w:val="6"/>
              </w:numPr>
            </w:pPr>
            <w:r>
              <w:t xml:space="preserve">Does the membership of the committee include the following? </w:t>
            </w:r>
          </w:p>
        </w:tc>
        <w:tc>
          <w:tcPr>
            <w:tcW w:w="2215" w:type="dxa"/>
            <w:gridSpan w:val="2"/>
            <w:vAlign w:val="center"/>
          </w:tcPr>
          <w:p w:rsidR="008D30F0" w:rsidRPr="00C05081" w:rsidRDefault="008D30F0" w:rsidP="003A5A36">
            <w:pPr>
              <w:rPr>
                <w:b/>
                <w:sz w:val="18"/>
                <w:szCs w:val="18"/>
              </w:rPr>
            </w:pPr>
            <w:r>
              <w:rPr>
                <w:b/>
                <w:sz w:val="18"/>
                <w:szCs w:val="18"/>
              </w:rPr>
              <w:t xml:space="preserve">Senior Manager  </w:t>
            </w:r>
          </w:p>
        </w:tc>
        <w:tc>
          <w:tcPr>
            <w:tcW w:w="1111" w:type="dxa"/>
            <w:gridSpan w:val="3"/>
            <w:vAlign w:val="center"/>
          </w:tcPr>
          <w:p w:rsidR="008D30F0" w:rsidRPr="00C05081" w:rsidRDefault="008D30F0" w:rsidP="003A5A36">
            <w:pPr>
              <w:jc w:val="center"/>
              <w:rPr>
                <w:b/>
                <w:sz w:val="18"/>
                <w:szCs w:val="18"/>
              </w:rPr>
            </w:pPr>
            <w:r>
              <w:rPr>
                <w:b/>
                <w:sz w:val="18"/>
                <w:szCs w:val="18"/>
              </w:rPr>
              <w:t xml:space="preserve">20 marks </w:t>
            </w:r>
          </w:p>
        </w:tc>
        <w:tc>
          <w:tcPr>
            <w:tcW w:w="1112" w:type="dxa"/>
            <w:gridSpan w:val="2"/>
            <w:vAlign w:val="center"/>
          </w:tcPr>
          <w:p w:rsidR="008D30F0" w:rsidRPr="00C05081" w:rsidRDefault="008D30F0" w:rsidP="003A5A36">
            <w:pPr>
              <w:jc w:val="center"/>
              <w:rPr>
                <w:b/>
                <w:sz w:val="18"/>
                <w:szCs w:val="18"/>
              </w:rPr>
            </w:pPr>
          </w:p>
        </w:tc>
        <w:tc>
          <w:tcPr>
            <w:tcW w:w="708" w:type="dxa"/>
            <w:vMerge w:val="restart"/>
            <w:vAlign w:val="center"/>
          </w:tcPr>
          <w:p w:rsidR="008D30F0" w:rsidRDefault="008D30F0" w:rsidP="003A5A36">
            <w:pPr>
              <w:jc w:val="center"/>
              <w:rPr>
                <w:sz w:val="18"/>
                <w:szCs w:val="18"/>
              </w:rPr>
            </w:pPr>
          </w:p>
        </w:tc>
        <w:tc>
          <w:tcPr>
            <w:tcW w:w="713" w:type="dxa"/>
            <w:vMerge w:val="restart"/>
            <w:vAlign w:val="center"/>
          </w:tcPr>
          <w:p w:rsidR="008D30F0" w:rsidRDefault="008D30F0" w:rsidP="003A5A36">
            <w:pPr>
              <w:jc w:val="center"/>
              <w:rPr>
                <w:sz w:val="18"/>
                <w:szCs w:val="18"/>
              </w:rPr>
            </w:pPr>
          </w:p>
        </w:tc>
        <w:tc>
          <w:tcPr>
            <w:tcW w:w="1969" w:type="dxa"/>
            <w:vMerge w:val="restart"/>
          </w:tcPr>
          <w:p w:rsidR="008D30F0" w:rsidRDefault="008D30F0" w:rsidP="003A5A36">
            <w:pPr>
              <w:rPr>
                <w:sz w:val="18"/>
                <w:szCs w:val="18"/>
              </w:rPr>
            </w:pPr>
          </w:p>
        </w:tc>
      </w:tr>
      <w:tr w:rsidR="00884A98" w:rsidTr="00DD3238">
        <w:trPr>
          <w:trHeight w:val="90"/>
        </w:trPr>
        <w:tc>
          <w:tcPr>
            <w:tcW w:w="438" w:type="dxa"/>
            <w:vMerge/>
            <w:vAlign w:val="center"/>
          </w:tcPr>
          <w:p w:rsidR="008D30F0" w:rsidRDefault="008D30F0" w:rsidP="003A5A36">
            <w:pPr>
              <w:jc w:val="center"/>
              <w:rPr>
                <w:sz w:val="18"/>
                <w:szCs w:val="18"/>
              </w:rPr>
            </w:pPr>
          </w:p>
        </w:tc>
        <w:tc>
          <w:tcPr>
            <w:tcW w:w="506" w:type="dxa"/>
          </w:tcPr>
          <w:p w:rsidR="008D30F0" w:rsidRPr="00C25C3D" w:rsidRDefault="008D30F0" w:rsidP="003A5A36">
            <w:pPr>
              <w:jc w:val="center"/>
              <w:rPr>
                <w:b/>
                <w:sz w:val="18"/>
                <w:szCs w:val="18"/>
              </w:rPr>
            </w:pPr>
            <w:r>
              <w:rPr>
                <w:b/>
                <w:sz w:val="18"/>
                <w:szCs w:val="18"/>
              </w:rPr>
              <w:t>O</w:t>
            </w:r>
          </w:p>
        </w:tc>
        <w:tc>
          <w:tcPr>
            <w:tcW w:w="425" w:type="dxa"/>
            <w:vAlign w:val="center"/>
          </w:tcPr>
          <w:p w:rsidR="008D30F0" w:rsidRPr="00C25C3D" w:rsidRDefault="008D30F0" w:rsidP="003A5A36">
            <w:pPr>
              <w:jc w:val="center"/>
              <w:rPr>
                <w:b/>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Department Heads</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452"/>
        </w:trPr>
        <w:tc>
          <w:tcPr>
            <w:tcW w:w="438" w:type="dxa"/>
            <w:vMerge/>
            <w:vAlign w:val="center"/>
          </w:tcPr>
          <w:p w:rsidR="008D30F0" w:rsidRDefault="008D30F0" w:rsidP="003A5A36">
            <w:pPr>
              <w:jc w:val="center"/>
              <w:rPr>
                <w:sz w:val="18"/>
                <w:szCs w:val="18"/>
              </w:rPr>
            </w:pPr>
          </w:p>
        </w:tc>
        <w:tc>
          <w:tcPr>
            <w:tcW w:w="506" w:type="dxa"/>
            <w:vMerge w:val="restart"/>
          </w:tcPr>
          <w:p w:rsidR="008D30F0" w:rsidRPr="00C25C3D" w:rsidRDefault="008D30F0" w:rsidP="003A5A36">
            <w:pPr>
              <w:jc w:val="center"/>
              <w:rPr>
                <w:b/>
                <w:sz w:val="18"/>
                <w:szCs w:val="18"/>
              </w:rPr>
            </w:pPr>
            <w:r>
              <w:rPr>
                <w:b/>
                <w:sz w:val="18"/>
                <w:szCs w:val="18"/>
              </w:rPr>
              <w:t>D</w:t>
            </w:r>
          </w:p>
        </w:tc>
        <w:tc>
          <w:tcPr>
            <w:tcW w:w="425" w:type="dxa"/>
            <w:vMerge w:val="restart"/>
            <w:vAlign w:val="center"/>
          </w:tcPr>
          <w:p w:rsidR="008D30F0" w:rsidRDefault="008D30F0" w:rsidP="003A5A36">
            <w:pPr>
              <w:jc w:val="center"/>
              <w:rPr>
                <w:sz w:val="18"/>
                <w:szCs w:val="18"/>
              </w:rPr>
            </w:pPr>
            <w:r>
              <w:rPr>
                <w:sz w:val="18"/>
                <w:szCs w:val="18"/>
              </w:rPr>
              <w:t>√</w:t>
            </w: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Default="008D30F0" w:rsidP="003A5A36">
            <w:pPr>
              <w:jc w:val="center"/>
              <w:rPr>
                <w:sz w:val="18"/>
                <w:szCs w:val="18"/>
              </w:rPr>
            </w:pPr>
          </w:p>
          <w:p w:rsidR="008D30F0" w:rsidRPr="00C25C3D" w:rsidRDefault="008D30F0" w:rsidP="003A5A36">
            <w:pPr>
              <w:jc w:val="center"/>
              <w:rPr>
                <w:b/>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Safety Representative(s)</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452"/>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Administration support</w:t>
            </w:r>
          </w:p>
        </w:tc>
        <w:tc>
          <w:tcPr>
            <w:tcW w:w="1111" w:type="dxa"/>
            <w:gridSpan w:val="3"/>
            <w:vAlign w:val="center"/>
          </w:tcPr>
          <w:p w:rsidR="008D30F0" w:rsidRPr="00C05081" w:rsidRDefault="008D30F0" w:rsidP="003A5A36">
            <w:pPr>
              <w:jc w:val="center"/>
              <w:rPr>
                <w:b/>
                <w:sz w:val="18"/>
                <w:szCs w:val="18"/>
              </w:rPr>
            </w:pPr>
            <w:r>
              <w:rPr>
                <w:b/>
                <w:sz w:val="18"/>
                <w:szCs w:val="18"/>
              </w:rPr>
              <w:t>20 marks</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251"/>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Support Service representative such as Occupational Health professional, Health &amp; Safety Professional, Quality &amp; Risk Professional or access to one of these as required</w:t>
            </w:r>
          </w:p>
        </w:tc>
        <w:tc>
          <w:tcPr>
            <w:tcW w:w="1111" w:type="dxa"/>
            <w:gridSpan w:val="3"/>
            <w:vAlign w:val="center"/>
          </w:tcPr>
          <w:p w:rsidR="008D30F0" w:rsidRPr="00C05081" w:rsidRDefault="008D30F0" w:rsidP="003A5A36">
            <w:pPr>
              <w:jc w:val="center"/>
              <w:rPr>
                <w:b/>
                <w:sz w:val="18"/>
                <w:szCs w:val="18"/>
              </w:rPr>
            </w:pPr>
            <w:r>
              <w:rPr>
                <w:b/>
                <w:sz w:val="18"/>
                <w:szCs w:val="18"/>
              </w:rPr>
              <w:t xml:space="preserve">20 marks </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884A98" w:rsidTr="00DD3238">
        <w:trPr>
          <w:trHeight w:val="251"/>
        </w:trPr>
        <w:tc>
          <w:tcPr>
            <w:tcW w:w="438" w:type="dxa"/>
            <w:vMerge/>
            <w:vAlign w:val="center"/>
          </w:tcPr>
          <w:p w:rsidR="008D30F0" w:rsidRDefault="008D30F0" w:rsidP="003A5A36">
            <w:pPr>
              <w:jc w:val="center"/>
              <w:rPr>
                <w:sz w:val="18"/>
                <w:szCs w:val="18"/>
              </w:rPr>
            </w:pPr>
          </w:p>
        </w:tc>
        <w:tc>
          <w:tcPr>
            <w:tcW w:w="506" w:type="dxa"/>
            <w:vMerge/>
          </w:tcPr>
          <w:p w:rsidR="008D30F0" w:rsidRDefault="008D30F0" w:rsidP="003A5A36">
            <w:pPr>
              <w:jc w:val="center"/>
              <w:rPr>
                <w:b/>
                <w:sz w:val="18"/>
                <w:szCs w:val="18"/>
              </w:rPr>
            </w:pPr>
          </w:p>
        </w:tc>
        <w:tc>
          <w:tcPr>
            <w:tcW w:w="425" w:type="dxa"/>
            <w:vMerge/>
            <w:vAlign w:val="center"/>
          </w:tcPr>
          <w:p w:rsidR="008D30F0" w:rsidRDefault="008D30F0" w:rsidP="003A5A36">
            <w:pPr>
              <w:jc w:val="center"/>
              <w:rPr>
                <w:sz w:val="18"/>
                <w:szCs w:val="18"/>
              </w:rPr>
            </w:pPr>
          </w:p>
        </w:tc>
        <w:tc>
          <w:tcPr>
            <w:tcW w:w="5370" w:type="dxa"/>
            <w:gridSpan w:val="2"/>
            <w:vMerge/>
          </w:tcPr>
          <w:p w:rsidR="008D30F0" w:rsidRPr="00102B65" w:rsidRDefault="008D30F0" w:rsidP="003A5A36"/>
        </w:tc>
        <w:tc>
          <w:tcPr>
            <w:tcW w:w="2215" w:type="dxa"/>
            <w:gridSpan w:val="2"/>
            <w:vAlign w:val="center"/>
          </w:tcPr>
          <w:p w:rsidR="008D30F0" w:rsidRPr="00C05081" w:rsidRDefault="008D30F0" w:rsidP="003A5A36">
            <w:pPr>
              <w:rPr>
                <w:b/>
                <w:sz w:val="18"/>
                <w:szCs w:val="18"/>
              </w:rPr>
            </w:pPr>
            <w:r>
              <w:rPr>
                <w:b/>
                <w:sz w:val="18"/>
                <w:szCs w:val="18"/>
              </w:rPr>
              <w:t>None</w:t>
            </w:r>
          </w:p>
        </w:tc>
        <w:tc>
          <w:tcPr>
            <w:tcW w:w="1111" w:type="dxa"/>
            <w:gridSpan w:val="3"/>
            <w:vAlign w:val="center"/>
          </w:tcPr>
          <w:p w:rsidR="008D30F0" w:rsidRPr="00C05081" w:rsidRDefault="008D30F0" w:rsidP="003A5A36">
            <w:pPr>
              <w:jc w:val="center"/>
              <w:rPr>
                <w:b/>
                <w:sz w:val="18"/>
                <w:szCs w:val="18"/>
              </w:rPr>
            </w:pPr>
            <w:r>
              <w:rPr>
                <w:b/>
                <w:sz w:val="18"/>
                <w:szCs w:val="18"/>
              </w:rPr>
              <w:t xml:space="preserve">0 marks </w:t>
            </w:r>
          </w:p>
        </w:tc>
        <w:tc>
          <w:tcPr>
            <w:tcW w:w="1112" w:type="dxa"/>
            <w:gridSpan w:val="2"/>
            <w:vAlign w:val="center"/>
          </w:tcPr>
          <w:p w:rsidR="008D30F0" w:rsidRPr="00C05081" w:rsidRDefault="008D30F0" w:rsidP="003A5A36">
            <w:pPr>
              <w:jc w:val="center"/>
              <w:rPr>
                <w:b/>
                <w:sz w:val="18"/>
                <w:szCs w:val="18"/>
              </w:rPr>
            </w:pPr>
          </w:p>
        </w:tc>
        <w:tc>
          <w:tcPr>
            <w:tcW w:w="708" w:type="dxa"/>
            <w:vMerge/>
            <w:vAlign w:val="center"/>
          </w:tcPr>
          <w:p w:rsidR="008D30F0" w:rsidRDefault="008D30F0" w:rsidP="003A5A36">
            <w:pPr>
              <w:jc w:val="center"/>
              <w:rPr>
                <w:sz w:val="18"/>
                <w:szCs w:val="18"/>
              </w:rPr>
            </w:pPr>
          </w:p>
        </w:tc>
        <w:tc>
          <w:tcPr>
            <w:tcW w:w="713" w:type="dxa"/>
            <w:vMerge/>
            <w:vAlign w:val="center"/>
          </w:tcPr>
          <w:p w:rsidR="008D30F0" w:rsidRDefault="008D30F0" w:rsidP="003A5A36">
            <w:pPr>
              <w:jc w:val="center"/>
              <w:rPr>
                <w:sz w:val="18"/>
                <w:szCs w:val="18"/>
              </w:rPr>
            </w:pPr>
          </w:p>
        </w:tc>
        <w:tc>
          <w:tcPr>
            <w:tcW w:w="1969" w:type="dxa"/>
            <w:vMerge/>
          </w:tcPr>
          <w:p w:rsidR="008D30F0" w:rsidRDefault="008D30F0" w:rsidP="003A5A36">
            <w:pPr>
              <w:rPr>
                <w:sz w:val="18"/>
                <w:szCs w:val="18"/>
              </w:rPr>
            </w:pPr>
          </w:p>
        </w:tc>
      </w:tr>
      <w:tr w:rsidR="007A70B7" w:rsidTr="003A5A36">
        <w:trPr>
          <w:trHeight w:val="90"/>
        </w:trPr>
        <w:tc>
          <w:tcPr>
            <w:tcW w:w="14567" w:type="dxa"/>
            <w:gridSpan w:val="15"/>
            <w:shd w:val="clear" w:color="auto" w:fill="95B3D7" w:themeFill="accent1" w:themeFillTint="99"/>
          </w:tcPr>
          <w:p w:rsidR="007A70B7" w:rsidRPr="00E010C9" w:rsidRDefault="00E010C9" w:rsidP="00E010C9">
            <w:pPr>
              <w:spacing w:before="120" w:after="120"/>
              <w:rPr>
                <w:b/>
              </w:rPr>
            </w:pPr>
            <w:r>
              <w:rPr>
                <w:b/>
              </w:rPr>
              <w:t xml:space="preserve">C. </w:t>
            </w:r>
            <w:r w:rsidR="007A70B7" w:rsidRPr="00E010C9">
              <w:rPr>
                <w:b/>
              </w:rPr>
              <w:t xml:space="preserve">Management of </w:t>
            </w:r>
            <w:r w:rsidR="00B41482" w:rsidRPr="00E010C9">
              <w:rPr>
                <w:b/>
              </w:rPr>
              <w:t>C</w:t>
            </w:r>
            <w:r w:rsidR="007A70B7" w:rsidRPr="00E010C9">
              <w:rPr>
                <w:b/>
              </w:rPr>
              <w:t xml:space="preserve">ommittee: </w:t>
            </w:r>
            <w:r w:rsidR="007A70B7" w:rsidRPr="00E010C9">
              <w:rPr>
                <w:rFonts w:cs="TT15Ct00"/>
                <w:b/>
              </w:rPr>
              <w:t>Section 26, of the Safety, Health and Welfare at Work Act, 2005:</w:t>
            </w:r>
            <w:r w:rsidR="007A70B7" w:rsidRPr="00E010C9">
              <w:rPr>
                <w:rFonts w:ascii="TT15Ct00" w:hAnsi="TT15Ct00" w:cs="TT15Ct00"/>
              </w:rPr>
              <w:t xml:space="preserve"> </w:t>
            </w:r>
            <w:r w:rsidR="007A70B7" w:rsidRPr="00E010C9">
              <w:rPr>
                <w:b/>
              </w:rPr>
              <w:t xml:space="preserve">National Health and Safety Function, Guideline Document: Health and Safety Consultation – Guidance for the establishment of local Health and Safety Committees </w:t>
            </w:r>
          </w:p>
        </w:tc>
      </w:tr>
      <w:tr w:rsidR="00884A98" w:rsidTr="00DD3238">
        <w:trPr>
          <w:trHeight w:val="90"/>
        </w:trPr>
        <w:tc>
          <w:tcPr>
            <w:tcW w:w="438" w:type="dxa"/>
            <w:vMerge w:val="restart"/>
            <w:vAlign w:val="center"/>
          </w:tcPr>
          <w:p w:rsidR="007A70B7" w:rsidRPr="00734BA7" w:rsidRDefault="009910F4" w:rsidP="003A5A36">
            <w:pPr>
              <w:jc w:val="center"/>
              <w:rPr>
                <w:b/>
                <w:sz w:val="18"/>
                <w:szCs w:val="18"/>
              </w:rPr>
            </w:pPr>
            <w:r>
              <w:rPr>
                <w:b/>
                <w:sz w:val="18"/>
                <w:szCs w:val="18"/>
              </w:rPr>
              <w:t>C</w:t>
            </w:r>
          </w:p>
        </w:tc>
        <w:tc>
          <w:tcPr>
            <w:tcW w:w="506" w:type="dxa"/>
          </w:tcPr>
          <w:p w:rsidR="007A70B7" w:rsidRPr="00C25C3D" w:rsidRDefault="007A70B7" w:rsidP="003A5A36">
            <w:pPr>
              <w:jc w:val="center"/>
              <w:rPr>
                <w:b/>
                <w:sz w:val="18"/>
                <w:szCs w:val="18"/>
              </w:rPr>
            </w:pPr>
            <w:r w:rsidRPr="00C25C3D">
              <w:rPr>
                <w:b/>
                <w:sz w:val="18"/>
                <w:szCs w:val="18"/>
              </w:rPr>
              <w:t>I</w:t>
            </w:r>
          </w:p>
        </w:tc>
        <w:tc>
          <w:tcPr>
            <w:tcW w:w="573" w:type="dxa"/>
            <w:gridSpan w:val="2"/>
          </w:tcPr>
          <w:p w:rsidR="007A70B7" w:rsidRDefault="007A70B7" w:rsidP="003A5A36">
            <w:pPr>
              <w:rPr>
                <w:sz w:val="18"/>
                <w:szCs w:val="18"/>
              </w:rPr>
            </w:pPr>
          </w:p>
        </w:tc>
        <w:tc>
          <w:tcPr>
            <w:tcW w:w="5222" w:type="dxa"/>
            <w:vMerge w:val="restart"/>
          </w:tcPr>
          <w:p w:rsidR="007A70B7" w:rsidRPr="00822C19" w:rsidRDefault="004C3603" w:rsidP="009419D7">
            <w:pPr>
              <w:pStyle w:val="ListParagraph"/>
              <w:numPr>
                <w:ilvl w:val="0"/>
                <w:numId w:val="2"/>
              </w:numPr>
            </w:pPr>
            <w:r>
              <w:t xml:space="preserve">Are </w:t>
            </w:r>
            <w:r w:rsidR="007A70B7">
              <w:t xml:space="preserve">terms of reference available for the safety </w:t>
            </w:r>
            <w:r>
              <w:t xml:space="preserve">committee? </w:t>
            </w:r>
          </w:p>
        </w:tc>
        <w:tc>
          <w:tcPr>
            <w:tcW w:w="2144" w:type="dxa"/>
            <w:vAlign w:val="center"/>
          </w:tcPr>
          <w:p w:rsidR="007A70B7" w:rsidRPr="00C25C3D" w:rsidRDefault="007A70B7" w:rsidP="003A5A36">
            <w:pPr>
              <w:jc w:val="center"/>
              <w:rPr>
                <w:b/>
                <w:sz w:val="18"/>
                <w:szCs w:val="18"/>
              </w:rPr>
            </w:pPr>
            <w:r w:rsidRPr="00C25C3D">
              <w:rPr>
                <w:b/>
                <w:sz w:val="18"/>
                <w:szCs w:val="18"/>
              </w:rPr>
              <w:t>NO</w:t>
            </w:r>
          </w:p>
        </w:tc>
        <w:tc>
          <w:tcPr>
            <w:tcW w:w="2294" w:type="dxa"/>
            <w:gridSpan w:val="6"/>
            <w:vAlign w:val="center"/>
          </w:tcPr>
          <w:p w:rsidR="007A70B7" w:rsidRPr="00C25C3D" w:rsidRDefault="007A70B7" w:rsidP="003A5A36">
            <w:pPr>
              <w:jc w:val="center"/>
              <w:rPr>
                <w:b/>
                <w:sz w:val="18"/>
                <w:szCs w:val="18"/>
              </w:rPr>
            </w:pPr>
            <w:r w:rsidRPr="00C25C3D">
              <w:rPr>
                <w:b/>
                <w:sz w:val="18"/>
                <w:szCs w:val="18"/>
              </w:rPr>
              <w:t>YES</w:t>
            </w:r>
          </w:p>
        </w:tc>
        <w:tc>
          <w:tcPr>
            <w:tcW w:w="708" w:type="dxa"/>
            <w:vMerge w:val="restart"/>
            <w:vAlign w:val="center"/>
          </w:tcPr>
          <w:p w:rsidR="007A70B7" w:rsidRDefault="007A70B7" w:rsidP="003A5A36">
            <w:pPr>
              <w:jc w:val="center"/>
              <w:rPr>
                <w:sz w:val="18"/>
                <w:szCs w:val="18"/>
              </w:rPr>
            </w:pPr>
          </w:p>
        </w:tc>
        <w:tc>
          <w:tcPr>
            <w:tcW w:w="713" w:type="dxa"/>
            <w:vMerge w:val="restart"/>
            <w:vAlign w:val="center"/>
          </w:tcPr>
          <w:p w:rsidR="007A70B7" w:rsidRDefault="007A70B7" w:rsidP="003A5A36">
            <w:pPr>
              <w:jc w:val="center"/>
              <w:rPr>
                <w:sz w:val="18"/>
                <w:szCs w:val="18"/>
              </w:rPr>
            </w:pPr>
          </w:p>
        </w:tc>
        <w:tc>
          <w:tcPr>
            <w:tcW w:w="1969" w:type="dxa"/>
            <w:vMerge w:val="restart"/>
          </w:tcPr>
          <w:p w:rsidR="007A70B7" w:rsidRDefault="007A70B7" w:rsidP="003A5A36">
            <w:pPr>
              <w:rPr>
                <w:sz w:val="18"/>
                <w:szCs w:val="18"/>
              </w:rPr>
            </w:pPr>
          </w:p>
        </w:tc>
      </w:tr>
      <w:tr w:rsidR="00884A98" w:rsidTr="00DD3238">
        <w:trPr>
          <w:trHeight w:val="90"/>
        </w:trPr>
        <w:tc>
          <w:tcPr>
            <w:tcW w:w="438" w:type="dxa"/>
            <w:vMerge/>
            <w:vAlign w:val="center"/>
          </w:tcPr>
          <w:p w:rsidR="007A70B7" w:rsidRPr="00734BA7" w:rsidRDefault="007A70B7" w:rsidP="003A5A36">
            <w:pPr>
              <w:jc w:val="center"/>
              <w:rPr>
                <w:b/>
                <w:sz w:val="18"/>
                <w:szCs w:val="18"/>
              </w:rPr>
            </w:pPr>
          </w:p>
        </w:tc>
        <w:tc>
          <w:tcPr>
            <w:tcW w:w="506" w:type="dxa"/>
          </w:tcPr>
          <w:p w:rsidR="007A70B7" w:rsidRPr="00C25C3D" w:rsidRDefault="007A70B7" w:rsidP="003A5A36">
            <w:pPr>
              <w:jc w:val="center"/>
              <w:rPr>
                <w:b/>
                <w:sz w:val="18"/>
                <w:szCs w:val="18"/>
              </w:rPr>
            </w:pPr>
            <w:r w:rsidRPr="00C25C3D">
              <w:rPr>
                <w:b/>
                <w:sz w:val="18"/>
                <w:szCs w:val="18"/>
              </w:rPr>
              <w:t>O</w:t>
            </w:r>
          </w:p>
        </w:tc>
        <w:tc>
          <w:tcPr>
            <w:tcW w:w="573" w:type="dxa"/>
            <w:gridSpan w:val="2"/>
          </w:tcPr>
          <w:p w:rsidR="007A70B7" w:rsidRDefault="007A70B7" w:rsidP="003A5A36">
            <w:pPr>
              <w:rPr>
                <w:sz w:val="18"/>
                <w:szCs w:val="18"/>
              </w:rPr>
            </w:pPr>
          </w:p>
        </w:tc>
        <w:tc>
          <w:tcPr>
            <w:tcW w:w="5222" w:type="dxa"/>
            <w:vMerge/>
          </w:tcPr>
          <w:p w:rsidR="007A70B7" w:rsidRDefault="007A70B7" w:rsidP="003A5A36">
            <w:pPr>
              <w:rPr>
                <w:sz w:val="18"/>
                <w:szCs w:val="18"/>
              </w:rPr>
            </w:pPr>
          </w:p>
        </w:tc>
        <w:tc>
          <w:tcPr>
            <w:tcW w:w="2144" w:type="dxa"/>
            <w:vAlign w:val="center"/>
          </w:tcPr>
          <w:p w:rsidR="007A70B7" w:rsidRPr="00C25C3D" w:rsidRDefault="007A70B7" w:rsidP="003A5A36">
            <w:pPr>
              <w:jc w:val="center"/>
              <w:rPr>
                <w:b/>
                <w:sz w:val="18"/>
                <w:szCs w:val="18"/>
              </w:rPr>
            </w:pPr>
            <w:r w:rsidRPr="00C25C3D">
              <w:rPr>
                <w:b/>
                <w:sz w:val="18"/>
                <w:szCs w:val="18"/>
              </w:rPr>
              <w:t>0 marks</w:t>
            </w:r>
          </w:p>
        </w:tc>
        <w:tc>
          <w:tcPr>
            <w:tcW w:w="2294" w:type="dxa"/>
            <w:gridSpan w:val="6"/>
            <w:vAlign w:val="center"/>
          </w:tcPr>
          <w:p w:rsidR="007A70B7" w:rsidRPr="00C25C3D" w:rsidRDefault="007A70B7" w:rsidP="003A5A36">
            <w:pPr>
              <w:jc w:val="center"/>
              <w:rPr>
                <w:b/>
                <w:sz w:val="18"/>
                <w:szCs w:val="18"/>
              </w:rPr>
            </w:pPr>
            <w:r w:rsidRPr="00C25C3D">
              <w:rPr>
                <w:b/>
                <w:sz w:val="18"/>
                <w:szCs w:val="18"/>
              </w:rPr>
              <w:t>100 marks</w:t>
            </w:r>
          </w:p>
        </w:tc>
        <w:tc>
          <w:tcPr>
            <w:tcW w:w="708" w:type="dxa"/>
            <w:vMerge/>
            <w:vAlign w:val="center"/>
          </w:tcPr>
          <w:p w:rsidR="007A70B7" w:rsidRDefault="007A70B7" w:rsidP="003A5A36">
            <w:pPr>
              <w:jc w:val="center"/>
              <w:rPr>
                <w:sz w:val="18"/>
                <w:szCs w:val="18"/>
              </w:rPr>
            </w:pPr>
          </w:p>
        </w:tc>
        <w:tc>
          <w:tcPr>
            <w:tcW w:w="713" w:type="dxa"/>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90"/>
        </w:trPr>
        <w:tc>
          <w:tcPr>
            <w:tcW w:w="438" w:type="dxa"/>
            <w:vMerge/>
            <w:vAlign w:val="center"/>
          </w:tcPr>
          <w:p w:rsidR="007A70B7" w:rsidRPr="00734BA7" w:rsidRDefault="007A70B7" w:rsidP="003A5A36">
            <w:pPr>
              <w:jc w:val="center"/>
              <w:rPr>
                <w:b/>
                <w:sz w:val="18"/>
                <w:szCs w:val="18"/>
              </w:rPr>
            </w:pPr>
          </w:p>
        </w:tc>
        <w:tc>
          <w:tcPr>
            <w:tcW w:w="506" w:type="dxa"/>
          </w:tcPr>
          <w:p w:rsidR="007A70B7" w:rsidRPr="00C25C3D" w:rsidRDefault="007A70B7" w:rsidP="003A5A36">
            <w:pPr>
              <w:jc w:val="center"/>
              <w:rPr>
                <w:b/>
                <w:sz w:val="18"/>
                <w:szCs w:val="18"/>
              </w:rPr>
            </w:pPr>
            <w:r w:rsidRPr="00C25C3D">
              <w:rPr>
                <w:b/>
                <w:sz w:val="18"/>
                <w:szCs w:val="18"/>
              </w:rPr>
              <w:t>D</w:t>
            </w:r>
          </w:p>
        </w:tc>
        <w:tc>
          <w:tcPr>
            <w:tcW w:w="573" w:type="dxa"/>
            <w:gridSpan w:val="2"/>
          </w:tcPr>
          <w:p w:rsidR="007A70B7" w:rsidRDefault="007A70B7" w:rsidP="003A5A36">
            <w:pPr>
              <w:jc w:val="center"/>
              <w:rPr>
                <w:sz w:val="18"/>
                <w:szCs w:val="18"/>
              </w:rPr>
            </w:pPr>
            <w:r>
              <w:rPr>
                <w:sz w:val="18"/>
                <w:szCs w:val="18"/>
              </w:rPr>
              <w:t>√</w:t>
            </w:r>
          </w:p>
        </w:tc>
        <w:tc>
          <w:tcPr>
            <w:tcW w:w="5222" w:type="dxa"/>
            <w:vMerge/>
          </w:tcPr>
          <w:p w:rsidR="007A70B7" w:rsidRDefault="007A70B7" w:rsidP="003A5A36">
            <w:pPr>
              <w:rPr>
                <w:sz w:val="18"/>
                <w:szCs w:val="18"/>
              </w:rPr>
            </w:pPr>
          </w:p>
        </w:tc>
        <w:tc>
          <w:tcPr>
            <w:tcW w:w="2144" w:type="dxa"/>
            <w:vAlign w:val="center"/>
          </w:tcPr>
          <w:p w:rsidR="007A70B7" w:rsidRPr="00C25C3D" w:rsidRDefault="007A70B7" w:rsidP="003A5A36">
            <w:pPr>
              <w:jc w:val="center"/>
              <w:rPr>
                <w:b/>
                <w:sz w:val="18"/>
                <w:szCs w:val="18"/>
              </w:rPr>
            </w:pPr>
          </w:p>
        </w:tc>
        <w:tc>
          <w:tcPr>
            <w:tcW w:w="2294" w:type="dxa"/>
            <w:gridSpan w:val="6"/>
            <w:vAlign w:val="center"/>
          </w:tcPr>
          <w:p w:rsidR="007A70B7" w:rsidRPr="00C25C3D" w:rsidRDefault="007A70B7" w:rsidP="003A5A36">
            <w:pPr>
              <w:jc w:val="center"/>
              <w:rPr>
                <w:b/>
                <w:sz w:val="18"/>
                <w:szCs w:val="18"/>
              </w:rPr>
            </w:pPr>
          </w:p>
        </w:tc>
        <w:tc>
          <w:tcPr>
            <w:tcW w:w="708" w:type="dxa"/>
            <w:vMerge/>
            <w:vAlign w:val="center"/>
          </w:tcPr>
          <w:p w:rsidR="007A70B7" w:rsidRDefault="007A70B7" w:rsidP="003A5A36">
            <w:pPr>
              <w:jc w:val="center"/>
              <w:rPr>
                <w:sz w:val="18"/>
                <w:szCs w:val="18"/>
              </w:rPr>
            </w:pPr>
          </w:p>
        </w:tc>
        <w:tc>
          <w:tcPr>
            <w:tcW w:w="713" w:type="dxa"/>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4C3603" w:rsidTr="00DD3238">
        <w:trPr>
          <w:trHeight w:val="101"/>
        </w:trPr>
        <w:tc>
          <w:tcPr>
            <w:tcW w:w="438" w:type="dxa"/>
            <w:vMerge w:val="restart"/>
            <w:vAlign w:val="center"/>
          </w:tcPr>
          <w:p w:rsidR="004C3603" w:rsidRDefault="004C3603" w:rsidP="003A5A36">
            <w:pPr>
              <w:jc w:val="center"/>
              <w:rPr>
                <w:b/>
                <w:sz w:val="18"/>
                <w:szCs w:val="18"/>
              </w:rPr>
            </w:pPr>
            <w:r>
              <w:rPr>
                <w:b/>
                <w:sz w:val="18"/>
                <w:szCs w:val="18"/>
              </w:rPr>
              <w:t>C</w:t>
            </w:r>
          </w:p>
        </w:tc>
        <w:tc>
          <w:tcPr>
            <w:tcW w:w="506" w:type="dxa"/>
          </w:tcPr>
          <w:p w:rsidR="004C3603" w:rsidRPr="00C25C3D" w:rsidRDefault="004C3603" w:rsidP="003A5A36">
            <w:pPr>
              <w:jc w:val="center"/>
              <w:rPr>
                <w:b/>
                <w:sz w:val="18"/>
                <w:szCs w:val="18"/>
              </w:rPr>
            </w:pPr>
            <w:r>
              <w:rPr>
                <w:b/>
                <w:sz w:val="18"/>
                <w:szCs w:val="18"/>
              </w:rPr>
              <w:t>I</w:t>
            </w:r>
          </w:p>
        </w:tc>
        <w:tc>
          <w:tcPr>
            <w:tcW w:w="573" w:type="dxa"/>
            <w:gridSpan w:val="2"/>
            <w:vAlign w:val="center"/>
          </w:tcPr>
          <w:p w:rsidR="004C3603" w:rsidRDefault="004C3603" w:rsidP="003A5A36">
            <w:pPr>
              <w:jc w:val="center"/>
              <w:rPr>
                <w:sz w:val="18"/>
                <w:szCs w:val="18"/>
              </w:rPr>
            </w:pPr>
          </w:p>
        </w:tc>
        <w:tc>
          <w:tcPr>
            <w:tcW w:w="5222" w:type="dxa"/>
            <w:vMerge w:val="restart"/>
          </w:tcPr>
          <w:p w:rsidR="004C3603" w:rsidRDefault="004C3603" w:rsidP="009419D7">
            <w:pPr>
              <w:pStyle w:val="ListParagraph"/>
              <w:numPr>
                <w:ilvl w:val="0"/>
                <w:numId w:val="1"/>
              </w:numPr>
            </w:pPr>
            <w:r>
              <w:t>Are terms of reference reviewed annually?</w:t>
            </w:r>
          </w:p>
        </w:tc>
        <w:tc>
          <w:tcPr>
            <w:tcW w:w="2144" w:type="dxa"/>
            <w:vAlign w:val="center"/>
          </w:tcPr>
          <w:p w:rsidR="004C3603" w:rsidRPr="00251079" w:rsidRDefault="004C3603" w:rsidP="004C3603">
            <w:pPr>
              <w:jc w:val="center"/>
              <w:rPr>
                <w:b/>
                <w:sz w:val="18"/>
                <w:szCs w:val="18"/>
              </w:rPr>
            </w:pPr>
            <w:r>
              <w:rPr>
                <w:b/>
                <w:sz w:val="18"/>
                <w:szCs w:val="18"/>
              </w:rPr>
              <w:t>NO</w:t>
            </w:r>
          </w:p>
        </w:tc>
        <w:tc>
          <w:tcPr>
            <w:tcW w:w="2294" w:type="dxa"/>
            <w:gridSpan w:val="6"/>
            <w:vAlign w:val="center"/>
          </w:tcPr>
          <w:p w:rsidR="004C3603" w:rsidRPr="00C25C3D" w:rsidRDefault="004C3603" w:rsidP="004C3603">
            <w:pPr>
              <w:jc w:val="center"/>
              <w:rPr>
                <w:b/>
                <w:sz w:val="18"/>
                <w:szCs w:val="18"/>
              </w:rPr>
            </w:pPr>
            <w:r>
              <w:rPr>
                <w:b/>
                <w:sz w:val="18"/>
                <w:szCs w:val="18"/>
              </w:rPr>
              <w:t>YES</w:t>
            </w:r>
          </w:p>
        </w:tc>
        <w:tc>
          <w:tcPr>
            <w:tcW w:w="708" w:type="dxa"/>
            <w:vMerge w:val="restart"/>
            <w:vAlign w:val="center"/>
          </w:tcPr>
          <w:p w:rsidR="004C3603" w:rsidRDefault="004C3603" w:rsidP="003A5A36">
            <w:pPr>
              <w:jc w:val="center"/>
              <w:rPr>
                <w:sz w:val="18"/>
                <w:szCs w:val="18"/>
              </w:rPr>
            </w:pPr>
          </w:p>
        </w:tc>
        <w:tc>
          <w:tcPr>
            <w:tcW w:w="713" w:type="dxa"/>
            <w:vMerge w:val="restart"/>
            <w:vAlign w:val="center"/>
          </w:tcPr>
          <w:p w:rsidR="004C3603" w:rsidRDefault="004C3603" w:rsidP="003A5A36">
            <w:pPr>
              <w:jc w:val="center"/>
              <w:rPr>
                <w:sz w:val="18"/>
                <w:szCs w:val="18"/>
              </w:rPr>
            </w:pPr>
          </w:p>
        </w:tc>
        <w:tc>
          <w:tcPr>
            <w:tcW w:w="1969" w:type="dxa"/>
            <w:vMerge w:val="restart"/>
          </w:tcPr>
          <w:p w:rsidR="004C3603" w:rsidRDefault="004C3603" w:rsidP="003A5A36">
            <w:pPr>
              <w:rPr>
                <w:sz w:val="18"/>
                <w:szCs w:val="18"/>
              </w:rPr>
            </w:pPr>
          </w:p>
        </w:tc>
      </w:tr>
      <w:tr w:rsidR="004C3603" w:rsidTr="00DD3238">
        <w:trPr>
          <w:trHeight w:val="100"/>
        </w:trPr>
        <w:tc>
          <w:tcPr>
            <w:tcW w:w="438" w:type="dxa"/>
            <w:vMerge/>
            <w:vAlign w:val="center"/>
          </w:tcPr>
          <w:p w:rsidR="004C3603" w:rsidRDefault="004C3603" w:rsidP="003A5A36">
            <w:pPr>
              <w:jc w:val="center"/>
              <w:rPr>
                <w:b/>
                <w:sz w:val="18"/>
                <w:szCs w:val="18"/>
              </w:rPr>
            </w:pPr>
          </w:p>
        </w:tc>
        <w:tc>
          <w:tcPr>
            <w:tcW w:w="506" w:type="dxa"/>
          </w:tcPr>
          <w:p w:rsidR="004C3603" w:rsidRPr="00C25C3D" w:rsidRDefault="004C3603" w:rsidP="003A5A36">
            <w:pPr>
              <w:jc w:val="center"/>
              <w:rPr>
                <w:b/>
                <w:sz w:val="18"/>
                <w:szCs w:val="18"/>
              </w:rPr>
            </w:pPr>
            <w:r>
              <w:rPr>
                <w:b/>
                <w:sz w:val="18"/>
                <w:szCs w:val="18"/>
              </w:rPr>
              <w:t>O</w:t>
            </w:r>
          </w:p>
        </w:tc>
        <w:tc>
          <w:tcPr>
            <w:tcW w:w="573" w:type="dxa"/>
            <w:gridSpan w:val="2"/>
            <w:vAlign w:val="center"/>
          </w:tcPr>
          <w:p w:rsidR="004C3603" w:rsidRDefault="004C3603" w:rsidP="003A5A36">
            <w:pPr>
              <w:jc w:val="center"/>
              <w:rPr>
                <w:sz w:val="18"/>
                <w:szCs w:val="18"/>
              </w:rPr>
            </w:pPr>
          </w:p>
        </w:tc>
        <w:tc>
          <w:tcPr>
            <w:tcW w:w="5222" w:type="dxa"/>
            <w:vMerge/>
          </w:tcPr>
          <w:p w:rsidR="004C3603" w:rsidRDefault="004C3603" w:rsidP="009419D7">
            <w:pPr>
              <w:pStyle w:val="ListParagraph"/>
              <w:numPr>
                <w:ilvl w:val="0"/>
                <w:numId w:val="1"/>
              </w:numPr>
            </w:pPr>
          </w:p>
        </w:tc>
        <w:tc>
          <w:tcPr>
            <w:tcW w:w="2144" w:type="dxa"/>
            <w:vAlign w:val="center"/>
          </w:tcPr>
          <w:p w:rsidR="004C3603" w:rsidRPr="00251079" w:rsidRDefault="004C3603" w:rsidP="004C3603">
            <w:pPr>
              <w:jc w:val="center"/>
              <w:rPr>
                <w:b/>
                <w:sz w:val="18"/>
                <w:szCs w:val="18"/>
              </w:rPr>
            </w:pPr>
            <w:r>
              <w:rPr>
                <w:b/>
                <w:sz w:val="18"/>
                <w:szCs w:val="18"/>
              </w:rPr>
              <w:t>0 marks</w:t>
            </w:r>
          </w:p>
        </w:tc>
        <w:tc>
          <w:tcPr>
            <w:tcW w:w="2294" w:type="dxa"/>
            <w:gridSpan w:val="6"/>
            <w:vAlign w:val="center"/>
          </w:tcPr>
          <w:p w:rsidR="004C3603" w:rsidRPr="00C25C3D" w:rsidRDefault="004C3603" w:rsidP="004C3603">
            <w:pPr>
              <w:jc w:val="center"/>
              <w:rPr>
                <w:b/>
                <w:sz w:val="18"/>
                <w:szCs w:val="18"/>
              </w:rPr>
            </w:pPr>
            <w:r>
              <w:rPr>
                <w:b/>
                <w:sz w:val="18"/>
                <w:szCs w:val="18"/>
              </w:rPr>
              <w:t>100 marks</w:t>
            </w:r>
          </w:p>
        </w:tc>
        <w:tc>
          <w:tcPr>
            <w:tcW w:w="708" w:type="dxa"/>
            <w:vMerge/>
            <w:vAlign w:val="center"/>
          </w:tcPr>
          <w:p w:rsidR="004C3603" w:rsidRDefault="004C3603" w:rsidP="003A5A36">
            <w:pPr>
              <w:jc w:val="center"/>
              <w:rPr>
                <w:sz w:val="18"/>
                <w:szCs w:val="18"/>
              </w:rPr>
            </w:pPr>
          </w:p>
        </w:tc>
        <w:tc>
          <w:tcPr>
            <w:tcW w:w="713" w:type="dxa"/>
            <w:vMerge/>
            <w:vAlign w:val="center"/>
          </w:tcPr>
          <w:p w:rsidR="004C3603" w:rsidRDefault="004C3603" w:rsidP="003A5A36">
            <w:pPr>
              <w:jc w:val="center"/>
              <w:rPr>
                <w:sz w:val="18"/>
                <w:szCs w:val="18"/>
              </w:rPr>
            </w:pPr>
          </w:p>
        </w:tc>
        <w:tc>
          <w:tcPr>
            <w:tcW w:w="1969" w:type="dxa"/>
            <w:vMerge/>
          </w:tcPr>
          <w:p w:rsidR="004C3603" w:rsidRDefault="004C3603" w:rsidP="003A5A36">
            <w:pPr>
              <w:rPr>
                <w:sz w:val="18"/>
                <w:szCs w:val="18"/>
              </w:rPr>
            </w:pPr>
          </w:p>
        </w:tc>
      </w:tr>
      <w:tr w:rsidR="004C3603" w:rsidTr="00DD3238">
        <w:trPr>
          <w:trHeight w:val="100"/>
        </w:trPr>
        <w:tc>
          <w:tcPr>
            <w:tcW w:w="438" w:type="dxa"/>
            <w:vMerge/>
            <w:vAlign w:val="center"/>
          </w:tcPr>
          <w:p w:rsidR="004C3603" w:rsidRDefault="004C3603" w:rsidP="003A5A36">
            <w:pPr>
              <w:jc w:val="center"/>
              <w:rPr>
                <w:b/>
                <w:sz w:val="18"/>
                <w:szCs w:val="18"/>
              </w:rPr>
            </w:pPr>
          </w:p>
        </w:tc>
        <w:tc>
          <w:tcPr>
            <w:tcW w:w="506" w:type="dxa"/>
          </w:tcPr>
          <w:p w:rsidR="004C3603" w:rsidRPr="00C25C3D" w:rsidRDefault="004C3603" w:rsidP="003A5A36">
            <w:pPr>
              <w:jc w:val="center"/>
              <w:rPr>
                <w:b/>
                <w:sz w:val="18"/>
                <w:szCs w:val="18"/>
              </w:rPr>
            </w:pPr>
            <w:r>
              <w:rPr>
                <w:b/>
                <w:sz w:val="18"/>
                <w:szCs w:val="18"/>
              </w:rPr>
              <w:t>D</w:t>
            </w:r>
          </w:p>
        </w:tc>
        <w:tc>
          <w:tcPr>
            <w:tcW w:w="573" w:type="dxa"/>
            <w:gridSpan w:val="2"/>
            <w:vAlign w:val="center"/>
          </w:tcPr>
          <w:p w:rsidR="004C3603" w:rsidRDefault="004C3603" w:rsidP="003A5A36">
            <w:pPr>
              <w:jc w:val="center"/>
              <w:rPr>
                <w:sz w:val="18"/>
                <w:szCs w:val="18"/>
              </w:rPr>
            </w:pPr>
            <w:r>
              <w:rPr>
                <w:sz w:val="18"/>
                <w:szCs w:val="18"/>
              </w:rPr>
              <w:t>√</w:t>
            </w:r>
          </w:p>
        </w:tc>
        <w:tc>
          <w:tcPr>
            <w:tcW w:w="5222" w:type="dxa"/>
            <w:vMerge/>
          </w:tcPr>
          <w:p w:rsidR="004C3603" w:rsidRDefault="004C3603" w:rsidP="009419D7">
            <w:pPr>
              <w:pStyle w:val="ListParagraph"/>
              <w:numPr>
                <w:ilvl w:val="0"/>
                <w:numId w:val="1"/>
              </w:numPr>
            </w:pPr>
          </w:p>
        </w:tc>
        <w:tc>
          <w:tcPr>
            <w:tcW w:w="2144" w:type="dxa"/>
            <w:vAlign w:val="center"/>
          </w:tcPr>
          <w:p w:rsidR="004C3603" w:rsidRPr="00251079" w:rsidRDefault="004C3603" w:rsidP="003A5A36">
            <w:pPr>
              <w:rPr>
                <w:b/>
                <w:sz w:val="18"/>
                <w:szCs w:val="18"/>
              </w:rPr>
            </w:pPr>
          </w:p>
        </w:tc>
        <w:tc>
          <w:tcPr>
            <w:tcW w:w="2294" w:type="dxa"/>
            <w:gridSpan w:val="6"/>
            <w:vAlign w:val="center"/>
          </w:tcPr>
          <w:p w:rsidR="004C3603" w:rsidRPr="00C25C3D" w:rsidRDefault="004C3603" w:rsidP="003A5A36">
            <w:pPr>
              <w:rPr>
                <w:b/>
                <w:sz w:val="18"/>
                <w:szCs w:val="18"/>
              </w:rPr>
            </w:pPr>
          </w:p>
        </w:tc>
        <w:tc>
          <w:tcPr>
            <w:tcW w:w="708" w:type="dxa"/>
            <w:vMerge/>
            <w:vAlign w:val="center"/>
          </w:tcPr>
          <w:p w:rsidR="004C3603" w:rsidRDefault="004C3603" w:rsidP="003A5A36">
            <w:pPr>
              <w:jc w:val="center"/>
              <w:rPr>
                <w:sz w:val="18"/>
                <w:szCs w:val="18"/>
              </w:rPr>
            </w:pPr>
          </w:p>
        </w:tc>
        <w:tc>
          <w:tcPr>
            <w:tcW w:w="713" w:type="dxa"/>
            <w:vMerge/>
            <w:vAlign w:val="center"/>
          </w:tcPr>
          <w:p w:rsidR="004C3603" w:rsidRDefault="004C3603" w:rsidP="003A5A36">
            <w:pPr>
              <w:jc w:val="center"/>
              <w:rPr>
                <w:sz w:val="18"/>
                <w:szCs w:val="18"/>
              </w:rPr>
            </w:pPr>
          </w:p>
        </w:tc>
        <w:tc>
          <w:tcPr>
            <w:tcW w:w="1969" w:type="dxa"/>
            <w:vMerge/>
          </w:tcPr>
          <w:p w:rsidR="004C3603" w:rsidRDefault="004C3603" w:rsidP="003A5A36">
            <w:pPr>
              <w:rPr>
                <w:sz w:val="18"/>
                <w:szCs w:val="18"/>
              </w:rPr>
            </w:pPr>
          </w:p>
        </w:tc>
      </w:tr>
    </w:tbl>
    <w:p w:rsidR="00DD3238" w:rsidRDefault="00DD3238">
      <w:r>
        <w:br w:type="page"/>
      </w:r>
    </w:p>
    <w:tbl>
      <w:tblPr>
        <w:tblStyle w:val="TableGrid"/>
        <w:tblW w:w="14567" w:type="dxa"/>
        <w:tblLayout w:type="fixed"/>
        <w:tblLook w:val="04A0" w:firstRow="1" w:lastRow="0" w:firstColumn="1" w:lastColumn="0" w:noHBand="0" w:noVBand="1"/>
      </w:tblPr>
      <w:tblGrid>
        <w:gridCol w:w="438"/>
        <w:gridCol w:w="506"/>
        <w:gridCol w:w="9"/>
        <w:gridCol w:w="426"/>
        <w:gridCol w:w="138"/>
        <w:gridCol w:w="5222"/>
        <w:gridCol w:w="2144"/>
        <w:gridCol w:w="8"/>
        <w:gridCol w:w="1174"/>
        <w:gridCol w:w="46"/>
        <w:gridCol w:w="1066"/>
        <w:gridCol w:w="694"/>
        <w:gridCol w:w="14"/>
        <w:gridCol w:w="696"/>
        <w:gridCol w:w="17"/>
        <w:gridCol w:w="1969"/>
      </w:tblGrid>
      <w:tr w:rsidR="00884A98" w:rsidTr="00DD3238">
        <w:trPr>
          <w:trHeight w:val="90"/>
        </w:trPr>
        <w:tc>
          <w:tcPr>
            <w:tcW w:w="438" w:type="dxa"/>
            <w:vMerge w:val="restart"/>
            <w:vAlign w:val="center"/>
          </w:tcPr>
          <w:p w:rsidR="007A70B7" w:rsidRPr="00734BA7" w:rsidRDefault="009910F4" w:rsidP="003A5A36">
            <w:pPr>
              <w:jc w:val="center"/>
              <w:rPr>
                <w:b/>
                <w:sz w:val="18"/>
                <w:szCs w:val="18"/>
              </w:rPr>
            </w:pPr>
            <w:r>
              <w:rPr>
                <w:b/>
                <w:sz w:val="18"/>
                <w:szCs w:val="18"/>
              </w:rPr>
              <w:lastRenderedPageBreak/>
              <w:t>C</w:t>
            </w:r>
          </w:p>
        </w:tc>
        <w:tc>
          <w:tcPr>
            <w:tcW w:w="506" w:type="dxa"/>
          </w:tcPr>
          <w:p w:rsidR="007A70B7" w:rsidRPr="00C25C3D" w:rsidRDefault="007A70B7" w:rsidP="003A5A36">
            <w:pPr>
              <w:jc w:val="center"/>
              <w:rPr>
                <w:b/>
                <w:sz w:val="18"/>
                <w:szCs w:val="18"/>
              </w:rPr>
            </w:pPr>
            <w:r w:rsidRPr="00C25C3D">
              <w:rPr>
                <w:b/>
                <w:sz w:val="18"/>
                <w:szCs w:val="18"/>
              </w:rPr>
              <w:t>I</w:t>
            </w:r>
          </w:p>
        </w:tc>
        <w:tc>
          <w:tcPr>
            <w:tcW w:w="573" w:type="dxa"/>
            <w:gridSpan w:val="3"/>
            <w:vAlign w:val="center"/>
          </w:tcPr>
          <w:p w:rsidR="007A70B7" w:rsidRDefault="007A70B7" w:rsidP="003A5A36">
            <w:pPr>
              <w:jc w:val="center"/>
              <w:rPr>
                <w:sz w:val="18"/>
                <w:szCs w:val="18"/>
              </w:rPr>
            </w:pPr>
          </w:p>
        </w:tc>
        <w:tc>
          <w:tcPr>
            <w:tcW w:w="5222" w:type="dxa"/>
            <w:vMerge w:val="restart"/>
          </w:tcPr>
          <w:p w:rsidR="007A70B7" w:rsidRDefault="008750C4" w:rsidP="009419D7">
            <w:pPr>
              <w:pStyle w:val="ListParagraph"/>
              <w:numPr>
                <w:ilvl w:val="0"/>
                <w:numId w:val="1"/>
              </w:numPr>
            </w:pPr>
            <w:r>
              <w:t>Do the terms</w:t>
            </w:r>
            <w:r w:rsidR="007A70B7">
              <w:t xml:space="preserve"> of reference include the following?</w:t>
            </w:r>
          </w:p>
          <w:p w:rsidR="007A70B7" w:rsidRDefault="007A70B7" w:rsidP="003A5A36">
            <w:pPr>
              <w:pStyle w:val="ListParagraph"/>
              <w:ind w:left="826"/>
            </w:pPr>
          </w:p>
          <w:p w:rsidR="009419D7" w:rsidRDefault="009419D7" w:rsidP="003A5A36">
            <w:pPr>
              <w:rPr>
                <w:i/>
              </w:rPr>
            </w:pPr>
          </w:p>
          <w:p w:rsidR="007A70B7" w:rsidRPr="00DF6DE5" w:rsidRDefault="007A70B7" w:rsidP="00DF6DE5">
            <w:pPr>
              <w:rPr>
                <w:i/>
              </w:rPr>
            </w:pPr>
            <w:r w:rsidRPr="000A4DE4">
              <w:rPr>
                <w:i/>
              </w:rPr>
              <w:t>Please note for the purpose of this audit we are looking for these points but reference should be made to Appendix 2: Sample Terms of Reference, National Health and Safety Function, Guideline Document: Health and Safety Consultation – Guidance for the establishment of local Health and Safety Committees for further information that should be included</w:t>
            </w:r>
            <w:r w:rsidR="00DF6DE5">
              <w:rPr>
                <w:i/>
              </w:rPr>
              <w:t xml:space="preserve"> in a terms of reference.</w:t>
            </w:r>
            <w:r>
              <w:t xml:space="preserve"> </w:t>
            </w:r>
          </w:p>
        </w:tc>
        <w:tc>
          <w:tcPr>
            <w:tcW w:w="2144" w:type="dxa"/>
            <w:vAlign w:val="center"/>
          </w:tcPr>
          <w:p w:rsidR="007A70B7" w:rsidRPr="00251079" w:rsidRDefault="007A70B7" w:rsidP="003A5A36">
            <w:pPr>
              <w:rPr>
                <w:b/>
                <w:sz w:val="18"/>
                <w:szCs w:val="18"/>
              </w:rPr>
            </w:pPr>
            <w:r w:rsidRPr="00251079">
              <w:rPr>
                <w:b/>
                <w:sz w:val="18"/>
                <w:szCs w:val="18"/>
              </w:rPr>
              <w:t xml:space="preserve">Objectives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rPr>
                <w:b/>
                <w:sz w:val="18"/>
                <w:szCs w:val="18"/>
              </w:rPr>
            </w:pPr>
          </w:p>
        </w:tc>
        <w:tc>
          <w:tcPr>
            <w:tcW w:w="708" w:type="dxa"/>
            <w:gridSpan w:val="2"/>
            <w:vMerge w:val="restart"/>
            <w:vAlign w:val="center"/>
          </w:tcPr>
          <w:p w:rsidR="007A70B7" w:rsidRDefault="007A70B7" w:rsidP="003A5A36">
            <w:pPr>
              <w:jc w:val="center"/>
              <w:rPr>
                <w:sz w:val="18"/>
                <w:szCs w:val="18"/>
              </w:rPr>
            </w:pPr>
          </w:p>
        </w:tc>
        <w:tc>
          <w:tcPr>
            <w:tcW w:w="713" w:type="dxa"/>
            <w:gridSpan w:val="2"/>
            <w:vMerge w:val="restart"/>
            <w:vAlign w:val="center"/>
          </w:tcPr>
          <w:p w:rsidR="007A70B7" w:rsidRDefault="007A70B7" w:rsidP="003A5A36">
            <w:pPr>
              <w:jc w:val="center"/>
              <w:rPr>
                <w:sz w:val="18"/>
                <w:szCs w:val="18"/>
              </w:rPr>
            </w:pPr>
          </w:p>
        </w:tc>
        <w:tc>
          <w:tcPr>
            <w:tcW w:w="1969" w:type="dxa"/>
            <w:vMerge w:val="restart"/>
          </w:tcPr>
          <w:p w:rsidR="007A70B7" w:rsidRDefault="007A70B7" w:rsidP="003A5A36">
            <w:pPr>
              <w:rPr>
                <w:sz w:val="18"/>
                <w:szCs w:val="18"/>
              </w:rPr>
            </w:pPr>
          </w:p>
        </w:tc>
      </w:tr>
      <w:tr w:rsidR="00884A98" w:rsidTr="00DD3238">
        <w:trPr>
          <w:trHeight w:val="90"/>
        </w:trPr>
        <w:tc>
          <w:tcPr>
            <w:tcW w:w="438" w:type="dxa"/>
            <w:vMerge/>
            <w:vAlign w:val="center"/>
          </w:tcPr>
          <w:p w:rsidR="007A70B7" w:rsidRDefault="007A70B7" w:rsidP="003A5A36">
            <w:pPr>
              <w:jc w:val="center"/>
              <w:rPr>
                <w:sz w:val="18"/>
                <w:szCs w:val="18"/>
              </w:rPr>
            </w:pPr>
          </w:p>
        </w:tc>
        <w:tc>
          <w:tcPr>
            <w:tcW w:w="506" w:type="dxa"/>
          </w:tcPr>
          <w:p w:rsidR="007A70B7" w:rsidRPr="00C25C3D" w:rsidRDefault="007A70B7" w:rsidP="003A5A36">
            <w:pPr>
              <w:jc w:val="center"/>
              <w:rPr>
                <w:b/>
                <w:sz w:val="18"/>
                <w:szCs w:val="18"/>
              </w:rPr>
            </w:pPr>
            <w:r w:rsidRPr="00C25C3D">
              <w:rPr>
                <w:b/>
                <w:sz w:val="18"/>
                <w:szCs w:val="18"/>
              </w:rPr>
              <w:t>O</w:t>
            </w:r>
          </w:p>
        </w:tc>
        <w:tc>
          <w:tcPr>
            <w:tcW w:w="573" w:type="dxa"/>
            <w:gridSpan w:val="3"/>
            <w:vAlign w:val="center"/>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 xml:space="preserve">Roles and Responsibilities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319"/>
        </w:trPr>
        <w:tc>
          <w:tcPr>
            <w:tcW w:w="438" w:type="dxa"/>
            <w:vMerge/>
            <w:vAlign w:val="center"/>
          </w:tcPr>
          <w:p w:rsidR="007A70B7" w:rsidRDefault="007A70B7" w:rsidP="003A5A36">
            <w:pPr>
              <w:jc w:val="center"/>
              <w:rPr>
                <w:sz w:val="18"/>
                <w:szCs w:val="18"/>
              </w:rPr>
            </w:pPr>
          </w:p>
        </w:tc>
        <w:tc>
          <w:tcPr>
            <w:tcW w:w="506" w:type="dxa"/>
            <w:vMerge w:val="restart"/>
          </w:tcPr>
          <w:p w:rsidR="007A70B7" w:rsidRPr="0098752E" w:rsidRDefault="007A70B7" w:rsidP="003A5A36">
            <w:pPr>
              <w:jc w:val="center"/>
              <w:rPr>
                <w:b/>
                <w:sz w:val="18"/>
                <w:szCs w:val="18"/>
              </w:rPr>
            </w:pPr>
            <w:r w:rsidRPr="0098752E">
              <w:rPr>
                <w:b/>
                <w:sz w:val="18"/>
                <w:szCs w:val="18"/>
              </w:rPr>
              <w:t>D</w:t>
            </w:r>
          </w:p>
        </w:tc>
        <w:tc>
          <w:tcPr>
            <w:tcW w:w="573" w:type="dxa"/>
            <w:gridSpan w:val="3"/>
            <w:vMerge w:val="restart"/>
          </w:tcPr>
          <w:p w:rsidR="007A70B7" w:rsidRDefault="007A70B7" w:rsidP="003A5A36">
            <w:pPr>
              <w:jc w:val="center"/>
              <w:rPr>
                <w:sz w:val="18"/>
                <w:szCs w:val="18"/>
              </w:rPr>
            </w:pPr>
            <w:r>
              <w:rPr>
                <w:sz w:val="18"/>
                <w:szCs w:val="18"/>
              </w:rPr>
              <w:t>√</w:t>
            </w: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Membership</w:t>
            </w:r>
          </w:p>
          <w:p w:rsidR="007A70B7" w:rsidRPr="00251079" w:rsidRDefault="007A70B7" w:rsidP="003A5A36">
            <w:pPr>
              <w:rPr>
                <w:b/>
                <w:sz w:val="18"/>
                <w:szCs w:val="18"/>
              </w:rPr>
            </w:pPr>
            <w:r w:rsidRPr="00251079">
              <w:rPr>
                <w:b/>
                <w:sz w:val="18"/>
                <w:szCs w:val="18"/>
              </w:rPr>
              <w:t xml:space="preserve">  </w:t>
            </w:r>
          </w:p>
        </w:tc>
        <w:tc>
          <w:tcPr>
            <w:tcW w:w="1182" w:type="dxa"/>
            <w:gridSpan w:val="2"/>
            <w:vAlign w:val="center"/>
          </w:tcPr>
          <w:p w:rsidR="007A70B7" w:rsidRPr="00251079" w:rsidRDefault="007A70B7" w:rsidP="003A5A36">
            <w:pPr>
              <w:rPr>
                <w:b/>
                <w:sz w:val="18"/>
                <w:szCs w:val="18"/>
              </w:rPr>
            </w:pPr>
            <w:r w:rsidRPr="00251079">
              <w:rPr>
                <w:b/>
                <w:sz w:val="18"/>
                <w:szCs w:val="18"/>
              </w:rPr>
              <w:t>20 marks</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318"/>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Pr="00251079" w:rsidRDefault="007A70B7" w:rsidP="003A5A36">
            <w:pPr>
              <w:rPr>
                <w:b/>
                <w:sz w:val="18"/>
                <w:szCs w:val="18"/>
              </w:rPr>
            </w:pPr>
            <w:r w:rsidRPr="00251079">
              <w:rPr>
                <w:b/>
                <w:sz w:val="18"/>
                <w:szCs w:val="18"/>
              </w:rPr>
              <w:t>Accountability and Reporting Relationships</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260"/>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Default="007A70B7" w:rsidP="003A5A36">
            <w:pPr>
              <w:rPr>
                <w:b/>
                <w:sz w:val="18"/>
                <w:szCs w:val="18"/>
              </w:rPr>
            </w:pPr>
            <w:r w:rsidRPr="00251079">
              <w:rPr>
                <w:b/>
                <w:sz w:val="18"/>
                <w:szCs w:val="18"/>
              </w:rPr>
              <w:t xml:space="preserve">Frequency of Meetings </w:t>
            </w:r>
          </w:p>
          <w:p w:rsidR="007A70B7" w:rsidRPr="00251079" w:rsidRDefault="007A70B7" w:rsidP="003A5A36">
            <w:pPr>
              <w:rPr>
                <w:b/>
                <w:sz w:val="18"/>
                <w:szCs w:val="18"/>
              </w:rPr>
            </w:pPr>
          </w:p>
        </w:tc>
        <w:tc>
          <w:tcPr>
            <w:tcW w:w="1182" w:type="dxa"/>
            <w:gridSpan w:val="2"/>
            <w:vAlign w:val="center"/>
          </w:tcPr>
          <w:p w:rsidR="007A70B7" w:rsidRPr="00251079" w:rsidRDefault="007A70B7" w:rsidP="003A5A36">
            <w:pPr>
              <w:rPr>
                <w:b/>
                <w:sz w:val="18"/>
                <w:szCs w:val="18"/>
              </w:rPr>
            </w:pPr>
            <w:r w:rsidRPr="00251079">
              <w:rPr>
                <w:b/>
                <w:sz w:val="18"/>
                <w:szCs w:val="18"/>
              </w:rPr>
              <w:t xml:space="preserve">20 marks </w:t>
            </w:r>
          </w:p>
        </w:tc>
        <w:tc>
          <w:tcPr>
            <w:tcW w:w="1112" w:type="dxa"/>
            <w:gridSpan w:val="2"/>
            <w:vAlign w:val="center"/>
          </w:tcPr>
          <w:p w:rsidR="007A70B7" w:rsidRPr="00C25C3D" w:rsidRDefault="007A70B7" w:rsidP="003A5A36">
            <w:pPr>
              <w:jc w:val="center"/>
              <w:rPr>
                <w:b/>
                <w:sz w:val="18"/>
                <w:szCs w:val="18"/>
              </w:rPr>
            </w:pP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884"/>
        </w:trPr>
        <w:tc>
          <w:tcPr>
            <w:tcW w:w="438" w:type="dxa"/>
            <w:vMerge/>
            <w:vAlign w:val="center"/>
          </w:tcPr>
          <w:p w:rsidR="007A70B7" w:rsidRDefault="007A70B7" w:rsidP="003A5A36">
            <w:pPr>
              <w:jc w:val="center"/>
              <w:rPr>
                <w:sz w:val="18"/>
                <w:szCs w:val="18"/>
              </w:rPr>
            </w:pPr>
          </w:p>
        </w:tc>
        <w:tc>
          <w:tcPr>
            <w:tcW w:w="506" w:type="dxa"/>
            <w:vMerge/>
          </w:tcPr>
          <w:p w:rsidR="007A70B7" w:rsidRDefault="007A70B7" w:rsidP="003A5A36">
            <w:pPr>
              <w:jc w:val="center"/>
              <w:rPr>
                <w:sz w:val="18"/>
                <w:szCs w:val="18"/>
              </w:rPr>
            </w:pPr>
          </w:p>
        </w:tc>
        <w:tc>
          <w:tcPr>
            <w:tcW w:w="573" w:type="dxa"/>
            <w:gridSpan w:val="3"/>
            <w:vMerge/>
          </w:tcPr>
          <w:p w:rsidR="007A70B7" w:rsidRDefault="007A70B7" w:rsidP="003A5A36">
            <w:pPr>
              <w:jc w:val="center"/>
              <w:rPr>
                <w:sz w:val="18"/>
                <w:szCs w:val="18"/>
              </w:rPr>
            </w:pPr>
          </w:p>
        </w:tc>
        <w:tc>
          <w:tcPr>
            <w:tcW w:w="5222" w:type="dxa"/>
            <w:vMerge/>
          </w:tcPr>
          <w:p w:rsidR="007A70B7" w:rsidRPr="00B215DC" w:rsidRDefault="007A70B7" w:rsidP="003A5A36"/>
        </w:tc>
        <w:tc>
          <w:tcPr>
            <w:tcW w:w="2144" w:type="dxa"/>
            <w:vAlign w:val="center"/>
          </w:tcPr>
          <w:p w:rsidR="007A70B7" w:rsidRDefault="007A70B7" w:rsidP="003A5A36">
            <w:pPr>
              <w:rPr>
                <w:b/>
                <w:sz w:val="18"/>
                <w:szCs w:val="18"/>
              </w:rPr>
            </w:pPr>
            <w:r>
              <w:rPr>
                <w:b/>
                <w:sz w:val="18"/>
                <w:szCs w:val="18"/>
              </w:rPr>
              <w:t xml:space="preserve">None </w:t>
            </w:r>
          </w:p>
          <w:p w:rsidR="007A70B7" w:rsidRDefault="007A70B7" w:rsidP="003A5A36">
            <w:pPr>
              <w:rPr>
                <w:b/>
                <w:sz w:val="18"/>
                <w:szCs w:val="18"/>
              </w:rPr>
            </w:pPr>
          </w:p>
          <w:p w:rsidR="007A70B7" w:rsidRDefault="007A70B7" w:rsidP="003A5A36">
            <w:pPr>
              <w:rPr>
                <w:b/>
                <w:sz w:val="18"/>
                <w:szCs w:val="18"/>
              </w:rPr>
            </w:pPr>
          </w:p>
          <w:p w:rsidR="007A70B7" w:rsidRPr="00251079" w:rsidRDefault="007A70B7" w:rsidP="003A5A36">
            <w:pPr>
              <w:rPr>
                <w:b/>
                <w:sz w:val="18"/>
                <w:szCs w:val="18"/>
              </w:rPr>
            </w:pPr>
          </w:p>
          <w:p w:rsidR="007A70B7" w:rsidRPr="00251079" w:rsidRDefault="007A70B7" w:rsidP="003A5A36">
            <w:pPr>
              <w:jc w:val="center"/>
              <w:rPr>
                <w:b/>
                <w:sz w:val="18"/>
                <w:szCs w:val="18"/>
              </w:rPr>
            </w:pPr>
            <w:r w:rsidRPr="0027359A">
              <w:rPr>
                <w:b/>
                <w:sz w:val="18"/>
                <w:szCs w:val="18"/>
              </w:rPr>
              <w:t xml:space="preserve"> </w:t>
            </w:r>
          </w:p>
        </w:tc>
        <w:tc>
          <w:tcPr>
            <w:tcW w:w="1182" w:type="dxa"/>
            <w:gridSpan w:val="2"/>
            <w:vAlign w:val="center"/>
          </w:tcPr>
          <w:p w:rsidR="007A70B7" w:rsidRDefault="007A70B7" w:rsidP="003A5A36">
            <w:pPr>
              <w:rPr>
                <w:b/>
                <w:sz w:val="18"/>
                <w:szCs w:val="18"/>
              </w:rPr>
            </w:pPr>
            <w:r>
              <w:rPr>
                <w:b/>
                <w:sz w:val="18"/>
                <w:szCs w:val="18"/>
              </w:rPr>
              <w:t>0 marks</w:t>
            </w:r>
          </w:p>
          <w:p w:rsidR="007A70B7" w:rsidRDefault="007A70B7" w:rsidP="003A5A36">
            <w:pPr>
              <w:rPr>
                <w:b/>
                <w:sz w:val="18"/>
                <w:szCs w:val="18"/>
              </w:rPr>
            </w:pPr>
          </w:p>
          <w:p w:rsidR="007A70B7" w:rsidRDefault="007A70B7" w:rsidP="003A5A36">
            <w:pPr>
              <w:rPr>
                <w:b/>
                <w:sz w:val="18"/>
                <w:szCs w:val="18"/>
              </w:rPr>
            </w:pPr>
          </w:p>
          <w:p w:rsidR="007A70B7" w:rsidRDefault="007A70B7" w:rsidP="003A5A36">
            <w:pPr>
              <w:rPr>
                <w:b/>
                <w:sz w:val="18"/>
                <w:szCs w:val="18"/>
              </w:rPr>
            </w:pPr>
          </w:p>
          <w:p w:rsidR="007A70B7" w:rsidRDefault="007A70B7" w:rsidP="003A5A36">
            <w:pPr>
              <w:rPr>
                <w:b/>
                <w:sz w:val="18"/>
                <w:szCs w:val="18"/>
              </w:rPr>
            </w:pPr>
          </w:p>
        </w:tc>
        <w:tc>
          <w:tcPr>
            <w:tcW w:w="1112" w:type="dxa"/>
            <w:gridSpan w:val="2"/>
            <w:vAlign w:val="center"/>
          </w:tcPr>
          <w:p w:rsidR="007A70B7" w:rsidRDefault="007A70B7" w:rsidP="003A5A36">
            <w:pPr>
              <w:rPr>
                <w:b/>
                <w:sz w:val="18"/>
                <w:szCs w:val="18"/>
              </w:rPr>
            </w:pPr>
          </w:p>
          <w:p w:rsidR="007A70B7" w:rsidRPr="00C25C3D" w:rsidRDefault="007A70B7" w:rsidP="003A5A36">
            <w:pPr>
              <w:jc w:val="center"/>
              <w:rPr>
                <w:b/>
                <w:sz w:val="18"/>
                <w:szCs w:val="18"/>
              </w:rPr>
            </w:pPr>
            <w:r w:rsidRPr="0027359A">
              <w:rPr>
                <w:b/>
                <w:sz w:val="18"/>
                <w:szCs w:val="18"/>
              </w:rPr>
              <w:t xml:space="preserve"> </w:t>
            </w:r>
          </w:p>
        </w:tc>
        <w:tc>
          <w:tcPr>
            <w:tcW w:w="708" w:type="dxa"/>
            <w:gridSpan w:val="2"/>
            <w:vMerge/>
            <w:vAlign w:val="center"/>
          </w:tcPr>
          <w:p w:rsidR="007A70B7" w:rsidRDefault="007A70B7" w:rsidP="003A5A36">
            <w:pPr>
              <w:jc w:val="center"/>
              <w:rPr>
                <w:sz w:val="18"/>
                <w:szCs w:val="18"/>
              </w:rPr>
            </w:pPr>
          </w:p>
        </w:tc>
        <w:tc>
          <w:tcPr>
            <w:tcW w:w="713" w:type="dxa"/>
            <w:gridSpan w:val="2"/>
            <w:vMerge/>
            <w:vAlign w:val="center"/>
          </w:tcPr>
          <w:p w:rsidR="007A70B7" w:rsidRDefault="007A70B7" w:rsidP="003A5A36">
            <w:pPr>
              <w:jc w:val="center"/>
              <w:rPr>
                <w:sz w:val="18"/>
                <w:szCs w:val="18"/>
              </w:rPr>
            </w:pPr>
          </w:p>
        </w:tc>
        <w:tc>
          <w:tcPr>
            <w:tcW w:w="1969" w:type="dxa"/>
            <w:vMerge/>
          </w:tcPr>
          <w:p w:rsidR="007A70B7" w:rsidRDefault="007A70B7" w:rsidP="003A5A36">
            <w:pPr>
              <w:rPr>
                <w:sz w:val="18"/>
                <w:szCs w:val="18"/>
              </w:rPr>
            </w:pPr>
          </w:p>
        </w:tc>
      </w:tr>
      <w:tr w:rsidR="00884A98" w:rsidTr="00DD3238">
        <w:trPr>
          <w:trHeight w:val="90"/>
        </w:trPr>
        <w:tc>
          <w:tcPr>
            <w:tcW w:w="438" w:type="dxa"/>
            <w:vMerge w:val="restart"/>
            <w:vAlign w:val="center"/>
          </w:tcPr>
          <w:p w:rsidR="009910F4" w:rsidRDefault="009910F4" w:rsidP="003A5A36">
            <w:pPr>
              <w:jc w:val="center"/>
              <w:rPr>
                <w:sz w:val="18"/>
                <w:szCs w:val="18"/>
              </w:rPr>
            </w:pPr>
            <w:r>
              <w:rPr>
                <w:sz w:val="18"/>
                <w:szCs w:val="18"/>
              </w:rPr>
              <w:t>C</w:t>
            </w: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Default="009910F4" w:rsidP="009419D7">
            <w:pPr>
              <w:pStyle w:val="ListParagraph"/>
              <w:numPr>
                <w:ilvl w:val="0"/>
                <w:numId w:val="1"/>
              </w:numPr>
            </w:pPr>
            <w:r>
              <w:t>Has the committee set a quorum?</w:t>
            </w:r>
          </w:p>
          <w:p w:rsidR="00D6381A" w:rsidRDefault="00D6381A" w:rsidP="00D6381A"/>
          <w:p w:rsidR="00D6381A" w:rsidRPr="00DB2FA4" w:rsidRDefault="00DB2FA4" w:rsidP="00F25E8E">
            <w:pPr>
              <w:autoSpaceDE w:val="0"/>
              <w:autoSpaceDN w:val="0"/>
              <w:adjustRightInd w:val="0"/>
              <w:rPr>
                <w:rFonts w:cs="TT15Ct00"/>
                <w:i/>
              </w:rPr>
            </w:pPr>
            <w:r w:rsidRPr="00DB2FA4">
              <w:rPr>
                <w:rFonts w:cs="TT15Ct00"/>
                <w:i/>
              </w:rPr>
              <w:t>T</w:t>
            </w:r>
            <w:r w:rsidR="00D6381A" w:rsidRPr="00DB2FA4">
              <w:rPr>
                <w:rFonts w:cs="TT15Ct00"/>
                <w:i/>
              </w:rPr>
              <w:t>he quorum for a meeting of a safety committee shall be such number, being not less than3,</w:t>
            </w:r>
            <w:r w:rsidRPr="00DB2FA4">
              <w:rPr>
                <w:rFonts w:cs="TT15Ct00"/>
                <w:i/>
              </w:rPr>
              <w:t xml:space="preserve"> (</w:t>
            </w:r>
            <w:r w:rsidR="00D6381A" w:rsidRPr="00DB2FA4">
              <w:rPr>
                <w:rFonts w:cs="TT15Et00"/>
                <w:i/>
              </w:rPr>
              <w:t>Schedule 4 Safety, Health and Welfare at Work Act, 2005</w:t>
            </w:r>
            <w:r w:rsidRPr="00DB2FA4">
              <w:rPr>
                <w:rFonts w:cs="TT15Et00"/>
                <w:i/>
              </w:rPr>
              <w:t>)</w:t>
            </w:r>
          </w:p>
          <w:p w:rsidR="009910F4" w:rsidRPr="00B215DC" w:rsidRDefault="009910F4" w:rsidP="003A5A36">
            <w:pPr>
              <w:pStyle w:val="ListParagraph"/>
              <w:ind w:left="236"/>
            </w:pPr>
          </w:p>
        </w:tc>
        <w:tc>
          <w:tcPr>
            <w:tcW w:w="2144" w:type="dxa"/>
            <w:vAlign w:val="center"/>
          </w:tcPr>
          <w:p w:rsidR="009910F4" w:rsidRPr="00E238F3" w:rsidRDefault="009910F4" w:rsidP="003A5A36">
            <w:pPr>
              <w:jc w:val="center"/>
              <w:rPr>
                <w:b/>
                <w:sz w:val="18"/>
                <w:szCs w:val="18"/>
              </w:rPr>
            </w:pPr>
            <w:r>
              <w:rPr>
                <w:b/>
                <w:sz w:val="18"/>
                <w:szCs w:val="18"/>
              </w:rPr>
              <w:t xml:space="preserve">NO </w:t>
            </w:r>
          </w:p>
        </w:tc>
        <w:tc>
          <w:tcPr>
            <w:tcW w:w="2294" w:type="dxa"/>
            <w:gridSpan w:val="4"/>
            <w:vAlign w:val="center"/>
          </w:tcPr>
          <w:p w:rsidR="009910F4" w:rsidRPr="00E238F3" w:rsidRDefault="009910F4" w:rsidP="003A5A36">
            <w:pPr>
              <w:jc w:val="center"/>
              <w:rPr>
                <w:b/>
                <w:sz w:val="18"/>
                <w:szCs w:val="18"/>
              </w:rPr>
            </w:pPr>
            <w:r>
              <w:rPr>
                <w:b/>
                <w:sz w:val="18"/>
                <w:szCs w:val="18"/>
              </w:rPr>
              <w:t>YES</w:t>
            </w: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102B65" w:rsidRDefault="009910F4" w:rsidP="003A5A36"/>
        </w:tc>
        <w:tc>
          <w:tcPr>
            <w:tcW w:w="2144" w:type="dxa"/>
            <w:vAlign w:val="center"/>
          </w:tcPr>
          <w:p w:rsidR="009910F4" w:rsidRPr="00E238F3"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E238F3" w:rsidRDefault="009910F4" w:rsidP="003A5A36">
            <w:pPr>
              <w:jc w:val="center"/>
              <w:rPr>
                <w:b/>
                <w:sz w:val="18"/>
                <w:szCs w:val="18"/>
              </w:rPr>
            </w:pPr>
            <w:r>
              <w:rPr>
                <w:b/>
                <w:sz w:val="18"/>
                <w:szCs w:val="18"/>
              </w:rPr>
              <w:t xml:space="preserve">100 marks </w:t>
            </w: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sz w:val="18"/>
                <w:szCs w:val="18"/>
              </w:rPr>
              <w:t>√</w:t>
            </w:r>
          </w:p>
        </w:tc>
        <w:tc>
          <w:tcPr>
            <w:tcW w:w="5222" w:type="dxa"/>
            <w:vMerge/>
            <w:tcBorders>
              <w:bottom w:val="single" w:sz="4" w:space="0" w:color="auto"/>
            </w:tcBorders>
          </w:tcPr>
          <w:p w:rsidR="009910F4" w:rsidRPr="00102B65" w:rsidRDefault="009910F4" w:rsidP="003A5A36"/>
        </w:tc>
        <w:tc>
          <w:tcPr>
            <w:tcW w:w="2144" w:type="dxa"/>
            <w:tcBorders>
              <w:bottom w:val="single" w:sz="4" w:space="0" w:color="auto"/>
            </w:tcBorders>
            <w:vAlign w:val="center"/>
          </w:tcPr>
          <w:p w:rsidR="009910F4" w:rsidRPr="00E238F3" w:rsidRDefault="009910F4" w:rsidP="003A5A36">
            <w:pPr>
              <w:jc w:val="center"/>
              <w:rPr>
                <w:b/>
                <w:sz w:val="18"/>
                <w:szCs w:val="18"/>
              </w:rPr>
            </w:pPr>
          </w:p>
        </w:tc>
        <w:tc>
          <w:tcPr>
            <w:tcW w:w="2294" w:type="dxa"/>
            <w:gridSpan w:val="4"/>
            <w:tcBorders>
              <w:bottom w:val="single" w:sz="4" w:space="0" w:color="auto"/>
            </w:tcBorders>
            <w:vAlign w:val="center"/>
          </w:tcPr>
          <w:p w:rsidR="009910F4" w:rsidRPr="00E238F3" w:rsidRDefault="009910F4" w:rsidP="003A5A36">
            <w:pPr>
              <w:jc w:val="center"/>
              <w:rPr>
                <w:b/>
                <w:sz w:val="18"/>
                <w:szCs w:val="18"/>
              </w:rPr>
            </w:pPr>
          </w:p>
        </w:tc>
        <w:tc>
          <w:tcPr>
            <w:tcW w:w="708" w:type="dxa"/>
            <w:gridSpan w:val="2"/>
            <w:vMerge/>
            <w:tcBorders>
              <w:bottom w:val="single" w:sz="4" w:space="0" w:color="auto"/>
            </w:tcBorders>
            <w:vAlign w:val="center"/>
          </w:tcPr>
          <w:p w:rsidR="009910F4" w:rsidRDefault="009910F4" w:rsidP="003A5A36">
            <w:pPr>
              <w:jc w:val="center"/>
              <w:rPr>
                <w:sz w:val="18"/>
                <w:szCs w:val="18"/>
              </w:rPr>
            </w:pPr>
          </w:p>
        </w:tc>
        <w:tc>
          <w:tcPr>
            <w:tcW w:w="713" w:type="dxa"/>
            <w:gridSpan w:val="2"/>
            <w:vMerge/>
            <w:tcBorders>
              <w:bottom w:val="single" w:sz="4" w:space="0" w:color="auto"/>
            </w:tcBorders>
            <w:vAlign w:val="center"/>
          </w:tcPr>
          <w:p w:rsidR="009910F4" w:rsidRDefault="009910F4" w:rsidP="003A5A36">
            <w:pPr>
              <w:jc w:val="center"/>
              <w:rPr>
                <w:sz w:val="18"/>
                <w:szCs w:val="18"/>
              </w:rPr>
            </w:pPr>
          </w:p>
        </w:tc>
        <w:tc>
          <w:tcPr>
            <w:tcW w:w="1969" w:type="dxa"/>
            <w:vMerge/>
            <w:tcBorders>
              <w:bottom w:val="single" w:sz="4" w:space="0" w:color="auto"/>
            </w:tcBorders>
          </w:tcPr>
          <w:p w:rsidR="009910F4" w:rsidRDefault="009910F4" w:rsidP="003A5A36">
            <w:pPr>
              <w:rPr>
                <w:sz w:val="18"/>
                <w:szCs w:val="18"/>
              </w:rPr>
            </w:pPr>
          </w:p>
        </w:tc>
      </w:tr>
      <w:tr w:rsidR="00884A98" w:rsidTr="00DD3238">
        <w:trPr>
          <w:trHeight w:val="110"/>
        </w:trPr>
        <w:tc>
          <w:tcPr>
            <w:tcW w:w="438" w:type="dxa"/>
            <w:vMerge w:val="restart"/>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030CEB" w:rsidRDefault="009910F4" w:rsidP="009419D7">
            <w:pPr>
              <w:pStyle w:val="ListParagraph"/>
              <w:numPr>
                <w:ilvl w:val="0"/>
                <w:numId w:val="1"/>
              </w:numPr>
            </w:pPr>
            <w:r>
              <w:t>Do meetings take place every three months?</w:t>
            </w:r>
          </w:p>
        </w:tc>
        <w:tc>
          <w:tcPr>
            <w:tcW w:w="2144" w:type="dxa"/>
            <w:vAlign w:val="center"/>
          </w:tcPr>
          <w:p w:rsidR="009910F4" w:rsidRPr="00972215" w:rsidRDefault="009910F4" w:rsidP="003A5A36">
            <w:pPr>
              <w:jc w:val="center"/>
              <w:rPr>
                <w:b/>
                <w:sz w:val="18"/>
                <w:szCs w:val="18"/>
              </w:rPr>
            </w:pPr>
            <w:r>
              <w:rPr>
                <w:b/>
                <w:sz w:val="18"/>
                <w:szCs w:val="18"/>
              </w:rPr>
              <w:t xml:space="preserve">NO </w:t>
            </w:r>
          </w:p>
        </w:tc>
        <w:tc>
          <w:tcPr>
            <w:tcW w:w="2294" w:type="dxa"/>
            <w:gridSpan w:val="4"/>
            <w:vAlign w:val="center"/>
          </w:tcPr>
          <w:p w:rsidR="009910F4" w:rsidRPr="00972215" w:rsidRDefault="009910F4" w:rsidP="003A5A36">
            <w:pPr>
              <w:jc w:val="center"/>
              <w:rPr>
                <w:b/>
                <w:sz w:val="18"/>
                <w:szCs w:val="18"/>
              </w:rPr>
            </w:pPr>
            <w:r>
              <w:rPr>
                <w:b/>
                <w:sz w:val="18"/>
                <w:szCs w:val="18"/>
              </w:rPr>
              <w:t>YES</w:t>
            </w:r>
          </w:p>
        </w:tc>
        <w:tc>
          <w:tcPr>
            <w:tcW w:w="694" w:type="dxa"/>
            <w:vMerge w:val="restart"/>
            <w:shd w:val="clear" w:color="auto" w:fill="FFFFFF" w:themeFill="background1"/>
            <w:vAlign w:val="center"/>
          </w:tcPr>
          <w:p w:rsidR="009910F4" w:rsidRPr="00030CEB" w:rsidRDefault="009910F4" w:rsidP="003A5A36">
            <w:pPr>
              <w:rPr>
                <w:sz w:val="18"/>
                <w:szCs w:val="18"/>
              </w:rPr>
            </w:pPr>
          </w:p>
        </w:tc>
        <w:tc>
          <w:tcPr>
            <w:tcW w:w="710" w:type="dxa"/>
            <w:gridSpan w:val="2"/>
            <w:vMerge w:val="restart"/>
            <w:shd w:val="clear" w:color="auto" w:fill="FFFFFF" w:themeFill="background1"/>
            <w:vAlign w:val="center"/>
          </w:tcPr>
          <w:p w:rsidR="009910F4" w:rsidRPr="00030CEB" w:rsidRDefault="009910F4" w:rsidP="003A5A36">
            <w:pPr>
              <w:rPr>
                <w:sz w:val="18"/>
                <w:szCs w:val="18"/>
              </w:rPr>
            </w:pPr>
          </w:p>
        </w:tc>
        <w:tc>
          <w:tcPr>
            <w:tcW w:w="1986" w:type="dxa"/>
            <w:gridSpan w:val="2"/>
            <w:vMerge w:val="restart"/>
            <w:shd w:val="clear" w:color="auto" w:fill="FFFFFF" w:themeFill="background1"/>
            <w:vAlign w:val="center"/>
          </w:tcPr>
          <w:p w:rsidR="009910F4" w:rsidRPr="00030CEB" w:rsidRDefault="009910F4" w:rsidP="003A5A36">
            <w:pPr>
              <w:rPr>
                <w:sz w:val="18"/>
                <w:szCs w:val="18"/>
              </w:rPr>
            </w:pPr>
          </w:p>
        </w:tc>
      </w:tr>
      <w:tr w:rsidR="00884A98" w:rsidTr="00DD3238">
        <w:trPr>
          <w:trHeight w:val="110"/>
        </w:trPr>
        <w:tc>
          <w:tcPr>
            <w:tcW w:w="438" w:type="dxa"/>
            <w:vMerge/>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972215" w:rsidRDefault="0038529F" w:rsidP="003A5A36">
            <w:pPr>
              <w:jc w:val="center"/>
              <w:rPr>
                <w:b/>
                <w:sz w:val="18"/>
                <w:szCs w:val="18"/>
              </w:rPr>
            </w:pPr>
            <w:r>
              <w:rPr>
                <w:b/>
                <w:sz w:val="18"/>
                <w:szCs w:val="18"/>
              </w:rPr>
              <w:t>10</w:t>
            </w:r>
            <w:r w:rsidR="009910F4">
              <w:rPr>
                <w:b/>
                <w:sz w:val="18"/>
                <w:szCs w:val="18"/>
              </w:rPr>
              <w:t xml:space="preserve">0 marks </w:t>
            </w:r>
          </w:p>
        </w:tc>
        <w:tc>
          <w:tcPr>
            <w:tcW w:w="694" w:type="dxa"/>
            <w:vMerge/>
            <w:shd w:val="clear" w:color="auto" w:fill="FFFFFF" w:themeFill="background1"/>
            <w:vAlign w:val="center"/>
          </w:tcPr>
          <w:p w:rsidR="009910F4" w:rsidRDefault="009910F4" w:rsidP="003A5A36">
            <w:pPr>
              <w:rPr>
                <w:sz w:val="18"/>
                <w:szCs w:val="18"/>
              </w:rPr>
            </w:pPr>
          </w:p>
        </w:tc>
        <w:tc>
          <w:tcPr>
            <w:tcW w:w="710" w:type="dxa"/>
            <w:gridSpan w:val="2"/>
            <w:vMerge/>
            <w:shd w:val="clear" w:color="auto" w:fill="FFFFFF" w:themeFill="background1"/>
            <w:vAlign w:val="center"/>
          </w:tcPr>
          <w:p w:rsidR="009910F4" w:rsidRDefault="009910F4" w:rsidP="003A5A36">
            <w:pPr>
              <w:rPr>
                <w:sz w:val="18"/>
                <w:szCs w:val="18"/>
              </w:rPr>
            </w:pPr>
          </w:p>
        </w:tc>
        <w:tc>
          <w:tcPr>
            <w:tcW w:w="1986" w:type="dxa"/>
            <w:gridSpan w:val="2"/>
            <w:vMerge/>
            <w:shd w:val="clear" w:color="auto" w:fill="FFFFFF" w:themeFill="background1"/>
            <w:vAlign w:val="center"/>
          </w:tcPr>
          <w:p w:rsidR="009910F4" w:rsidRDefault="009910F4" w:rsidP="003A5A36">
            <w:pPr>
              <w:rPr>
                <w:sz w:val="18"/>
                <w:szCs w:val="18"/>
              </w:rPr>
            </w:pPr>
          </w:p>
        </w:tc>
      </w:tr>
      <w:tr w:rsidR="00884A98" w:rsidTr="00DD3238">
        <w:trPr>
          <w:trHeight w:val="110"/>
        </w:trPr>
        <w:tc>
          <w:tcPr>
            <w:tcW w:w="438" w:type="dxa"/>
            <w:vMerge/>
            <w:tcBorders>
              <w:bottom w:val="single" w:sz="4" w:space="0" w:color="auto"/>
            </w:tcBorders>
            <w:vAlign w:val="center"/>
          </w:tcPr>
          <w:p w:rsidR="009910F4" w:rsidRPr="00030CEB" w:rsidRDefault="009910F4" w:rsidP="003A5A36">
            <w:pPr>
              <w:jc w:val="center"/>
              <w:rPr>
                <w:b/>
                <w:sz w:val="18"/>
                <w:szCs w:val="18"/>
              </w:rPr>
            </w:pPr>
          </w:p>
        </w:tc>
        <w:tc>
          <w:tcPr>
            <w:tcW w:w="506" w:type="dxa"/>
            <w:tcBorders>
              <w:bottom w:val="single" w:sz="4" w:space="0" w:color="auto"/>
            </w:tcBorders>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b/>
                <w:sz w:val="18"/>
                <w:szCs w:val="18"/>
              </w:rPr>
              <w:t>√</w:t>
            </w:r>
          </w:p>
        </w:tc>
        <w:tc>
          <w:tcPr>
            <w:tcW w:w="5222" w:type="dxa"/>
            <w:vMerge/>
            <w:tcBorders>
              <w:bottom w:val="single" w:sz="4" w:space="0" w:color="auto"/>
            </w:tcBorders>
          </w:tcPr>
          <w:p w:rsidR="009910F4" w:rsidRPr="00B215DC" w:rsidRDefault="009910F4" w:rsidP="003A5A36"/>
        </w:tc>
        <w:tc>
          <w:tcPr>
            <w:tcW w:w="2144" w:type="dxa"/>
            <w:tcBorders>
              <w:bottom w:val="single" w:sz="4" w:space="0" w:color="auto"/>
            </w:tcBorders>
            <w:vAlign w:val="center"/>
          </w:tcPr>
          <w:p w:rsidR="009910F4" w:rsidRPr="00972215" w:rsidRDefault="009910F4" w:rsidP="003A5A36">
            <w:pPr>
              <w:jc w:val="center"/>
              <w:rPr>
                <w:b/>
                <w:sz w:val="18"/>
                <w:szCs w:val="18"/>
              </w:rPr>
            </w:pPr>
          </w:p>
        </w:tc>
        <w:tc>
          <w:tcPr>
            <w:tcW w:w="2294" w:type="dxa"/>
            <w:gridSpan w:val="4"/>
            <w:tcBorders>
              <w:bottom w:val="single" w:sz="4" w:space="0" w:color="auto"/>
            </w:tcBorders>
            <w:vAlign w:val="center"/>
          </w:tcPr>
          <w:p w:rsidR="009910F4" w:rsidRPr="00972215" w:rsidRDefault="009910F4" w:rsidP="003A5A36">
            <w:pPr>
              <w:jc w:val="center"/>
              <w:rPr>
                <w:b/>
                <w:sz w:val="18"/>
                <w:szCs w:val="18"/>
              </w:rPr>
            </w:pPr>
          </w:p>
        </w:tc>
        <w:tc>
          <w:tcPr>
            <w:tcW w:w="694" w:type="dxa"/>
            <w:vMerge/>
            <w:tcBorders>
              <w:bottom w:val="single" w:sz="4" w:space="0" w:color="auto"/>
            </w:tcBorders>
            <w:shd w:val="clear" w:color="auto" w:fill="FFFFFF" w:themeFill="background1"/>
            <w:vAlign w:val="center"/>
          </w:tcPr>
          <w:p w:rsidR="009910F4" w:rsidRDefault="009910F4" w:rsidP="003A5A36">
            <w:pPr>
              <w:rPr>
                <w:sz w:val="18"/>
                <w:szCs w:val="18"/>
              </w:rPr>
            </w:pPr>
          </w:p>
        </w:tc>
        <w:tc>
          <w:tcPr>
            <w:tcW w:w="710" w:type="dxa"/>
            <w:gridSpan w:val="2"/>
            <w:vMerge/>
            <w:tcBorders>
              <w:bottom w:val="single" w:sz="4" w:space="0" w:color="auto"/>
            </w:tcBorders>
            <w:shd w:val="clear" w:color="auto" w:fill="FFFFFF" w:themeFill="background1"/>
            <w:vAlign w:val="center"/>
          </w:tcPr>
          <w:p w:rsidR="009910F4" w:rsidRDefault="009910F4" w:rsidP="003A5A36">
            <w:pPr>
              <w:rPr>
                <w:sz w:val="18"/>
                <w:szCs w:val="18"/>
              </w:rPr>
            </w:pPr>
          </w:p>
        </w:tc>
        <w:tc>
          <w:tcPr>
            <w:tcW w:w="1986" w:type="dxa"/>
            <w:gridSpan w:val="2"/>
            <w:vMerge/>
            <w:tcBorders>
              <w:bottom w:val="single" w:sz="4" w:space="0" w:color="auto"/>
            </w:tcBorders>
            <w:shd w:val="clear" w:color="auto" w:fill="FFFFFF" w:themeFill="background1"/>
            <w:vAlign w:val="center"/>
          </w:tcPr>
          <w:p w:rsidR="009910F4" w:rsidRDefault="009910F4" w:rsidP="003A5A36">
            <w:pPr>
              <w:rPr>
                <w:sz w:val="18"/>
                <w:szCs w:val="18"/>
              </w:rPr>
            </w:pPr>
          </w:p>
        </w:tc>
      </w:tr>
      <w:tr w:rsidR="00884A98" w:rsidTr="00DD3238">
        <w:trPr>
          <w:trHeight w:val="110"/>
        </w:trPr>
        <w:tc>
          <w:tcPr>
            <w:tcW w:w="438" w:type="dxa"/>
            <w:vMerge w:val="restart"/>
            <w:vAlign w:val="center"/>
          </w:tcPr>
          <w:p w:rsidR="009910F4" w:rsidRPr="00030CEB" w:rsidRDefault="009910F4" w:rsidP="003A5A36">
            <w:pPr>
              <w:jc w:val="center"/>
              <w:rPr>
                <w:b/>
                <w:sz w:val="18"/>
                <w:szCs w:val="18"/>
              </w:rPr>
            </w:pPr>
          </w:p>
        </w:tc>
        <w:tc>
          <w:tcPr>
            <w:tcW w:w="506" w:type="dxa"/>
          </w:tcPr>
          <w:p w:rsidR="009910F4" w:rsidRPr="00C25C3D" w:rsidRDefault="009910F4" w:rsidP="003A5A36">
            <w:pPr>
              <w:jc w:val="center"/>
              <w:rPr>
                <w:b/>
                <w:sz w:val="18"/>
                <w:szCs w:val="18"/>
              </w:rPr>
            </w:pPr>
            <w:r>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B215DC" w:rsidRDefault="009910F4" w:rsidP="009419D7">
            <w:pPr>
              <w:pStyle w:val="ListParagraph"/>
              <w:numPr>
                <w:ilvl w:val="0"/>
                <w:numId w:val="1"/>
              </w:numPr>
            </w:pPr>
            <w:r>
              <w:t>Are meetings scheduled for one hour only?</w:t>
            </w:r>
          </w:p>
        </w:tc>
        <w:tc>
          <w:tcPr>
            <w:tcW w:w="2144" w:type="dxa"/>
            <w:vAlign w:val="center"/>
          </w:tcPr>
          <w:p w:rsidR="009910F4" w:rsidRPr="00972215" w:rsidRDefault="009910F4" w:rsidP="003A5A36">
            <w:pPr>
              <w:jc w:val="center"/>
              <w:rPr>
                <w:b/>
                <w:sz w:val="18"/>
                <w:szCs w:val="18"/>
              </w:rPr>
            </w:pPr>
            <w:r>
              <w:rPr>
                <w:b/>
                <w:sz w:val="18"/>
                <w:szCs w:val="18"/>
              </w:rPr>
              <w:t xml:space="preserve">NO </w:t>
            </w:r>
          </w:p>
        </w:tc>
        <w:tc>
          <w:tcPr>
            <w:tcW w:w="2294" w:type="dxa"/>
            <w:gridSpan w:val="4"/>
            <w:vAlign w:val="center"/>
          </w:tcPr>
          <w:p w:rsidR="009910F4" w:rsidRPr="00972215" w:rsidRDefault="009910F4" w:rsidP="003A5A36">
            <w:pPr>
              <w:jc w:val="center"/>
              <w:rPr>
                <w:b/>
                <w:sz w:val="18"/>
                <w:szCs w:val="18"/>
              </w:rPr>
            </w:pPr>
            <w:r>
              <w:rPr>
                <w:b/>
                <w:sz w:val="18"/>
                <w:szCs w:val="18"/>
              </w:rPr>
              <w:t>YES</w:t>
            </w:r>
          </w:p>
        </w:tc>
        <w:tc>
          <w:tcPr>
            <w:tcW w:w="694" w:type="dxa"/>
            <w:vMerge w:val="restart"/>
            <w:vAlign w:val="center"/>
          </w:tcPr>
          <w:p w:rsidR="009910F4" w:rsidRDefault="009910F4" w:rsidP="003A5A36">
            <w:pPr>
              <w:jc w:val="center"/>
              <w:rPr>
                <w:sz w:val="18"/>
                <w:szCs w:val="18"/>
              </w:rPr>
            </w:pPr>
          </w:p>
        </w:tc>
        <w:tc>
          <w:tcPr>
            <w:tcW w:w="727" w:type="dxa"/>
            <w:gridSpan w:val="3"/>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11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Default="009910F4" w:rsidP="003A5A36"/>
        </w:tc>
        <w:tc>
          <w:tcPr>
            <w:tcW w:w="2144" w:type="dxa"/>
            <w:vAlign w:val="center"/>
          </w:tcPr>
          <w:p w:rsidR="009910F4" w:rsidRPr="00972215"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972215" w:rsidRDefault="009910F4" w:rsidP="003A5A36">
            <w:pPr>
              <w:jc w:val="center"/>
              <w:rPr>
                <w:b/>
                <w:sz w:val="18"/>
                <w:szCs w:val="18"/>
              </w:rPr>
            </w:pPr>
            <w:r>
              <w:rPr>
                <w:b/>
                <w:sz w:val="18"/>
                <w:szCs w:val="18"/>
              </w:rPr>
              <w:t xml:space="preserve">100 marks </w:t>
            </w:r>
          </w:p>
        </w:tc>
        <w:tc>
          <w:tcPr>
            <w:tcW w:w="694" w:type="dxa"/>
            <w:vMerge/>
            <w:vAlign w:val="center"/>
          </w:tcPr>
          <w:p w:rsidR="009910F4" w:rsidRDefault="009910F4" w:rsidP="003A5A36">
            <w:pPr>
              <w:jc w:val="center"/>
              <w:rPr>
                <w:sz w:val="18"/>
                <w:szCs w:val="18"/>
              </w:rPr>
            </w:pPr>
          </w:p>
        </w:tc>
        <w:tc>
          <w:tcPr>
            <w:tcW w:w="727" w:type="dxa"/>
            <w:gridSpan w:val="3"/>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10"/>
        </w:trPr>
        <w:tc>
          <w:tcPr>
            <w:tcW w:w="438" w:type="dxa"/>
            <w:vMerge/>
            <w:tcBorders>
              <w:bottom w:val="single" w:sz="4" w:space="0" w:color="auto"/>
            </w:tcBorders>
            <w:vAlign w:val="center"/>
          </w:tcPr>
          <w:p w:rsidR="009910F4" w:rsidRDefault="009910F4" w:rsidP="003A5A36">
            <w:pPr>
              <w:jc w:val="center"/>
              <w:rPr>
                <w:sz w:val="18"/>
                <w:szCs w:val="18"/>
              </w:rPr>
            </w:pPr>
          </w:p>
        </w:tc>
        <w:tc>
          <w:tcPr>
            <w:tcW w:w="506" w:type="dxa"/>
            <w:tcBorders>
              <w:bottom w:val="single" w:sz="4" w:space="0" w:color="auto"/>
            </w:tcBorders>
          </w:tcPr>
          <w:p w:rsidR="009910F4" w:rsidRPr="00C25C3D" w:rsidRDefault="009910F4" w:rsidP="003A5A36">
            <w:pPr>
              <w:jc w:val="center"/>
              <w:rPr>
                <w:b/>
                <w:sz w:val="18"/>
                <w:szCs w:val="18"/>
              </w:rPr>
            </w:pPr>
            <w:r>
              <w:rPr>
                <w:b/>
                <w:sz w:val="18"/>
                <w:szCs w:val="18"/>
              </w:rPr>
              <w:t>D</w:t>
            </w:r>
          </w:p>
        </w:tc>
        <w:tc>
          <w:tcPr>
            <w:tcW w:w="573" w:type="dxa"/>
            <w:gridSpan w:val="3"/>
            <w:tcBorders>
              <w:bottom w:val="single" w:sz="4" w:space="0" w:color="auto"/>
            </w:tcBorders>
            <w:vAlign w:val="center"/>
          </w:tcPr>
          <w:p w:rsidR="009910F4" w:rsidRPr="00C25C3D" w:rsidRDefault="009910F4" w:rsidP="003A5A36">
            <w:pPr>
              <w:jc w:val="center"/>
              <w:rPr>
                <w:b/>
                <w:sz w:val="18"/>
                <w:szCs w:val="18"/>
              </w:rPr>
            </w:pPr>
            <w:r>
              <w:rPr>
                <w:b/>
                <w:sz w:val="18"/>
                <w:szCs w:val="18"/>
              </w:rPr>
              <w:t>√</w:t>
            </w:r>
          </w:p>
        </w:tc>
        <w:tc>
          <w:tcPr>
            <w:tcW w:w="5222" w:type="dxa"/>
            <w:vMerge/>
            <w:tcBorders>
              <w:bottom w:val="single" w:sz="4" w:space="0" w:color="auto"/>
            </w:tcBorders>
          </w:tcPr>
          <w:p w:rsidR="009910F4" w:rsidRDefault="009910F4" w:rsidP="003A5A36"/>
        </w:tc>
        <w:tc>
          <w:tcPr>
            <w:tcW w:w="2144" w:type="dxa"/>
            <w:tcBorders>
              <w:bottom w:val="single" w:sz="4" w:space="0" w:color="auto"/>
            </w:tcBorders>
            <w:vAlign w:val="center"/>
          </w:tcPr>
          <w:p w:rsidR="009910F4" w:rsidRPr="00972215" w:rsidRDefault="009910F4" w:rsidP="003A5A36">
            <w:pPr>
              <w:jc w:val="center"/>
              <w:rPr>
                <w:b/>
                <w:sz w:val="18"/>
                <w:szCs w:val="18"/>
              </w:rPr>
            </w:pPr>
          </w:p>
        </w:tc>
        <w:tc>
          <w:tcPr>
            <w:tcW w:w="2294" w:type="dxa"/>
            <w:gridSpan w:val="4"/>
            <w:tcBorders>
              <w:bottom w:val="single" w:sz="4" w:space="0" w:color="auto"/>
            </w:tcBorders>
            <w:vAlign w:val="center"/>
          </w:tcPr>
          <w:p w:rsidR="009910F4" w:rsidRPr="00972215" w:rsidRDefault="009910F4" w:rsidP="003A5A36">
            <w:pPr>
              <w:jc w:val="center"/>
              <w:rPr>
                <w:b/>
                <w:sz w:val="18"/>
                <w:szCs w:val="18"/>
              </w:rPr>
            </w:pPr>
          </w:p>
        </w:tc>
        <w:tc>
          <w:tcPr>
            <w:tcW w:w="694" w:type="dxa"/>
            <w:vMerge/>
            <w:tcBorders>
              <w:bottom w:val="single" w:sz="4" w:space="0" w:color="auto"/>
            </w:tcBorders>
            <w:vAlign w:val="center"/>
          </w:tcPr>
          <w:p w:rsidR="009910F4" w:rsidRDefault="009910F4" w:rsidP="003A5A36">
            <w:pPr>
              <w:jc w:val="center"/>
              <w:rPr>
                <w:sz w:val="18"/>
                <w:szCs w:val="18"/>
              </w:rPr>
            </w:pPr>
          </w:p>
        </w:tc>
        <w:tc>
          <w:tcPr>
            <w:tcW w:w="727" w:type="dxa"/>
            <w:gridSpan w:val="3"/>
            <w:vMerge/>
            <w:tcBorders>
              <w:bottom w:val="single" w:sz="4" w:space="0" w:color="auto"/>
            </w:tcBorders>
            <w:vAlign w:val="center"/>
          </w:tcPr>
          <w:p w:rsidR="009910F4" w:rsidRDefault="009910F4" w:rsidP="003A5A36">
            <w:pPr>
              <w:jc w:val="center"/>
              <w:rPr>
                <w:sz w:val="18"/>
                <w:szCs w:val="18"/>
              </w:rPr>
            </w:pPr>
          </w:p>
        </w:tc>
        <w:tc>
          <w:tcPr>
            <w:tcW w:w="1969" w:type="dxa"/>
            <w:vMerge/>
            <w:tcBorders>
              <w:bottom w:val="single" w:sz="4" w:space="0" w:color="auto"/>
            </w:tcBorders>
          </w:tcPr>
          <w:p w:rsidR="009910F4" w:rsidRDefault="009910F4" w:rsidP="003A5A36">
            <w:pPr>
              <w:rPr>
                <w:sz w:val="18"/>
                <w:szCs w:val="18"/>
              </w:rPr>
            </w:pPr>
          </w:p>
        </w:tc>
      </w:tr>
      <w:tr w:rsidR="00884A98" w:rsidTr="00DD3238">
        <w:trPr>
          <w:trHeight w:val="90"/>
        </w:trPr>
        <w:tc>
          <w:tcPr>
            <w:tcW w:w="438" w:type="dxa"/>
            <w:vMerge w:val="restart"/>
            <w:vAlign w:val="center"/>
          </w:tcPr>
          <w:p w:rsidR="009910F4" w:rsidRDefault="009910F4" w:rsidP="003A5A36">
            <w:pPr>
              <w:jc w:val="center"/>
              <w:rPr>
                <w:sz w:val="18"/>
                <w:szCs w:val="18"/>
              </w:rPr>
            </w:pPr>
            <w:r>
              <w:rPr>
                <w:sz w:val="18"/>
                <w:szCs w:val="18"/>
              </w:rPr>
              <w:t>C</w:t>
            </w:r>
          </w:p>
        </w:tc>
        <w:tc>
          <w:tcPr>
            <w:tcW w:w="506" w:type="dxa"/>
          </w:tcPr>
          <w:p w:rsidR="009910F4" w:rsidRPr="00C25C3D" w:rsidRDefault="009910F4" w:rsidP="003A5A36">
            <w:pPr>
              <w:jc w:val="center"/>
              <w:rPr>
                <w:b/>
                <w:sz w:val="18"/>
                <w:szCs w:val="18"/>
              </w:rPr>
            </w:pPr>
            <w:r w:rsidRPr="00C25C3D">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BD0D5E" w:rsidRDefault="009910F4" w:rsidP="009419D7">
            <w:pPr>
              <w:pStyle w:val="ListParagraph"/>
              <w:numPr>
                <w:ilvl w:val="0"/>
                <w:numId w:val="1"/>
              </w:numPr>
            </w:pPr>
            <w:r>
              <w:t>Does the Agenda for each meeting include the following</w:t>
            </w:r>
            <w:r w:rsidR="004C3603">
              <w:t xml:space="preserve"> fixed items</w:t>
            </w:r>
            <w:r>
              <w:t>?</w:t>
            </w:r>
          </w:p>
          <w:p w:rsidR="009910F4" w:rsidRDefault="009910F4" w:rsidP="003A5A36"/>
          <w:p w:rsidR="009910F4" w:rsidRPr="00E11A70" w:rsidRDefault="009910F4" w:rsidP="003A5A36">
            <w:pPr>
              <w:rPr>
                <w:i/>
              </w:rPr>
            </w:pPr>
            <w:r w:rsidRPr="00E11A70">
              <w:rPr>
                <w:i/>
              </w:rPr>
              <w:t xml:space="preserve">Please note for the purpose of this audit we are looking for these points but reference should be made to National Health and Safety Function, Guideline Document: Health and Safety Consultation – Guidance </w:t>
            </w:r>
            <w:r w:rsidRPr="00E11A70">
              <w:rPr>
                <w:i/>
              </w:rPr>
              <w:lastRenderedPageBreak/>
              <w:t>for the establishment of local Health and Safety Committees for further information that should be included in an agenda</w:t>
            </w:r>
            <w:r>
              <w:rPr>
                <w:i/>
              </w:rPr>
              <w:t>.</w:t>
            </w:r>
          </w:p>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lastRenderedPageBreak/>
              <w:t>Review of Accidents/Incidents/Near Misses and Occupational illness</w:t>
            </w:r>
          </w:p>
        </w:tc>
        <w:tc>
          <w:tcPr>
            <w:tcW w:w="1228" w:type="dxa"/>
            <w:gridSpan w:val="3"/>
            <w:vAlign w:val="center"/>
          </w:tcPr>
          <w:p w:rsidR="009910F4" w:rsidRPr="00972215" w:rsidRDefault="009910F4" w:rsidP="003A5A36">
            <w:pPr>
              <w:jc w:val="center"/>
              <w:rPr>
                <w:b/>
                <w:sz w:val="18"/>
                <w:szCs w:val="18"/>
              </w:rPr>
            </w:pPr>
            <w:r>
              <w:rPr>
                <w:b/>
                <w:sz w:val="18"/>
                <w:szCs w:val="18"/>
              </w:rPr>
              <w:t>20 marks</w:t>
            </w:r>
          </w:p>
        </w:tc>
        <w:tc>
          <w:tcPr>
            <w:tcW w:w="1066" w:type="dxa"/>
            <w:vAlign w:val="center"/>
          </w:tcPr>
          <w:p w:rsidR="009910F4" w:rsidRPr="00972215" w:rsidRDefault="009910F4" w:rsidP="003A5A36">
            <w:pPr>
              <w:jc w:val="center"/>
              <w:rPr>
                <w:b/>
                <w:sz w:val="18"/>
                <w:szCs w:val="18"/>
              </w:rPr>
            </w:pP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884A98" w:rsidTr="00DD3238">
        <w:trPr>
          <w:trHeight w:val="85"/>
        </w:trPr>
        <w:tc>
          <w:tcPr>
            <w:tcW w:w="438" w:type="dxa"/>
            <w:vMerge/>
            <w:vAlign w:val="center"/>
          </w:tcPr>
          <w:p w:rsidR="009910F4" w:rsidRDefault="009910F4" w:rsidP="003A5A36">
            <w:pPr>
              <w:jc w:val="center"/>
              <w:rPr>
                <w:sz w:val="18"/>
                <w:szCs w:val="18"/>
              </w:rPr>
            </w:pPr>
          </w:p>
        </w:tc>
        <w:tc>
          <w:tcPr>
            <w:tcW w:w="506" w:type="dxa"/>
            <w:vMerge w:val="restart"/>
          </w:tcPr>
          <w:p w:rsidR="009910F4" w:rsidRPr="00C25C3D" w:rsidRDefault="009910F4" w:rsidP="003A5A36">
            <w:pPr>
              <w:jc w:val="center"/>
              <w:rPr>
                <w:b/>
                <w:sz w:val="18"/>
                <w:szCs w:val="18"/>
              </w:rPr>
            </w:pPr>
            <w:r w:rsidRPr="00C25C3D">
              <w:rPr>
                <w:b/>
                <w:sz w:val="18"/>
                <w:szCs w:val="18"/>
              </w:rPr>
              <w:t>O</w:t>
            </w:r>
          </w:p>
        </w:tc>
        <w:tc>
          <w:tcPr>
            <w:tcW w:w="573" w:type="dxa"/>
            <w:gridSpan w:val="3"/>
            <w:vMerge w:val="restart"/>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Training</w:t>
            </w:r>
          </w:p>
        </w:tc>
        <w:tc>
          <w:tcPr>
            <w:tcW w:w="1228" w:type="dxa"/>
            <w:gridSpan w:val="3"/>
            <w:vAlign w:val="center"/>
          </w:tcPr>
          <w:p w:rsidR="009910F4" w:rsidRPr="00972215" w:rsidRDefault="009910F4" w:rsidP="003A5A36">
            <w:pPr>
              <w:jc w:val="center"/>
              <w:rPr>
                <w:b/>
                <w:sz w:val="18"/>
                <w:szCs w:val="18"/>
              </w:rPr>
            </w:pPr>
            <w:r>
              <w:rPr>
                <w:b/>
                <w:sz w:val="18"/>
                <w:szCs w:val="18"/>
              </w:rPr>
              <w:t xml:space="preserve">20 marks </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83"/>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Key Performance Indicators </w:t>
            </w:r>
          </w:p>
        </w:tc>
        <w:tc>
          <w:tcPr>
            <w:tcW w:w="1228" w:type="dxa"/>
            <w:gridSpan w:val="3"/>
            <w:vAlign w:val="center"/>
          </w:tcPr>
          <w:p w:rsidR="009910F4" w:rsidRDefault="009910F4" w:rsidP="003A5A36">
            <w:pPr>
              <w:jc w:val="center"/>
              <w:rPr>
                <w:b/>
                <w:sz w:val="18"/>
                <w:szCs w:val="18"/>
              </w:rPr>
            </w:pPr>
            <w:r>
              <w:rPr>
                <w:b/>
                <w:sz w:val="18"/>
                <w:szCs w:val="18"/>
              </w:rPr>
              <w:t>20 marks</w:t>
            </w:r>
          </w:p>
        </w:tc>
        <w:tc>
          <w:tcPr>
            <w:tcW w:w="1066" w:type="dxa"/>
            <w:vAlign w:val="center"/>
          </w:tcPr>
          <w:p w:rsidR="009910F4"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83"/>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Representations </w:t>
            </w:r>
          </w:p>
        </w:tc>
        <w:tc>
          <w:tcPr>
            <w:tcW w:w="1228" w:type="dxa"/>
            <w:gridSpan w:val="3"/>
            <w:vAlign w:val="center"/>
          </w:tcPr>
          <w:p w:rsidR="009910F4" w:rsidRDefault="009910F4" w:rsidP="003A5A36">
            <w:pPr>
              <w:jc w:val="center"/>
              <w:rPr>
                <w:b/>
                <w:sz w:val="18"/>
                <w:szCs w:val="18"/>
              </w:rPr>
            </w:pPr>
            <w:r>
              <w:rPr>
                <w:b/>
                <w:sz w:val="18"/>
                <w:szCs w:val="18"/>
              </w:rPr>
              <w:t>20 marks</w:t>
            </w:r>
          </w:p>
        </w:tc>
        <w:tc>
          <w:tcPr>
            <w:tcW w:w="1066" w:type="dxa"/>
            <w:vAlign w:val="center"/>
          </w:tcPr>
          <w:p w:rsidR="009910F4"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26"/>
        </w:trPr>
        <w:tc>
          <w:tcPr>
            <w:tcW w:w="438" w:type="dxa"/>
            <w:vMerge/>
            <w:vAlign w:val="center"/>
          </w:tcPr>
          <w:p w:rsidR="009910F4" w:rsidRDefault="009910F4" w:rsidP="003A5A36">
            <w:pPr>
              <w:jc w:val="center"/>
              <w:rPr>
                <w:sz w:val="18"/>
                <w:szCs w:val="18"/>
              </w:rPr>
            </w:pPr>
          </w:p>
        </w:tc>
        <w:tc>
          <w:tcPr>
            <w:tcW w:w="506" w:type="dxa"/>
            <w:vMerge w:val="restart"/>
          </w:tcPr>
          <w:p w:rsidR="009910F4" w:rsidRPr="00C25C3D" w:rsidRDefault="009910F4" w:rsidP="003A5A36">
            <w:pPr>
              <w:jc w:val="center"/>
              <w:rPr>
                <w:b/>
                <w:sz w:val="18"/>
                <w:szCs w:val="18"/>
              </w:rPr>
            </w:pPr>
            <w:r w:rsidRPr="00C25C3D">
              <w:rPr>
                <w:b/>
                <w:sz w:val="18"/>
                <w:szCs w:val="18"/>
              </w:rPr>
              <w:t>D</w:t>
            </w:r>
          </w:p>
        </w:tc>
        <w:tc>
          <w:tcPr>
            <w:tcW w:w="573" w:type="dxa"/>
            <w:gridSpan w:val="3"/>
            <w:vMerge w:val="restart"/>
            <w:vAlign w:val="center"/>
          </w:tcPr>
          <w:p w:rsidR="009910F4" w:rsidRPr="00C25C3D" w:rsidRDefault="009910F4" w:rsidP="003A5A36">
            <w:pPr>
              <w:jc w:val="center"/>
              <w:rPr>
                <w:b/>
                <w:sz w:val="18"/>
                <w:szCs w:val="18"/>
              </w:rPr>
            </w:pPr>
            <w:r>
              <w:rPr>
                <w:b/>
                <w:sz w:val="18"/>
                <w:szCs w:val="18"/>
              </w:rPr>
              <w:t>√</w:t>
            </w:r>
          </w:p>
        </w:tc>
        <w:tc>
          <w:tcPr>
            <w:tcW w:w="5222" w:type="dxa"/>
            <w:vMerge/>
          </w:tcPr>
          <w:p w:rsidR="009910F4" w:rsidRPr="00B215DC" w:rsidRDefault="009910F4" w:rsidP="003A5A36"/>
        </w:tc>
        <w:tc>
          <w:tcPr>
            <w:tcW w:w="2144" w:type="dxa"/>
            <w:vAlign w:val="center"/>
          </w:tcPr>
          <w:p w:rsidR="009910F4" w:rsidRPr="00972215" w:rsidRDefault="009910F4" w:rsidP="003A5A36">
            <w:pPr>
              <w:rPr>
                <w:b/>
                <w:sz w:val="18"/>
                <w:szCs w:val="18"/>
              </w:rPr>
            </w:pPr>
            <w:r>
              <w:rPr>
                <w:b/>
                <w:sz w:val="18"/>
                <w:szCs w:val="18"/>
              </w:rPr>
              <w:t xml:space="preserve">Risk Assessments </w:t>
            </w:r>
          </w:p>
        </w:tc>
        <w:tc>
          <w:tcPr>
            <w:tcW w:w="1228" w:type="dxa"/>
            <w:gridSpan w:val="3"/>
            <w:vAlign w:val="center"/>
          </w:tcPr>
          <w:p w:rsidR="009910F4" w:rsidRPr="00972215" w:rsidRDefault="009910F4" w:rsidP="003A5A36">
            <w:pPr>
              <w:jc w:val="center"/>
              <w:rPr>
                <w:b/>
                <w:sz w:val="18"/>
                <w:szCs w:val="18"/>
              </w:rPr>
            </w:pPr>
            <w:r>
              <w:rPr>
                <w:b/>
                <w:sz w:val="18"/>
                <w:szCs w:val="18"/>
              </w:rPr>
              <w:t>20 marks</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125"/>
        </w:trPr>
        <w:tc>
          <w:tcPr>
            <w:tcW w:w="438" w:type="dxa"/>
            <w:vMerge/>
            <w:vAlign w:val="center"/>
          </w:tcPr>
          <w:p w:rsidR="009910F4" w:rsidRDefault="009910F4" w:rsidP="003A5A36">
            <w:pPr>
              <w:jc w:val="center"/>
              <w:rPr>
                <w:sz w:val="18"/>
                <w:szCs w:val="18"/>
              </w:rPr>
            </w:pPr>
          </w:p>
        </w:tc>
        <w:tc>
          <w:tcPr>
            <w:tcW w:w="506" w:type="dxa"/>
            <w:vMerge/>
          </w:tcPr>
          <w:p w:rsidR="009910F4" w:rsidRPr="00C25C3D" w:rsidRDefault="009910F4" w:rsidP="003A5A36">
            <w:pPr>
              <w:jc w:val="center"/>
              <w:rPr>
                <w:b/>
                <w:sz w:val="18"/>
                <w:szCs w:val="18"/>
              </w:rPr>
            </w:pPr>
          </w:p>
        </w:tc>
        <w:tc>
          <w:tcPr>
            <w:tcW w:w="573" w:type="dxa"/>
            <w:gridSpan w:val="3"/>
            <w:vMerge/>
            <w:vAlign w:val="center"/>
          </w:tcPr>
          <w:p w:rsidR="009910F4" w:rsidRPr="00C25C3D" w:rsidRDefault="009910F4" w:rsidP="003A5A36">
            <w:pPr>
              <w:jc w:val="center"/>
              <w:rPr>
                <w:b/>
                <w:sz w:val="18"/>
                <w:szCs w:val="18"/>
              </w:rPr>
            </w:pPr>
          </w:p>
        </w:tc>
        <w:tc>
          <w:tcPr>
            <w:tcW w:w="5222" w:type="dxa"/>
            <w:vMerge/>
          </w:tcPr>
          <w:p w:rsidR="009910F4" w:rsidRPr="00B215DC" w:rsidRDefault="009910F4" w:rsidP="003A5A36"/>
        </w:tc>
        <w:tc>
          <w:tcPr>
            <w:tcW w:w="2144" w:type="dxa"/>
            <w:vAlign w:val="center"/>
          </w:tcPr>
          <w:p w:rsidR="009910F4" w:rsidRPr="008B0AB4" w:rsidRDefault="008B0AB4" w:rsidP="003A5A36">
            <w:pPr>
              <w:rPr>
                <w:b/>
                <w:sz w:val="18"/>
                <w:szCs w:val="18"/>
              </w:rPr>
            </w:pPr>
            <w:r w:rsidRPr="008B0AB4">
              <w:rPr>
                <w:b/>
                <w:sz w:val="18"/>
                <w:szCs w:val="18"/>
              </w:rPr>
              <w:t xml:space="preserve">None </w:t>
            </w:r>
          </w:p>
        </w:tc>
        <w:tc>
          <w:tcPr>
            <w:tcW w:w="1228" w:type="dxa"/>
            <w:gridSpan w:val="3"/>
            <w:vAlign w:val="center"/>
          </w:tcPr>
          <w:p w:rsidR="009910F4" w:rsidRPr="008B0AB4" w:rsidRDefault="008B0AB4" w:rsidP="003A5A36">
            <w:pPr>
              <w:jc w:val="center"/>
              <w:rPr>
                <w:b/>
                <w:sz w:val="18"/>
                <w:szCs w:val="18"/>
              </w:rPr>
            </w:pPr>
            <w:r w:rsidRPr="008B0AB4">
              <w:rPr>
                <w:b/>
                <w:sz w:val="18"/>
                <w:szCs w:val="18"/>
              </w:rPr>
              <w:t>0</w:t>
            </w:r>
            <w:r w:rsidR="009910F4" w:rsidRPr="008B0AB4">
              <w:rPr>
                <w:b/>
                <w:sz w:val="18"/>
                <w:szCs w:val="18"/>
              </w:rPr>
              <w:t xml:space="preserve"> marks </w:t>
            </w:r>
          </w:p>
        </w:tc>
        <w:tc>
          <w:tcPr>
            <w:tcW w:w="1066" w:type="dxa"/>
            <w:vAlign w:val="center"/>
          </w:tcPr>
          <w:p w:rsidR="009910F4" w:rsidRPr="00972215"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9910F4" w:rsidTr="00DD3238">
        <w:trPr>
          <w:trHeight w:val="90"/>
        </w:trPr>
        <w:tc>
          <w:tcPr>
            <w:tcW w:w="438" w:type="dxa"/>
            <w:vMerge w:val="restart"/>
            <w:vAlign w:val="center"/>
          </w:tcPr>
          <w:p w:rsidR="009910F4" w:rsidRDefault="009910F4" w:rsidP="003A5A36">
            <w:pPr>
              <w:jc w:val="center"/>
              <w:rPr>
                <w:sz w:val="18"/>
                <w:szCs w:val="18"/>
              </w:rPr>
            </w:pPr>
            <w:r>
              <w:rPr>
                <w:sz w:val="18"/>
                <w:szCs w:val="18"/>
              </w:rPr>
              <w:lastRenderedPageBreak/>
              <w:t>C</w:t>
            </w:r>
          </w:p>
        </w:tc>
        <w:tc>
          <w:tcPr>
            <w:tcW w:w="506" w:type="dxa"/>
          </w:tcPr>
          <w:p w:rsidR="009910F4" w:rsidRPr="00C25C3D" w:rsidRDefault="009910F4" w:rsidP="003A5A36">
            <w:pPr>
              <w:jc w:val="center"/>
              <w:rPr>
                <w:b/>
                <w:sz w:val="18"/>
                <w:szCs w:val="18"/>
              </w:rPr>
            </w:pPr>
            <w:r w:rsidRPr="00C25C3D">
              <w:rPr>
                <w:b/>
                <w:sz w:val="18"/>
                <w:szCs w:val="18"/>
              </w:rPr>
              <w:t>I</w:t>
            </w:r>
          </w:p>
        </w:tc>
        <w:tc>
          <w:tcPr>
            <w:tcW w:w="573" w:type="dxa"/>
            <w:gridSpan w:val="3"/>
            <w:vAlign w:val="center"/>
          </w:tcPr>
          <w:p w:rsidR="009910F4" w:rsidRPr="00C25C3D" w:rsidRDefault="009910F4" w:rsidP="003A5A36">
            <w:pPr>
              <w:jc w:val="center"/>
              <w:rPr>
                <w:b/>
                <w:sz w:val="18"/>
                <w:szCs w:val="18"/>
              </w:rPr>
            </w:pPr>
          </w:p>
        </w:tc>
        <w:tc>
          <w:tcPr>
            <w:tcW w:w="5222" w:type="dxa"/>
            <w:vMerge w:val="restart"/>
          </w:tcPr>
          <w:p w:rsidR="009910F4" w:rsidRPr="0072772B" w:rsidRDefault="004C3603" w:rsidP="009419D7">
            <w:pPr>
              <w:pStyle w:val="ListParagraph"/>
              <w:numPr>
                <w:ilvl w:val="0"/>
                <w:numId w:val="1"/>
              </w:numPr>
              <w:autoSpaceDE w:val="0"/>
              <w:autoSpaceDN w:val="0"/>
              <w:adjustRightInd w:val="0"/>
            </w:pPr>
            <w:r>
              <w:rPr>
                <w:rFonts w:cs="TT15Ct00"/>
              </w:rPr>
              <w:t xml:space="preserve">Do </w:t>
            </w:r>
            <w:r w:rsidR="009910F4" w:rsidRPr="00465ADC">
              <w:rPr>
                <w:rFonts w:cs="TT15Ct00"/>
              </w:rPr>
              <w:t>the times at which the meeti</w:t>
            </w:r>
            <w:r>
              <w:rPr>
                <w:rFonts w:cs="TT15Ct00"/>
              </w:rPr>
              <w:t xml:space="preserve">ngs of the safety committee are held </w:t>
            </w:r>
            <w:r w:rsidR="009910F4" w:rsidRPr="00465ADC">
              <w:rPr>
                <w:rFonts w:cs="TT15Ct00"/>
              </w:rPr>
              <w:t xml:space="preserve">ensure the attendance </w:t>
            </w:r>
            <w:r w:rsidR="000315B4">
              <w:rPr>
                <w:rFonts w:cs="TT15Ct00"/>
              </w:rPr>
              <w:t xml:space="preserve">of the majority </w:t>
            </w:r>
            <w:r w:rsidR="009910F4" w:rsidRPr="00465ADC">
              <w:rPr>
                <w:rFonts w:cs="TT15Ct00"/>
              </w:rPr>
              <w:t xml:space="preserve">of the membership? </w:t>
            </w:r>
          </w:p>
          <w:p w:rsidR="009910F4" w:rsidRPr="00B215DC" w:rsidRDefault="009910F4" w:rsidP="003A5A36"/>
        </w:tc>
        <w:tc>
          <w:tcPr>
            <w:tcW w:w="2144" w:type="dxa"/>
            <w:vAlign w:val="center"/>
          </w:tcPr>
          <w:p w:rsidR="009910F4" w:rsidRPr="0087762B" w:rsidRDefault="009910F4" w:rsidP="003A5A36">
            <w:pPr>
              <w:jc w:val="center"/>
              <w:rPr>
                <w:b/>
                <w:sz w:val="18"/>
                <w:szCs w:val="18"/>
              </w:rPr>
            </w:pPr>
            <w:r>
              <w:rPr>
                <w:b/>
                <w:sz w:val="18"/>
                <w:szCs w:val="18"/>
              </w:rPr>
              <w:t xml:space="preserve">NO </w:t>
            </w:r>
          </w:p>
        </w:tc>
        <w:tc>
          <w:tcPr>
            <w:tcW w:w="2294" w:type="dxa"/>
            <w:gridSpan w:val="4"/>
            <w:vAlign w:val="center"/>
          </w:tcPr>
          <w:p w:rsidR="009910F4" w:rsidRPr="0087762B" w:rsidRDefault="009910F4" w:rsidP="003A5A36">
            <w:pPr>
              <w:jc w:val="center"/>
              <w:rPr>
                <w:b/>
                <w:sz w:val="18"/>
                <w:szCs w:val="18"/>
              </w:rPr>
            </w:pPr>
            <w:r>
              <w:rPr>
                <w:b/>
                <w:sz w:val="18"/>
                <w:szCs w:val="18"/>
              </w:rPr>
              <w:t>YES</w:t>
            </w:r>
          </w:p>
        </w:tc>
        <w:tc>
          <w:tcPr>
            <w:tcW w:w="708" w:type="dxa"/>
            <w:gridSpan w:val="2"/>
            <w:vMerge w:val="restart"/>
            <w:vAlign w:val="center"/>
          </w:tcPr>
          <w:p w:rsidR="009910F4" w:rsidRDefault="009910F4" w:rsidP="003A5A36">
            <w:pPr>
              <w:jc w:val="center"/>
              <w:rPr>
                <w:sz w:val="18"/>
                <w:szCs w:val="18"/>
              </w:rPr>
            </w:pPr>
          </w:p>
        </w:tc>
        <w:tc>
          <w:tcPr>
            <w:tcW w:w="713" w:type="dxa"/>
            <w:gridSpan w:val="2"/>
            <w:vMerge w:val="restart"/>
            <w:vAlign w:val="center"/>
          </w:tcPr>
          <w:p w:rsidR="009910F4" w:rsidRDefault="009910F4" w:rsidP="003A5A36">
            <w:pPr>
              <w:jc w:val="center"/>
              <w:rPr>
                <w:sz w:val="18"/>
                <w:szCs w:val="18"/>
              </w:rPr>
            </w:pPr>
          </w:p>
        </w:tc>
        <w:tc>
          <w:tcPr>
            <w:tcW w:w="1969" w:type="dxa"/>
            <w:vMerge w:val="restart"/>
          </w:tcPr>
          <w:p w:rsidR="009910F4" w:rsidRDefault="009910F4" w:rsidP="003A5A36">
            <w:pPr>
              <w:rPr>
                <w:sz w:val="18"/>
                <w:szCs w:val="18"/>
              </w:rPr>
            </w:pPr>
          </w:p>
        </w:tc>
      </w:tr>
      <w:tr w:rsidR="009910F4"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sidRPr="00C25C3D">
              <w:rPr>
                <w:b/>
                <w:sz w:val="18"/>
                <w:szCs w:val="18"/>
              </w:rPr>
              <w:t>O</w:t>
            </w:r>
          </w:p>
        </w:tc>
        <w:tc>
          <w:tcPr>
            <w:tcW w:w="573" w:type="dxa"/>
            <w:gridSpan w:val="3"/>
            <w:vAlign w:val="center"/>
          </w:tcPr>
          <w:p w:rsidR="009910F4" w:rsidRPr="00C25C3D" w:rsidRDefault="009910F4" w:rsidP="003A5A36">
            <w:pPr>
              <w:jc w:val="center"/>
              <w:rPr>
                <w:b/>
                <w:sz w:val="18"/>
                <w:szCs w:val="18"/>
              </w:rPr>
            </w:pPr>
          </w:p>
        </w:tc>
        <w:tc>
          <w:tcPr>
            <w:tcW w:w="5222" w:type="dxa"/>
            <w:vMerge/>
          </w:tcPr>
          <w:p w:rsidR="009910F4" w:rsidRPr="00102B65" w:rsidRDefault="009910F4" w:rsidP="003A5A36"/>
        </w:tc>
        <w:tc>
          <w:tcPr>
            <w:tcW w:w="2144" w:type="dxa"/>
            <w:vAlign w:val="center"/>
          </w:tcPr>
          <w:p w:rsidR="009910F4" w:rsidRPr="0087762B" w:rsidRDefault="009910F4" w:rsidP="003A5A36">
            <w:pPr>
              <w:jc w:val="center"/>
              <w:rPr>
                <w:b/>
                <w:sz w:val="18"/>
                <w:szCs w:val="18"/>
              </w:rPr>
            </w:pPr>
            <w:r>
              <w:rPr>
                <w:b/>
                <w:sz w:val="18"/>
                <w:szCs w:val="18"/>
              </w:rPr>
              <w:t xml:space="preserve">0 marks </w:t>
            </w:r>
          </w:p>
        </w:tc>
        <w:tc>
          <w:tcPr>
            <w:tcW w:w="2294" w:type="dxa"/>
            <w:gridSpan w:val="4"/>
            <w:vAlign w:val="center"/>
          </w:tcPr>
          <w:p w:rsidR="009910F4" w:rsidRPr="0087762B" w:rsidRDefault="009910F4" w:rsidP="003A5A36">
            <w:pPr>
              <w:jc w:val="center"/>
              <w:rPr>
                <w:b/>
                <w:sz w:val="18"/>
                <w:szCs w:val="18"/>
              </w:rPr>
            </w:pPr>
            <w:r>
              <w:rPr>
                <w:b/>
                <w:sz w:val="18"/>
                <w:szCs w:val="18"/>
              </w:rPr>
              <w:t xml:space="preserve">100 marks </w:t>
            </w: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9910F4" w:rsidTr="00DD3238">
        <w:trPr>
          <w:trHeight w:val="90"/>
        </w:trPr>
        <w:tc>
          <w:tcPr>
            <w:tcW w:w="438" w:type="dxa"/>
            <w:vMerge/>
            <w:vAlign w:val="center"/>
          </w:tcPr>
          <w:p w:rsidR="009910F4" w:rsidRDefault="009910F4" w:rsidP="003A5A36">
            <w:pPr>
              <w:jc w:val="center"/>
              <w:rPr>
                <w:sz w:val="18"/>
                <w:szCs w:val="18"/>
              </w:rPr>
            </w:pPr>
          </w:p>
        </w:tc>
        <w:tc>
          <w:tcPr>
            <w:tcW w:w="506" w:type="dxa"/>
          </w:tcPr>
          <w:p w:rsidR="009910F4" w:rsidRPr="00C25C3D" w:rsidRDefault="009910F4" w:rsidP="003A5A36">
            <w:pPr>
              <w:jc w:val="center"/>
              <w:rPr>
                <w:b/>
                <w:sz w:val="18"/>
                <w:szCs w:val="18"/>
              </w:rPr>
            </w:pPr>
            <w:r w:rsidRPr="00C25C3D">
              <w:rPr>
                <w:b/>
                <w:sz w:val="18"/>
                <w:szCs w:val="18"/>
              </w:rPr>
              <w:t>D</w:t>
            </w:r>
          </w:p>
        </w:tc>
        <w:tc>
          <w:tcPr>
            <w:tcW w:w="573" w:type="dxa"/>
            <w:gridSpan w:val="3"/>
            <w:vAlign w:val="center"/>
          </w:tcPr>
          <w:p w:rsidR="009910F4" w:rsidRPr="00C25C3D" w:rsidRDefault="009910F4" w:rsidP="003A5A36">
            <w:pPr>
              <w:jc w:val="center"/>
              <w:rPr>
                <w:b/>
                <w:sz w:val="18"/>
                <w:szCs w:val="18"/>
              </w:rPr>
            </w:pPr>
            <w:r>
              <w:rPr>
                <w:sz w:val="18"/>
                <w:szCs w:val="18"/>
              </w:rPr>
              <w:t>√</w:t>
            </w:r>
          </w:p>
        </w:tc>
        <w:tc>
          <w:tcPr>
            <w:tcW w:w="5222" w:type="dxa"/>
            <w:vMerge/>
          </w:tcPr>
          <w:p w:rsidR="009910F4" w:rsidRPr="00102B65" w:rsidRDefault="009910F4" w:rsidP="003A5A36"/>
        </w:tc>
        <w:tc>
          <w:tcPr>
            <w:tcW w:w="2144" w:type="dxa"/>
            <w:vAlign w:val="center"/>
          </w:tcPr>
          <w:p w:rsidR="009910F4" w:rsidRPr="0087762B" w:rsidRDefault="009910F4" w:rsidP="003A5A36">
            <w:pPr>
              <w:jc w:val="center"/>
              <w:rPr>
                <w:b/>
                <w:sz w:val="18"/>
                <w:szCs w:val="18"/>
              </w:rPr>
            </w:pPr>
          </w:p>
        </w:tc>
        <w:tc>
          <w:tcPr>
            <w:tcW w:w="2294" w:type="dxa"/>
            <w:gridSpan w:val="4"/>
            <w:vAlign w:val="center"/>
          </w:tcPr>
          <w:p w:rsidR="009910F4" w:rsidRPr="0087762B" w:rsidRDefault="009910F4" w:rsidP="003A5A36">
            <w:pPr>
              <w:jc w:val="center"/>
              <w:rPr>
                <w:b/>
                <w:sz w:val="18"/>
                <w:szCs w:val="18"/>
              </w:rPr>
            </w:pPr>
          </w:p>
        </w:tc>
        <w:tc>
          <w:tcPr>
            <w:tcW w:w="708" w:type="dxa"/>
            <w:gridSpan w:val="2"/>
            <w:vMerge/>
            <w:vAlign w:val="center"/>
          </w:tcPr>
          <w:p w:rsidR="009910F4" w:rsidRDefault="009910F4" w:rsidP="003A5A36">
            <w:pPr>
              <w:jc w:val="center"/>
              <w:rPr>
                <w:sz w:val="18"/>
                <w:szCs w:val="18"/>
              </w:rPr>
            </w:pPr>
          </w:p>
        </w:tc>
        <w:tc>
          <w:tcPr>
            <w:tcW w:w="713" w:type="dxa"/>
            <w:gridSpan w:val="2"/>
            <w:vMerge/>
            <w:vAlign w:val="center"/>
          </w:tcPr>
          <w:p w:rsidR="009910F4" w:rsidRDefault="009910F4" w:rsidP="003A5A36">
            <w:pPr>
              <w:jc w:val="center"/>
              <w:rPr>
                <w:sz w:val="18"/>
                <w:szCs w:val="18"/>
              </w:rPr>
            </w:pPr>
          </w:p>
        </w:tc>
        <w:tc>
          <w:tcPr>
            <w:tcW w:w="1969" w:type="dxa"/>
            <w:vMerge/>
          </w:tcPr>
          <w:p w:rsidR="009910F4" w:rsidRDefault="009910F4" w:rsidP="003A5A36">
            <w:pPr>
              <w:rPr>
                <w:sz w:val="18"/>
                <w:szCs w:val="18"/>
              </w:rPr>
            </w:pPr>
          </w:p>
        </w:tc>
      </w:tr>
      <w:tr w:rsidR="00884A98" w:rsidTr="00DD3238">
        <w:trPr>
          <w:trHeight w:val="90"/>
        </w:trPr>
        <w:tc>
          <w:tcPr>
            <w:tcW w:w="438" w:type="dxa"/>
            <w:vMerge w:val="restart"/>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I</w:t>
            </w:r>
          </w:p>
        </w:tc>
        <w:tc>
          <w:tcPr>
            <w:tcW w:w="564" w:type="dxa"/>
            <w:gridSpan w:val="2"/>
            <w:vAlign w:val="center"/>
          </w:tcPr>
          <w:p w:rsidR="00884A98" w:rsidRPr="00C25C3D" w:rsidRDefault="00884A98" w:rsidP="003A5A36">
            <w:pPr>
              <w:jc w:val="center"/>
              <w:rPr>
                <w:b/>
                <w:sz w:val="18"/>
                <w:szCs w:val="18"/>
              </w:rPr>
            </w:pPr>
          </w:p>
        </w:tc>
        <w:tc>
          <w:tcPr>
            <w:tcW w:w="5222" w:type="dxa"/>
            <w:vMerge w:val="restart"/>
          </w:tcPr>
          <w:p w:rsidR="00884A98" w:rsidRPr="000D3BF8" w:rsidRDefault="00884A98" w:rsidP="009419D7">
            <w:pPr>
              <w:pStyle w:val="ListParagraph"/>
              <w:numPr>
                <w:ilvl w:val="0"/>
                <w:numId w:val="1"/>
              </w:numPr>
              <w:autoSpaceDE w:val="0"/>
              <w:autoSpaceDN w:val="0"/>
              <w:adjustRightInd w:val="0"/>
              <w:rPr>
                <w:rFonts w:cs="TT15Ct00"/>
              </w:rPr>
            </w:pPr>
            <w:r w:rsidRPr="00465ADC">
              <w:rPr>
                <w:rFonts w:cs="TT15Ct00"/>
              </w:rPr>
              <w:t>Is the agenda circulated in advance</w:t>
            </w:r>
            <w:r w:rsidR="000D3BF8">
              <w:rPr>
                <w:rFonts w:cs="TT15Ct00"/>
              </w:rPr>
              <w:t xml:space="preserve"> </w:t>
            </w:r>
            <w:r w:rsidRPr="000D3BF8">
              <w:rPr>
                <w:rFonts w:cs="TT15Ct00"/>
              </w:rPr>
              <w:t>of each meeting accompanied by supporting documentation, as appropriate?</w:t>
            </w:r>
            <w:r w:rsidRPr="000D3BF8">
              <w:rPr>
                <w:rFonts w:ascii="TT15Ct00" w:hAnsi="TT15Ct00" w:cs="TT15Ct00"/>
              </w:rPr>
              <w:t xml:space="preserve"> </w:t>
            </w:r>
          </w:p>
        </w:tc>
        <w:tc>
          <w:tcPr>
            <w:tcW w:w="2144" w:type="dxa"/>
            <w:vAlign w:val="center"/>
          </w:tcPr>
          <w:p w:rsidR="00884A98" w:rsidRPr="001E2099" w:rsidRDefault="00884A98" w:rsidP="003A5A36">
            <w:pPr>
              <w:jc w:val="center"/>
              <w:rPr>
                <w:b/>
                <w:sz w:val="18"/>
                <w:szCs w:val="18"/>
              </w:rPr>
            </w:pPr>
            <w:r>
              <w:rPr>
                <w:b/>
                <w:sz w:val="18"/>
                <w:szCs w:val="18"/>
              </w:rPr>
              <w:t xml:space="preserve">NO </w:t>
            </w:r>
          </w:p>
        </w:tc>
        <w:tc>
          <w:tcPr>
            <w:tcW w:w="2294" w:type="dxa"/>
            <w:gridSpan w:val="4"/>
            <w:vAlign w:val="center"/>
          </w:tcPr>
          <w:p w:rsidR="00884A98" w:rsidRPr="001E2099" w:rsidRDefault="00884A98" w:rsidP="003A5A36">
            <w:pPr>
              <w:jc w:val="center"/>
              <w:rPr>
                <w:b/>
                <w:sz w:val="18"/>
                <w:szCs w:val="18"/>
              </w:rPr>
            </w:pPr>
            <w:r>
              <w:rPr>
                <w:b/>
                <w:sz w:val="18"/>
                <w:szCs w:val="18"/>
              </w:rPr>
              <w:t>YES</w:t>
            </w:r>
          </w:p>
        </w:tc>
        <w:tc>
          <w:tcPr>
            <w:tcW w:w="694" w:type="dxa"/>
            <w:vMerge w:val="restart"/>
            <w:shd w:val="clear" w:color="auto" w:fill="FFFFFF" w:themeFill="background1"/>
            <w:vAlign w:val="center"/>
          </w:tcPr>
          <w:p w:rsidR="00884A98" w:rsidRDefault="00884A98" w:rsidP="003A5A36">
            <w:pPr>
              <w:rPr>
                <w:sz w:val="18"/>
                <w:szCs w:val="18"/>
              </w:rPr>
            </w:pPr>
          </w:p>
        </w:tc>
        <w:tc>
          <w:tcPr>
            <w:tcW w:w="710" w:type="dxa"/>
            <w:gridSpan w:val="2"/>
            <w:vMerge w:val="restart"/>
            <w:shd w:val="clear" w:color="auto" w:fill="FFFFFF" w:themeFill="background1"/>
            <w:vAlign w:val="center"/>
          </w:tcPr>
          <w:p w:rsidR="00884A98" w:rsidRDefault="00884A98" w:rsidP="003A5A36">
            <w:pPr>
              <w:rPr>
                <w:sz w:val="18"/>
                <w:szCs w:val="18"/>
              </w:rPr>
            </w:pPr>
          </w:p>
        </w:tc>
        <w:tc>
          <w:tcPr>
            <w:tcW w:w="1986" w:type="dxa"/>
            <w:gridSpan w:val="2"/>
            <w:vMerge w:val="restart"/>
            <w:shd w:val="clear" w:color="auto" w:fill="FFFFFF" w:themeFill="background1"/>
            <w:vAlign w:val="center"/>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O</w:t>
            </w:r>
          </w:p>
        </w:tc>
        <w:tc>
          <w:tcPr>
            <w:tcW w:w="564" w:type="dxa"/>
            <w:gridSpan w:val="2"/>
            <w:vAlign w:val="center"/>
          </w:tcPr>
          <w:p w:rsidR="00884A98" w:rsidRPr="00C25C3D" w:rsidRDefault="00884A98" w:rsidP="003A5A36">
            <w:pPr>
              <w:jc w:val="center"/>
              <w:rPr>
                <w:b/>
                <w:sz w:val="18"/>
                <w:szCs w:val="18"/>
              </w:rPr>
            </w:pPr>
          </w:p>
        </w:tc>
        <w:tc>
          <w:tcPr>
            <w:tcW w:w="5222" w:type="dxa"/>
            <w:vMerge/>
          </w:tcPr>
          <w:p w:rsidR="00884A98" w:rsidRPr="00B215DC" w:rsidRDefault="00884A98" w:rsidP="003A5A36"/>
        </w:tc>
        <w:tc>
          <w:tcPr>
            <w:tcW w:w="2144" w:type="dxa"/>
            <w:vAlign w:val="center"/>
          </w:tcPr>
          <w:p w:rsidR="00884A98" w:rsidRPr="001E2099" w:rsidRDefault="00884A98" w:rsidP="003A5A36">
            <w:pPr>
              <w:jc w:val="center"/>
              <w:rPr>
                <w:b/>
                <w:sz w:val="18"/>
                <w:szCs w:val="18"/>
              </w:rPr>
            </w:pPr>
            <w:r>
              <w:rPr>
                <w:b/>
                <w:sz w:val="18"/>
                <w:szCs w:val="18"/>
              </w:rPr>
              <w:t>0 marks</w:t>
            </w:r>
          </w:p>
        </w:tc>
        <w:tc>
          <w:tcPr>
            <w:tcW w:w="2294" w:type="dxa"/>
            <w:gridSpan w:val="4"/>
            <w:vAlign w:val="center"/>
          </w:tcPr>
          <w:p w:rsidR="00884A98" w:rsidRPr="001E2099" w:rsidRDefault="00884A98" w:rsidP="003A5A36">
            <w:pPr>
              <w:jc w:val="center"/>
              <w:rPr>
                <w:b/>
                <w:sz w:val="18"/>
                <w:szCs w:val="18"/>
              </w:rPr>
            </w:pPr>
            <w:r>
              <w:rPr>
                <w:b/>
                <w:sz w:val="18"/>
                <w:szCs w:val="18"/>
              </w:rPr>
              <w:t>100 marks</w:t>
            </w:r>
          </w:p>
        </w:tc>
        <w:tc>
          <w:tcPr>
            <w:tcW w:w="694" w:type="dxa"/>
            <w:vMerge/>
            <w:shd w:val="clear" w:color="auto" w:fill="FFFFFF" w:themeFill="background1"/>
            <w:vAlign w:val="center"/>
          </w:tcPr>
          <w:p w:rsidR="00884A98" w:rsidRDefault="00884A98" w:rsidP="003A5A36">
            <w:pPr>
              <w:rPr>
                <w:sz w:val="18"/>
                <w:szCs w:val="18"/>
              </w:rPr>
            </w:pPr>
          </w:p>
        </w:tc>
        <w:tc>
          <w:tcPr>
            <w:tcW w:w="710" w:type="dxa"/>
            <w:gridSpan w:val="2"/>
            <w:vMerge/>
            <w:shd w:val="clear" w:color="auto" w:fill="FFFFFF" w:themeFill="background1"/>
            <w:vAlign w:val="center"/>
          </w:tcPr>
          <w:p w:rsidR="00884A98" w:rsidRDefault="00884A98" w:rsidP="003A5A36">
            <w:pPr>
              <w:rPr>
                <w:sz w:val="18"/>
                <w:szCs w:val="18"/>
              </w:rPr>
            </w:pPr>
          </w:p>
        </w:tc>
        <w:tc>
          <w:tcPr>
            <w:tcW w:w="1986" w:type="dxa"/>
            <w:gridSpan w:val="2"/>
            <w:vMerge/>
            <w:shd w:val="clear" w:color="auto" w:fill="FFFFFF" w:themeFill="background1"/>
            <w:vAlign w:val="center"/>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D</w:t>
            </w:r>
          </w:p>
        </w:tc>
        <w:tc>
          <w:tcPr>
            <w:tcW w:w="564" w:type="dxa"/>
            <w:gridSpan w:val="2"/>
            <w:vAlign w:val="center"/>
          </w:tcPr>
          <w:p w:rsidR="00884A98" w:rsidRPr="00C25C3D" w:rsidRDefault="00884A98" w:rsidP="003A5A36">
            <w:pPr>
              <w:jc w:val="center"/>
              <w:rPr>
                <w:b/>
                <w:sz w:val="18"/>
                <w:szCs w:val="18"/>
              </w:rPr>
            </w:pPr>
            <w:r>
              <w:rPr>
                <w:sz w:val="18"/>
                <w:szCs w:val="18"/>
              </w:rPr>
              <w:t>√</w:t>
            </w:r>
          </w:p>
        </w:tc>
        <w:tc>
          <w:tcPr>
            <w:tcW w:w="5222" w:type="dxa"/>
            <w:vMerge/>
          </w:tcPr>
          <w:p w:rsidR="00884A98" w:rsidRPr="00B215DC" w:rsidRDefault="00884A98" w:rsidP="003A5A36"/>
        </w:tc>
        <w:tc>
          <w:tcPr>
            <w:tcW w:w="2144" w:type="dxa"/>
            <w:vAlign w:val="center"/>
          </w:tcPr>
          <w:p w:rsidR="00884A98" w:rsidRPr="001E2099" w:rsidRDefault="00884A98" w:rsidP="003A5A36">
            <w:pPr>
              <w:jc w:val="center"/>
              <w:rPr>
                <w:b/>
                <w:sz w:val="18"/>
                <w:szCs w:val="18"/>
              </w:rPr>
            </w:pPr>
          </w:p>
        </w:tc>
        <w:tc>
          <w:tcPr>
            <w:tcW w:w="2294" w:type="dxa"/>
            <w:gridSpan w:val="4"/>
            <w:vAlign w:val="center"/>
          </w:tcPr>
          <w:p w:rsidR="00884A98" w:rsidRPr="001E2099" w:rsidRDefault="00884A98" w:rsidP="003A5A36">
            <w:pPr>
              <w:jc w:val="center"/>
              <w:rPr>
                <w:b/>
                <w:sz w:val="18"/>
                <w:szCs w:val="18"/>
              </w:rPr>
            </w:pPr>
          </w:p>
        </w:tc>
        <w:tc>
          <w:tcPr>
            <w:tcW w:w="694" w:type="dxa"/>
            <w:vMerge/>
            <w:shd w:val="clear" w:color="auto" w:fill="FFFFFF" w:themeFill="background1"/>
            <w:vAlign w:val="center"/>
          </w:tcPr>
          <w:p w:rsidR="00884A98" w:rsidRDefault="00884A98" w:rsidP="003A5A36">
            <w:pPr>
              <w:rPr>
                <w:sz w:val="18"/>
                <w:szCs w:val="18"/>
              </w:rPr>
            </w:pPr>
          </w:p>
        </w:tc>
        <w:tc>
          <w:tcPr>
            <w:tcW w:w="710" w:type="dxa"/>
            <w:gridSpan w:val="2"/>
            <w:vMerge/>
            <w:shd w:val="clear" w:color="auto" w:fill="FFFFFF" w:themeFill="background1"/>
            <w:vAlign w:val="center"/>
          </w:tcPr>
          <w:p w:rsidR="00884A98" w:rsidRDefault="00884A98" w:rsidP="003A5A36">
            <w:pPr>
              <w:rPr>
                <w:sz w:val="18"/>
                <w:szCs w:val="18"/>
              </w:rPr>
            </w:pPr>
          </w:p>
        </w:tc>
        <w:tc>
          <w:tcPr>
            <w:tcW w:w="1986" w:type="dxa"/>
            <w:gridSpan w:val="2"/>
            <w:vMerge/>
            <w:shd w:val="clear" w:color="auto" w:fill="FFFFFF" w:themeFill="background1"/>
            <w:vAlign w:val="center"/>
          </w:tcPr>
          <w:p w:rsidR="00884A98" w:rsidRDefault="00884A98" w:rsidP="003A5A36">
            <w:pPr>
              <w:rPr>
                <w:sz w:val="18"/>
                <w:szCs w:val="18"/>
              </w:rPr>
            </w:pPr>
          </w:p>
        </w:tc>
      </w:tr>
      <w:tr w:rsidR="009910F4" w:rsidTr="003A5A36">
        <w:trPr>
          <w:trHeight w:val="90"/>
        </w:trPr>
        <w:tc>
          <w:tcPr>
            <w:tcW w:w="14567" w:type="dxa"/>
            <w:gridSpan w:val="16"/>
            <w:shd w:val="clear" w:color="auto" w:fill="95B3D7" w:themeFill="accent1" w:themeFillTint="99"/>
            <w:vAlign w:val="center"/>
          </w:tcPr>
          <w:p w:rsidR="009910F4" w:rsidRPr="00E010C9" w:rsidRDefault="00E010C9" w:rsidP="00E010C9">
            <w:pPr>
              <w:spacing w:before="120" w:after="120"/>
              <w:rPr>
                <w:b/>
              </w:rPr>
            </w:pPr>
            <w:r>
              <w:rPr>
                <w:b/>
              </w:rPr>
              <w:t xml:space="preserve">D. </w:t>
            </w:r>
            <w:r w:rsidR="00884A98" w:rsidRPr="00E010C9">
              <w:rPr>
                <w:b/>
              </w:rPr>
              <w:t>Performance: National Health and Safety Function, Guideline Document: Health and Safety Consultation – Guidance for the establishment of local Health and Safety Committees</w:t>
            </w:r>
          </w:p>
        </w:tc>
      </w:tr>
      <w:tr w:rsidR="00884A98" w:rsidTr="00DD3238">
        <w:trPr>
          <w:trHeight w:val="90"/>
        </w:trPr>
        <w:tc>
          <w:tcPr>
            <w:tcW w:w="438" w:type="dxa"/>
            <w:vMerge w:val="restart"/>
            <w:vAlign w:val="center"/>
          </w:tcPr>
          <w:p w:rsidR="00884A98" w:rsidRDefault="00884A98" w:rsidP="003A5A36">
            <w:pPr>
              <w:jc w:val="center"/>
              <w:rPr>
                <w:sz w:val="18"/>
                <w:szCs w:val="18"/>
              </w:rPr>
            </w:pPr>
            <w:r>
              <w:rPr>
                <w:sz w:val="18"/>
                <w:szCs w:val="18"/>
              </w:rPr>
              <w:t>D</w:t>
            </w:r>
          </w:p>
        </w:tc>
        <w:tc>
          <w:tcPr>
            <w:tcW w:w="515" w:type="dxa"/>
            <w:gridSpan w:val="2"/>
          </w:tcPr>
          <w:p w:rsidR="00884A98" w:rsidRPr="00C25C3D" w:rsidRDefault="00884A98" w:rsidP="003A5A36">
            <w:pPr>
              <w:jc w:val="center"/>
              <w:rPr>
                <w:b/>
                <w:sz w:val="18"/>
                <w:szCs w:val="18"/>
              </w:rPr>
            </w:pPr>
            <w:r>
              <w:rPr>
                <w:b/>
                <w:sz w:val="18"/>
                <w:szCs w:val="18"/>
              </w:rPr>
              <w:t>I</w:t>
            </w:r>
          </w:p>
        </w:tc>
        <w:tc>
          <w:tcPr>
            <w:tcW w:w="426" w:type="dxa"/>
            <w:vAlign w:val="center"/>
          </w:tcPr>
          <w:p w:rsidR="00884A98" w:rsidRPr="00C25C3D" w:rsidRDefault="00884A98" w:rsidP="003A5A36">
            <w:pPr>
              <w:jc w:val="center"/>
              <w:rPr>
                <w:b/>
                <w:sz w:val="18"/>
                <w:szCs w:val="18"/>
              </w:rPr>
            </w:pPr>
          </w:p>
        </w:tc>
        <w:tc>
          <w:tcPr>
            <w:tcW w:w="5360" w:type="dxa"/>
            <w:gridSpan w:val="2"/>
            <w:vMerge w:val="restart"/>
          </w:tcPr>
          <w:p w:rsidR="00884A98" w:rsidRPr="00465ADC" w:rsidRDefault="00884A98" w:rsidP="009419D7">
            <w:pPr>
              <w:pStyle w:val="ListParagraph"/>
              <w:numPr>
                <w:ilvl w:val="0"/>
                <w:numId w:val="4"/>
              </w:numPr>
              <w:autoSpaceDE w:val="0"/>
              <w:autoSpaceDN w:val="0"/>
              <w:adjustRightInd w:val="0"/>
              <w:rPr>
                <w:rFonts w:cs="TT15Ct00"/>
              </w:rPr>
            </w:pPr>
            <w:r w:rsidRPr="00465ADC">
              <w:rPr>
                <w:rFonts w:cs="TT15Ct00"/>
              </w:rPr>
              <w:t>Does the committee compile reports that are submitted to the Executive Quality and Safety Committee or equivalent?</w:t>
            </w:r>
          </w:p>
          <w:p w:rsidR="00884A98" w:rsidRPr="00B215DC" w:rsidRDefault="00884A98" w:rsidP="003A5A36"/>
        </w:tc>
        <w:tc>
          <w:tcPr>
            <w:tcW w:w="2152" w:type="dxa"/>
            <w:gridSpan w:val="2"/>
            <w:vAlign w:val="center"/>
          </w:tcPr>
          <w:p w:rsidR="00884A98" w:rsidRPr="001E2099" w:rsidRDefault="00884A98" w:rsidP="003A5A36">
            <w:pPr>
              <w:jc w:val="center"/>
              <w:rPr>
                <w:b/>
                <w:sz w:val="18"/>
                <w:szCs w:val="18"/>
              </w:rPr>
            </w:pPr>
            <w:r>
              <w:rPr>
                <w:b/>
                <w:sz w:val="18"/>
                <w:szCs w:val="18"/>
              </w:rPr>
              <w:t xml:space="preserve">NO </w:t>
            </w:r>
          </w:p>
        </w:tc>
        <w:tc>
          <w:tcPr>
            <w:tcW w:w="2286" w:type="dxa"/>
            <w:gridSpan w:val="3"/>
            <w:vAlign w:val="center"/>
          </w:tcPr>
          <w:p w:rsidR="00884A98" w:rsidRPr="001E2099" w:rsidRDefault="00884A98" w:rsidP="003A5A36">
            <w:pPr>
              <w:jc w:val="center"/>
              <w:rPr>
                <w:b/>
                <w:sz w:val="18"/>
                <w:szCs w:val="18"/>
              </w:rPr>
            </w:pPr>
            <w:r>
              <w:rPr>
                <w:b/>
                <w:sz w:val="18"/>
                <w:szCs w:val="18"/>
              </w:rPr>
              <w:t>YES</w:t>
            </w:r>
          </w:p>
        </w:tc>
        <w:tc>
          <w:tcPr>
            <w:tcW w:w="694" w:type="dxa"/>
            <w:vMerge w:val="restart"/>
            <w:vAlign w:val="center"/>
          </w:tcPr>
          <w:p w:rsidR="00884A98" w:rsidRDefault="00884A98" w:rsidP="003A5A36">
            <w:pPr>
              <w:jc w:val="center"/>
              <w:rPr>
                <w:sz w:val="18"/>
                <w:szCs w:val="18"/>
              </w:rPr>
            </w:pPr>
          </w:p>
        </w:tc>
        <w:tc>
          <w:tcPr>
            <w:tcW w:w="727" w:type="dxa"/>
            <w:gridSpan w:val="3"/>
            <w:vMerge w:val="restart"/>
            <w:vAlign w:val="center"/>
          </w:tcPr>
          <w:p w:rsidR="00884A98" w:rsidRDefault="00884A98" w:rsidP="003A5A36">
            <w:pPr>
              <w:jc w:val="center"/>
              <w:rPr>
                <w:sz w:val="18"/>
                <w:szCs w:val="18"/>
              </w:rPr>
            </w:pPr>
          </w:p>
        </w:tc>
        <w:tc>
          <w:tcPr>
            <w:tcW w:w="1969" w:type="dxa"/>
            <w:vMerge w:val="restart"/>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O</w:t>
            </w:r>
          </w:p>
        </w:tc>
        <w:tc>
          <w:tcPr>
            <w:tcW w:w="426" w:type="dxa"/>
            <w:vAlign w:val="center"/>
          </w:tcPr>
          <w:p w:rsidR="00884A98" w:rsidRPr="00C25C3D" w:rsidRDefault="00884A98" w:rsidP="003A5A36">
            <w:pPr>
              <w:jc w:val="center"/>
              <w:rPr>
                <w:b/>
                <w:sz w:val="18"/>
                <w:szCs w:val="18"/>
              </w:rPr>
            </w:pPr>
          </w:p>
        </w:tc>
        <w:tc>
          <w:tcPr>
            <w:tcW w:w="5360" w:type="dxa"/>
            <w:gridSpan w:val="2"/>
            <w:vMerge/>
          </w:tcPr>
          <w:p w:rsidR="00884A98" w:rsidRPr="00102B65" w:rsidRDefault="00884A98" w:rsidP="003A5A36"/>
        </w:tc>
        <w:tc>
          <w:tcPr>
            <w:tcW w:w="2152" w:type="dxa"/>
            <w:gridSpan w:val="2"/>
            <w:vAlign w:val="center"/>
          </w:tcPr>
          <w:p w:rsidR="00884A98" w:rsidRPr="001E2099" w:rsidRDefault="00884A98" w:rsidP="003A5A36">
            <w:pPr>
              <w:jc w:val="center"/>
              <w:rPr>
                <w:b/>
                <w:sz w:val="18"/>
                <w:szCs w:val="18"/>
              </w:rPr>
            </w:pPr>
            <w:r>
              <w:rPr>
                <w:b/>
                <w:sz w:val="18"/>
                <w:szCs w:val="18"/>
              </w:rPr>
              <w:t xml:space="preserve">0 marks </w:t>
            </w:r>
          </w:p>
        </w:tc>
        <w:tc>
          <w:tcPr>
            <w:tcW w:w="2286" w:type="dxa"/>
            <w:gridSpan w:val="3"/>
            <w:vAlign w:val="center"/>
          </w:tcPr>
          <w:p w:rsidR="00884A98" w:rsidRPr="001E2099" w:rsidRDefault="00884A98" w:rsidP="003A5A36">
            <w:pPr>
              <w:jc w:val="center"/>
              <w:rPr>
                <w:b/>
                <w:sz w:val="18"/>
                <w:szCs w:val="18"/>
              </w:rPr>
            </w:pPr>
            <w:r>
              <w:rPr>
                <w:b/>
                <w:sz w:val="18"/>
                <w:szCs w:val="18"/>
              </w:rPr>
              <w:t xml:space="preserve">100 marks </w:t>
            </w:r>
          </w:p>
        </w:tc>
        <w:tc>
          <w:tcPr>
            <w:tcW w:w="694" w:type="dxa"/>
            <w:vMerge/>
            <w:vAlign w:val="center"/>
          </w:tcPr>
          <w:p w:rsidR="00884A98" w:rsidRDefault="00884A98" w:rsidP="003A5A36">
            <w:pPr>
              <w:jc w:val="center"/>
              <w:rPr>
                <w:sz w:val="18"/>
                <w:szCs w:val="18"/>
              </w:rPr>
            </w:pPr>
          </w:p>
        </w:tc>
        <w:tc>
          <w:tcPr>
            <w:tcW w:w="727" w:type="dxa"/>
            <w:gridSpan w:val="3"/>
            <w:vMerge/>
            <w:vAlign w:val="center"/>
          </w:tcPr>
          <w:p w:rsidR="00884A98" w:rsidRDefault="00884A98" w:rsidP="003A5A36">
            <w:pPr>
              <w:jc w:val="center"/>
              <w:rPr>
                <w:sz w:val="18"/>
                <w:szCs w:val="18"/>
              </w:rPr>
            </w:pPr>
          </w:p>
        </w:tc>
        <w:tc>
          <w:tcPr>
            <w:tcW w:w="1969" w:type="dxa"/>
            <w:vMerge/>
          </w:tcPr>
          <w:p w:rsidR="00884A98" w:rsidRDefault="00884A98" w:rsidP="003A5A36">
            <w:pPr>
              <w:rPr>
                <w:sz w:val="18"/>
                <w:szCs w:val="18"/>
              </w:rPr>
            </w:pPr>
          </w:p>
        </w:tc>
      </w:tr>
      <w:tr w:rsidR="00884A98" w:rsidTr="00DD3238">
        <w:trPr>
          <w:trHeight w:val="90"/>
        </w:trPr>
        <w:tc>
          <w:tcPr>
            <w:tcW w:w="438" w:type="dxa"/>
            <w:vMerge/>
            <w:vAlign w:val="center"/>
          </w:tcPr>
          <w:p w:rsidR="00884A98" w:rsidRDefault="00884A98" w:rsidP="003A5A36">
            <w:pPr>
              <w:jc w:val="center"/>
              <w:rPr>
                <w:sz w:val="18"/>
                <w:szCs w:val="18"/>
              </w:rPr>
            </w:pPr>
          </w:p>
        </w:tc>
        <w:tc>
          <w:tcPr>
            <w:tcW w:w="515" w:type="dxa"/>
            <w:gridSpan w:val="2"/>
          </w:tcPr>
          <w:p w:rsidR="00884A98" w:rsidRPr="00C25C3D" w:rsidRDefault="00884A98" w:rsidP="003A5A36">
            <w:pPr>
              <w:jc w:val="center"/>
              <w:rPr>
                <w:b/>
                <w:sz w:val="18"/>
                <w:szCs w:val="18"/>
              </w:rPr>
            </w:pPr>
            <w:r>
              <w:rPr>
                <w:b/>
                <w:sz w:val="18"/>
                <w:szCs w:val="18"/>
              </w:rPr>
              <w:t>D</w:t>
            </w:r>
          </w:p>
        </w:tc>
        <w:tc>
          <w:tcPr>
            <w:tcW w:w="426" w:type="dxa"/>
            <w:vAlign w:val="center"/>
          </w:tcPr>
          <w:p w:rsidR="00884A98" w:rsidRPr="00C25C3D" w:rsidRDefault="00884A98" w:rsidP="003A5A36">
            <w:pPr>
              <w:jc w:val="center"/>
              <w:rPr>
                <w:b/>
                <w:sz w:val="18"/>
                <w:szCs w:val="18"/>
              </w:rPr>
            </w:pPr>
            <w:r>
              <w:rPr>
                <w:sz w:val="18"/>
                <w:szCs w:val="18"/>
              </w:rPr>
              <w:t>√</w:t>
            </w:r>
          </w:p>
        </w:tc>
        <w:tc>
          <w:tcPr>
            <w:tcW w:w="5360" w:type="dxa"/>
            <w:gridSpan w:val="2"/>
            <w:vMerge/>
          </w:tcPr>
          <w:p w:rsidR="00884A98" w:rsidRPr="00102B65" w:rsidRDefault="00884A98" w:rsidP="003A5A36"/>
        </w:tc>
        <w:tc>
          <w:tcPr>
            <w:tcW w:w="2152" w:type="dxa"/>
            <w:gridSpan w:val="2"/>
            <w:vAlign w:val="center"/>
          </w:tcPr>
          <w:p w:rsidR="00884A98" w:rsidRPr="001E2099" w:rsidRDefault="00884A98" w:rsidP="003A5A36">
            <w:pPr>
              <w:jc w:val="center"/>
              <w:rPr>
                <w:b/>
                <w:sz w:val="18"/>
                <w:szCs w:val="18"/>
              </w:rPr>
            </w:pPr>
          </w:p>
        </w:tc>
        <w:tc>
          <w:tcPr>
            <w:tcW w:w="2286" w:type="dxa"/>
            <w:gridSpan w:val="3"/>
            <w:vAlign w:val="center"/>
          </w:tcPr>
          <w:p w:rsidR="00884A98" w:rsidRPr="001E2099" w:rsidRDefault="00884A98" w:rsidP="003A5A36">
            <w:pPr>
              <w:jc w:val="center"/>
              <w:rPr>
                <w:b/>
                <w:sz w:val="18"/>
                <w:szCs w:val="18"/>
              </w:rPr>
            </w:pPr>
          </w:p>
        </w:tc>
        <w:tc>
          <w:tcPr>
            <w:tcW w:w="694" w:type="dxa"/>
            <w:vMerge/>
            <w:vAlign w:val="center"/>
          </w:tcPr>
          <w:p w:rsidR="00884A98" w:rsidRDefault="00884A98" w:rsidP="003A5A36">
            <w:pPr>
              <w:jc w:val="center"/>
              <w:rPr>
                <w:sz w:val="18"/>
                <w:szCs w:val="18"/>
              </w:rPr>
            </w:pPr>
          </w:p>
        </w:tc>
        <w:tc>
          <w:tcPr>
            <w:tcW w:w="727" w:type="dxa"/>
            <w:gridSpan w:val="3"/>
            <w:vMerge/>
            <w:vAlign w:val="center"/>
          </w:tcPr>
          <w:p w:rsidR="00884A98" w:rsidRDefault="00884A98" w:rsidP="003A5A36">
            <w:pPr>
              <w:jc w:val="center"/>
              <w:rPr>
                <w:sz w:val="18"/>
                <w:szCs w:val="18"/>
              </w:rPr>
            </w:pPr>
          </w:p>
        </w:tc>
        <w:tc>
          <w:tcPr>
            <w:tcW w:w="1969" w:type="dxa"/>
            <w:vMerge/>
          </w:tcPr>
          <w:p w:rsidR="00884A98" w:rsidRDefault="00884A98" w:rsidP="003A5A36">
            <w:pPr>
              <w:rPr>
                <w:sz w:val="18"/>
                <w:szCs w:val="18"/>
              </w:rPr>
            </w:pPr>
          </w:p>
        </w:tc>
      </w:tr>
      <w:tr w:rsidR="00884A98" w:rsidTr="00DD3238">
        <w:trPr>
          <w:trHeight w:val="90"/>
        </w:trPr>
        <w:tc>
          <w:tcPr>
            <w:tcW w:w="438" w:type="dxa"/>
            <w:vMerge w:val="restart"/>
            <w:vAlign w:val="center"/>
          </w:tcPr>
          <w:p w:rsidR="00884A98" w:rsidRDefault="00884A98" w:rsidP="003A5A36">
            <w:pPr>
              <w:jc w:val="center"/>
              <w:rPr>
                <w:sz w:val="18"/>
                <w:szCs w:val="18"/>
              </w:rPr>
            </w:pPr>
            <w:r>
              <w:rPr>
                <w:sz w:val="18"/>
                <w:szCs w:val="18"/>
              </w:rPr>
              <w:t>D</w:t>
            </w:r>
          </w:p>
        </w:tc>
        <w:tc>
          <w:tcPr>
            <w:tcW w:w="515" w:type="dxa"/>
            <w:gridSpan w:val="2"/>
          </w:tcPr>
          <w:p w:rsidR="00884A98" w:rsidRPr="00C25C3D" w:rsidRDefault="00884A98" w:rsidP="003A5A36">
            <w:pPr>
              <w:jc w:val="center"/>
              <w:rPr>
                <w:b/>
                <w:sz w:val="18"/>
                <w:szCs w:val="18"/>
              </w:rPr>
            </w:pPr>
            <w:r>
              <w:rPr>
                <w:b/>
                <w:sz w:val="18"/>
                <w:szCs w:val="18"/>
              </w:rPr>
              <w:t>I</w:t>
            </w:r>
          </w:p>
        </w:tc>
        <w:tc>
          <w:tcPr>
            <w:tcW w:w="426" w:type="dxa"/>
            <w:vAlign w:val="center"/>
          </w:tcPr>
          <w:p w:rsidR="00884A98" w:rsidRPr="00C25C3D" w:rsidRDefault="00884A98" w:rsidP="003A5A36">
            <w:pPr>
              <w:jc w:val="center"/>
              <w:rPr>
                <w:b/>
                <w:sz w:val="18"/>
                <w:szCs w:val="18"/>
              </w:rPr>
            </w:pPr>
          </w:p>
        </w:tc>
        <w:tc>
          <w:tcPr>
            <w:tcW w:w="5360" w:type="dxa"/>
            <w:gridSpan w:val="2"/>
            <w:vMerge w:val="restart"/>
          </w:tcPr>
          <w:p w:rsidR="00884A98" w:rsidRPr="00465ADC" w:rsidRDefault="00884A98" w:rsidP="009419D7">
            <w:pPr>
              <w:pStyle w:val="ListParagraph"/>
              <w:numPr>
                <w:ilvl w:val="0"/>
                <w:numId w:val="4"/>
              </w:numPr>
              <w:autoSpaceDE w:val="0"/>
              <w:autoSpaceDN w:val="0"/>
              <w:adjustRightInd w:val="0"/>
              <w:rPr>
                <w:rFonts w:cs="TT15Ct00"/>
              </w:rPr>
            </w:pPr>
            <w:r w:rsidRPr="00465ADC">
              <w:rPr>
                <w:rFonts w:cs="TT15Ct00"/>
              </w:rPr>
              <w:t xml:space="preserve">Does the Safety Committee have clearly identified quality indicators and outcomes that are measured to ensure that the committee is performing effectively? </w:t>
            </w:r>
          </w:p>
          <w:p w:rsidR="00884A98" w:rsidRPr="00557770" w:rsidRDefault="00884A98" w:rsidP="003A5A36">
            <w:pPr>
              <w:autoSpaceDE w:val="0"/>
              <w:autoSpaceDN w:val="0"/>
              <w:adjustRightInd w:val="0"/>
              <w:rPr>
                <w:rFonts w:cs="TT15Ct00"/>
              </w:rPr>
            </w:pPr>
          </w:p>
          <w:p w:rsidR="00884A98" w:rsidRPr="00557770" w:rsidRDefault="00884A98" w:rsidP="003A5A36">
            <w:pPr>
              <w:autoSpaceDE w:val="0"/>
              <w:autoSpaceDN w:val="0"/>
              <w:adjustRightInd w:val="0"/>
              <w:rPr>
                <w:rFonts w:cs="TT15Ct00"/>
              </w:rPr>
            </w:pPr>
            <w:r w:rsidRPr="00557770">
              <w:rPr>
                <w:rFonts w:cs="TT15Ct00"/>
              </w:rPr>
              <w:t xml:space="preserve">Examples:  </w:t>
            </w:r>
          </w:p>
          <w:p w:rsidR="00951CB0" w:rsidRPr="00951CB0" w:rsidRDefault="00951CB0" w:rsidP="00951CB0">
            <w:pPr>
              <w:pStyle w:val="ListParagraph"/>
              <w:numPr>
                <w:ilvl w:val="0"/>
                <w:numId w:val="25"/>
              </w:numPr>
              <w:autoSpaceDE w:val="0"/>
              <w:autoSpaceDN w:val="0"/>
              <w:adjustRightInd w:val="0"/>
              <w:rPr>
                <w:rFonts w:cs="Symbol"/>
              </w:rPr>
            </w:pPr>
            <w:r w:rsidRPr="00951CB0">
              <w:rPr>
                <w:rFonts w:cs="Symbol"/>
              </w:rPr>
              <w:t xml:space="preserve">Number of meetings per year </w:t>
            </w:r>
          </w:p>
          <w:p w:rsidR="00884A98" w:rsidRPr="00951CB0" w:rsidRDefault="00884A98" w:rsidP="00951CB0">
            <w:pPr>
              <w:pStyle w:val="ListParagraph"/>
              <w:numPr>
                <w:ilvl w:val="0"/>
                <w:numId w:val="25"/>
              </w:numPr>
              <w:autoSpaceDE w:val="0"/>
              <w:autoSpaceDN w:val="0"/>
              <w:adjustRightInd w:val="0"/>
              <w:rPr>
                <w:rFonts w:cs="TT15Ct00"/>
              </w:rPr>
            </w:pPr>
            <w:r w:rsidRPr="00951CB0">
              <w:rPr>
                <w:rFonts w:cs="TT15Ct00"/>
              </w:rPr>
              <w:t>Percentage attendance of members</w:t>
            </w:r>
          </w:p>
          <w:p w:rsidR="00884A98" w:rsidRDefault="00951CB0" w:rsidP="00630B5D">
            <w:pPr>
              <w:pStyle w:val="ListParagraph"/>
              <w:numPr>
                <w:ilvl w:val="0"/>
                <w:numId w:val="25"/>
              </w:numPr>
              <w:autoSpaceDE w:val="0"/>
              <w:autoSpaceDN w:val="0"/>
              <w:adjustRightInd w:val="0"/>
              <w:rPr>
                <w:rFonts w:cs="Symbol"/>
              </w:rPr>
            </w:pPr>
            <w:r w:rsidRPr="00951CB0">
              <w:rPr>
                <w:rFonts w:cs="Symbol"/>
              </w:rPr>
              <w:t>Percentage of items closed out</w:t>
            </w:r>
          </w:p>
          <w:p w:rsidR="00951CB0" w:rsidRPr="00951CB0" w:rsidRDefault="00951CB0" w:rsidP="00951CB0">
            <w:pPr>
              <w:pStyle w:val="ListParagraph"/>
              <w:autoSpaceDE w:val="0"/>
              <w:autoSpaceDN w:val="0"/>
              <w:adjustRightInd w:val="0"/>
              <w:rPr>
                <w:rFonts w:cs="Symbol"/>
              </w:rPr>
            </w:pPr>
          </w:p>
        </w:tc>
        <w:tc>
          <w:tcPr>
            <w:tcW w:w="2152" w:type="dxa"/>
            <w:gridSpan w:val="2"/>
            <w:tcBorders>
              <w:bottom w:val="single" w:sz="4" w:space="0" w:color="auto"/>
            </w:tcBorders>
            <w:vAlign w:val="center"/>
          </w:tcPr>
          <w:p w:rsidR="00884A98" w:rsidRPr="00F3090C" w:rsidRDefault="00884A98" w:rsidP="003A5A36">
            <w:pPr>
              <w:jc w:val="center"/>
              <w:rPr>
                <w:b/>
                <w:sz w:val="18"/>
                <w:szCs w:val="18"/>
              </w:rPr>
            </w:pPr>
            <w:r w:rsidRPr="00F3090C">
              <w:rPr>
                <w:b/>
                <w:sz w:val="18"/>
                <w:szCs w:val="18"/>
              </w:rPr>
              <w:t xml:space="preserve">NO </w:t>
            </w:r>
          </w:p>
        </w:tc>
        <w:tc>
          <w:tcPr>
            <w:tcW w:w="2286" w:type="dxa"/>
            <w:gridSpan w:val="3"/>
            <w:tcBorders>
              <w:bottom w:val="single" w:sz="4" w:space="0" w:color="auto"/>
            </w:tcBorders>
            <w:vAlign w:val="center"/>
          </w:tcPr>
          <w:p w:rsidR="00884A98" w:rsidRPr="00F3090C" w:rsidRDefault="00884A98" w:rsidP="003A5A36">
            <w:pPr>
              <w:jc w:val="center"/>
              <w:rPr>
                <w:b/>
                <w:sz w:val="18"/>
                <w:szCs w:val="18"/>
              </w:rPr>
            </w:pPr>
            <w:r w:rsidRPr="00F3090C">
              <w:rPr>
                <w:b/>
                <w:sz w:val="18"/>
                <w:szCs w:val="18"/>
              </w:rPr>
              <w:t>YES</w:t>
            </w:r>
          </w:p>
        </w:tc>
        <w:tc>
          <w:tcPr>
            <w:tcW w:w="708" w:type="dxa"/>
            <w:gridSpan w:val="2"/>
            <w:vMerge w:val="restart"/>
            <w:vAlign w:val="center"/>
          </w:tcPr>
          <w:p w:rsidR="00884A98" w:rsidRDefault="00884A98" w:rsidP="003A5A36">
            <w:pPr>
              <w:jc w:val="center"/>
              <w:rPr>
                <w:sz w:val="18"/>
                <w:szCs w:val="18"/>
              </w:rPr>
            </w:pPr>
          </w:p>
          <w:p w:rsidR="00884A98" w:rsidRDefault="00884A98" w:rsidP="003A5A36">
            <w:pPr>
              <w:jc w:val="center"/>
              <w:rPr>
                <w:sz w:val="18"/>
                <w:szCs w:val="18"/>
              </w:rPr>
            </w:pPr>
            <w:r>
              <w:rPr>
                <w:b/>
                <w:sz w:val="18"/>
                <w:szCs w:val="18"/>
              </w:rPr>
              <w:t xml:space="preserve"> </w:t>
            </w:r>
          </w:p>
        </w:tc>
        <w:tc>
          <w:tcPr>
            <w:tcW w:w="713" w:type="dxa"/>
            <w:gridSpan w:val="2"/>
            <w:vMerge w:val="restart"/>
            <w:vAlign w:val="center"/>
          </w:tcPr>
          <w:p w:rsidR="00884A98" w:rsidRDefault="00884A98" w:rsidP="003A5A36">
            <w:pPr>
              <w:jc w:val="center"/>
              <w:rPr>
                <w:sz w:val="18"/>
                <w:szCs w:val="18"/>
              </w:rPr>
            </w:pPr>
          </w:p>
        </w:tc>
        <w:tc>
          <w:tcPr>
            <w:tcW w:w="1969" w:type="dxa"/>
            <w:vMerge w:val="restart"/>
          </w:tcPr>
          <w:p w:rsidR="00884A98" w:rsidRDefault="00884A98" w:rsidP="003A5A36">
            <w:pPr>
              <w:rPr>
                <w:sz w:val="18"/>
                <w:szCs w:val="18"/>
              </w:rPr>
            </w:pPr>
          </w:p>
        </w:tc>
      </w:tr>
      <w:tr w:rsidR="00884A98" w:rsidTr="00DD3238">
        <w:trPr>
          <w:trHeight w:val="250"/>
        </w:trPr>
        <w:tc>
          <w:tcPr>
            <w:tcW w:w="438" w:type="dxa"/>
            <w:vMerge/>
            <w:tcBorders>
              <w:bottom w:val="single" w:sz="4" w:space="0" w:color="auto"/>
            </w:tcBorders>
            <w:vAlign w:val="center"/>
          </w:tcPr>
          <w:p w:rsidR="00884A98" w:rsidRDefault="00884A98" w:rsidP="003A5A36">
            <w:pPr>
              <w:jc w:val="center"/>
              <w:rPr>
                <w:sz w:val="18"/>
                <w:szCs w:val="18"/>
              </w:rPr>
            </w:pPr>
          </w:p>
        </w:tc>
        <w:tc>
          <w:tcPr>
            <w:tcW w:w="515" w:type="dxa"/>
            <w:gridSpan w:val="2"/>
            <w:tcBorders>
              <w:bottom w:val="single" w:sz="4" w:space="0" w:color="auto"/>
            </w:tcBorders>
          </w:tcPr>
          <w:p w:rsidR="00884A98" w:rsidRPr="00C25C3D" w:rsidRDefault="00884A98" w:rsidP="003A5A36">
            <w:pPr>
              <w:jc w:val="center"/>
              <w:rPr>
                <w:b/>
                <w:sz w:val="18"/>
                <w:szCs w:val="18"/>
              </w:rPr>
            </w:pPr>
            <w:r>
              <w:rPr>
                <w:b/>
                <w:sz w:val="18"/>
                <w:szCs w:val="18"/>
              </w:rPr>
              <w:t>O</w:t>
            </w:r>
          </w:p>
        </w:tc>
        <w:tc>
          <w:tcPr>
            <w:tcW w:w="426" w:type="dxa"/>
            <w:tcBorders>
              <w:bottom w:val="single" w:sz="4" w:space="0" w:color="auto"/>
            </w:tcBorders>
            <w:vAlign w:val="center"/>
          </w:tcPr>
          <w:p w:rsidR="00884A98" w:rsidRPr="00C25C3D" w:rsidRDefault="00884A98" w:rsidP="003A5A36">
            <w:pPr>
              <w:jc w:val="center"/>
              <w:rPr>
                <w:b/>
                <w:sz w:val="18"/>
                <w:szCs w:val="18"/>
              </w:rPr>
            </w:pPr>
          </w:p>
        </w:tc>
        <w:tc>
          <w:tcPr>
            <w:tcW w:w="5360" w:type="dxa"/>
            <w:gridSpan w:val="2"/>
            <w:vMerge/>
            <w:tcBorders>
              <w:bottom w:val="single" w:sz="4" w:space="0" w:color="auto"/>
            </w:tcBorders>
          </w:tcPr>
          <w:p w:rsidR="00884A98" w:rsidRPr="00102B65" w:rsidRDefault="00884A98" w:rsidP="003A5A36"/>
        </w:tc>
        <w:tc>
          <w:tcPr>
            <w:tcW w:w="2152" w:type="dxa"/>
            <w:gridSpan w:val="2"/>
            <w:vAlign w:val="center"/>
          </w:tcPr>
          <w:p w:rsidR="00884A98" w:rsidRDefault="00884A98" w:rsidP="003A5A36">
            <w:pPr>
              <w:jc w:val="center"/>
              <w:rPr>
                <w:sz w:val="18"/>
                <w:szCs w:val="18"/>
              </w:rPr>
            </w:pPr>
            <w:r>
              <w:rPr>
                <w:b/>
                <w:sz w:val="18"/>
                <w:szCs w:val="18"/>
              </w:rPr>
              <w:t xml:space="preserve">0 Marks  </w:t>
            </w:r>
          </w:p>
        </w:tc>
        <w:tc>
          <w:tcPr>
            <w:tcW w:w="2286" w:type="dxa"/>
            <w:gridSpan w:val="3"/>
            <w:vAlign w:val="center"/>
          </w:tcPr>
          <w:p w:rsidR="00884A98" w:rsidRPr="003C4E16" w:rsidRDefault="00884A98" w:rsidP="003A5A36">
            <w:pPr>
              <w:jc w:val="center"/>
              <w:rPr>
                <w:b/>
                <w:sz w:val="18"/>
                <w:szCs w:val="18"/>
              </w:rPr>
            </w:pPr>
            <w:r w:rsidRPr="003C4E16">
              <w:rPr>
                <w:b/>
                <w:sz w:val="18"/>
                <w:szCs w:val="18"/>
              </w:rPr>
              <w:t xml:space="preserve">100 Marks </w:t>
            </w:r>
          </w:p>
        </w:tc>
        <w:tc>
          <w:tcPr>
            <w:tcW w:w="708" w:type="dxa"/>
            <w:gridSpan w:val="2"/>
            <w:vMerge/>
            <w:vAlign w:val="center"/>
          </w:tcPr>
          <w:p w:rsidR="00884A98" w:rsidRDefault="00884A98" w:rsidP="003A5A36">
            <w:pPr>
              <w:jc w:val="center"/>
              <w:rPr>
                <w:sz w:val="18"/>
                <w:szCs w:val="18"/>
              </w:rPr>
            </w:pPr>
          </w:p>
        </w:tc>
        <w:tc>
          <w:tcPr>
            <w:tcW w:w="713" w:type="dxa"/>
            <w:gridSpan w:val="2"/>
            <w:vMerge/>
            <w:tcBorders>
              <w:bottom w:val="single" w:sz="4" w:space="0" w:color="auto"/>
            </w:tcBorders>
            <w:vAlign w:val="center"/>
          </w:tcPr>
          <w:p w:rsidR="00884A98" w:rsidRDefault="00884A98" w:rsidP="003A5A36">
            <w:pPr>
              <w:jc w:val="center"/>
              <w:rPr>
                <w:sz w:val="18"/>
                <w:szCs w:val="18"/>
              </w:rPr>
            </w:pPr>
          </w:p>
        </w:tc>
        <w:tc>
          <w:tcPr>
            <w:tcW w:w="1969" w:type="dxa"/>
            <w:vMerge/>
            <w:tcBorders>
              <w:bottom w:val="single" w:sz="4" w:space="0" w:color="auto"/>
            </w:tcBorders>
          </w:tcPr>
          <w:p w:rsidR="00884A98" w:rsidRDefault="00884A98" w:rsidP="003A5A36">
            <w:pPr>
              <w:rPr>
                <w:sz w:val="18"/>
                <w:szCs w:val="18"/>
              </w:rPr>
            </w:pPr>
          </w:p>
        </w:tc>
      </w:tr>
      <w:tr w:rsidR="00884A98" w:rsidTr="00DD3238">
        <w:trPr>
          <w:trHeight w:val="380"/>
        </w:trPr>
        <w:tc>
          <w:tcPr>
            <w:tcW w:w="438" w:type="dxa"/>
            <w:vMerge/>
            <w:tcBorders>
              <w:bottom w:val="single" w:sz="4" w:space="0" w:color="auto"/>
            </w:tcBorders>
            <w:vAlign w:val="center"/>
          </w:tcPr>
          <w:p w:rsidR="00884A98" w:rsidRDefault="00884A98" w:rsidP="003A5A36">
            <w:pPr>
              <w:jc w:val="center"/>
              <w:rPr>
                <w:sz w:val="18"/>
                <w:szCs w:val="18"/>
              </w:rPr>
            </w:pPr>
          </w:p>
        </w:tc>
        <w:tc>
          <w:tcPr>
            <w:tcW w:w="515" w:type="dxa"/>
            <w:gridSpan w:val="2"/>
            <w:tcBorders>
              <w:bottom w:val="single" w:sz="4" w:space="0" w:color="auto"/>
            </w:tcBorders>
          </w:tcPr>
          <w:p w:rsidR="00884A98" w:rsidRPr="00C25C3D" w:rsidRDefault="00884A98" w:rsidP="003A5A36">
            <w:pPr>
              <w:jc w:val="center"/>
              <w:rPr>
                <w:b/>
                <w:sz w:val="18"/>
                <w:szCs w:val="18"/>
              </w:rPr>
            </w:pPr>
            <w:r>
              <w:rPr>
                <w:b/>
                <w:sz w:val="18"/>
                <w:szCs w:val="18"/>
              </w:rPr>
              <w:t>D</w:t>
            </w:r>
          </w:p>
        </w:tc>
        <w:tc>
          <w:tcPr>
            <w:tcW w:w="426" w:type="dxa"/>
            <w:tcBorders>
              <w:bottom w:val="single" w:sz="4" w:space="0" w:color="auto"/>
            </w:tcBorders>
            <w:vAlign w:val="center"/>
          </w:tcPr>
          <w:p w:rsidR="00884A98" w:rsidRPr="00C25C3D" w:rsidRDefault="00884A98" w:rsidP="003A5A36">
            <w:pPr>
              <w:jc w:val="center"/>
              <w:rPr>
                <w:b/>
                <w:sz w:val="18"/>
                <w:szCs w:val="18"/>
              </w:rPr>
            </w:pPr>
            <w:r>
              <w:rPr>
                <w:b/>
                <w:sz w:val="18"/>
                <w:szCs w:val="18"/>
              </w:rPr>
              <w:t>√</w:t>
            </w:r>
          </w:p>
        </w:tc>
        <w:tc>
          <w:tcPr>
            <w:tcW w:w="5360" w:type="dxa"/>
            <w:gridSpan w:val="2"/>
            <w:vMerge/>
            <w:tcBorders>
              <w:bottom w:val="single" w:sz="4" w:space="0" w:color="auto"/>
            </w:tcBorders>
          </w:tcPr>
          <w:p w:rsidR="00884A98" w:rsidRPr="00102B65" w:rsidRDefault="00884A98" w:rsidP="003A5A36"/>
        </w:tc>
        <w:tc>
          <w:tcPr>
            <w:tcW w:w="2152" w:type="dxa"/>
            <w:gridSpan w:val="2"/>
            <w:vAlign w:val="center"/>
          </w:tcPr>
          <w:p w:rsidR="00884A98" w:rsidRDefault="00884A98" w:rsidP="003A5A36">
            <w:pPr>
              <w:jc w:val="center"/>
              <w:rPr>
                <w:sz w:val="18"/>
                <w:szCs w:val="18"/>
              </w:rPr>
            </w:pPr>
          </w:p>
        </w:tc>
        <w:tc>
          <w:tcPr>
            <w:tcW w:w="2286" w:type="dxa"/>
            <w:gridSpan w:val="3"/>
            <w:vAlign w:val="center"/>
          </w:tcPr>
          <w:p w:rsidR="00884A98" w:rsidRDefault="00884A98" w:rsidP="003A5A36">
            <w:pPr>
              <w:jc w:val="center"/>
              <w:rPr>
                <w:sz w:val="18"/>
                <w:szCs w:val="18"/>
              </w:rPr>
            </w:pPr>
          </w:p>
        </w:tc>
        <w:tc>
          <w:tcPr>
            <w:tcW w:w="708" w:type="dxa"/>
            <w:gridSpan w:val="2"/>
            <w:vMerge/>
            <w:vAlign w:val="center"/>
          </w:tcPr>
          <w:p w:rsidR="00884A98" w:rsidRDefault="00884A98" w:rsidP="003A5A36">
            <w:pPr>
              <w:jc w:val="center"/>
              <w:rPr>
                <w:sz w:val="18"/>
                <w:szCs w:val="18"/>
              </w:rPr>
            </w:pPr>
          </w:p>
        </w:tc>
        <w:tc>
          <w:tcPr>
            <w:tcW w:w="713" w:type="dxa"/>
            <w:gridSpan w:val="2"/>
            <w:vMerge/>
            <w:tcBorders>
              <w:bottom w:val="single" w:sz="4" w:space="0" w:color="auto"/>
            </w:tcBorders>
            <w:vAlign w:val="center"/>
          </w:tcPr>
          <w:p w:rsidR="00884A98" w:rsidRDefault="00884A98" w:rsidP="003A5A36">
            <w:pPr>
              <w:jc w:val="center"/>
              <w:rPr>
                <w:sz w:val="18"/>
                <w:szCs w:val="18"/>
              </w:rPr>
            </w:pPr>
          </w:p>
        </w:tc>
        <w:tc>
          <w:tcPr>
            <w:tcW w:w="1969" w:type="dxa"/>
            <w:vMerge/>
            <w:tcBorders>
              <w:bottom w:val="single" w:sz="4" w:space="0" w:color="auto"/>
            </w:tcBorders>
          </w:tcPr>
          <w:p w:rsidR="00884A98" w:rsidRDefault="00884A98" w:rsidP="003A5A36">
            <w:pPr>
              <w:rPr>
                <w:sz w:val="18"/>
                <w:szCs w:val="18"/>
              </w:rPr>
            </w:pPr>
          </w:p>
        </w:tc>
      </w:tr>
      <w:tr w:rsidR="00DC264B" w:rsidTr="00DD3238">
        <w:trPr>
          <w:trHeight w:val="381"/>
        </w:trPr>
        <w:tc>
          <w:tcPr>
            <w:tcW w:w="438" w:type="dxa"/>
            <w:vMerge w:val="restart"/>
            <w:vAlign w:val="center"/>
          </w:tcPr>
          <w:p w:rsidR="00DC264B" w:rsidRDefault="00DC264B" w:rsidP="003A5A36">
            <w:pPr>
              <w:jc w:val="center"/>
              <w:rPr>
                <w:sz w:val="18"/>
                <w:szCs w:val="18"/>
              </w:rPr>
            </w:pPr>
            <w:r>
              <w:rPr>
                <w:sz w:val="18"/>
                <w:szCs w:val="18"/>
              </w:rPr>
              <w:t>D</w:t>
            </w:r>
          </w:p>
        </w:tc>
        <w:tc>
          <w:tcPr>
            <w:tcW w:w="515" w:type="dxa"/>
            <w:gridSpan w:val="2"/>
          </w:tcPr>
          <w:p w:rsidR="00DC264B" w:rsidRPr="00C25C3D" w:rsidRDefault="00DC264B" w:rsidP="003A5A36">
            <w:pPr>
              <w:jc w:val="center"/>
              <w:rPr>
                <w:b/>
                <w:sz w:val="18"/>
                <w:szCs w:val="18"/>
              </w:rPr>
            </w:pPr>
            <w:r>
              <w:rPr>
                <w:b/>
                <w:sz w:val="18"/>
                <w:szCs w:val="18"/>
              </w:rPr>
              <w:t>I</w:t>
            </w:r>
          </w:p>
        </w:tc>
        <w:tc>
          <w:tcPr>
            <w:tcW w:w="426" w:type="dxa"/>
            <w:vAlign w:val="center"/>
          </w:tcPr>
          <w:p w:rsidR="00DC264B" w:rsidRPr="00C25C3D" w:rsidRDefault="00DC264B" w:rsidP="003A5A36">
            <w:pPr>
              <w:jc w:val="center"/>
              <w:rPr>
                <w:b/>
                <w:sz w:val="18"/>
                <w:szCs w:val="18"/>
              </w:rPr>
            </w:pPr>
          </w:p>
        </w:tc>
        <w:tc>
          <w:tcPr>
            <w:tcW w:w="5360" w:type="dxa"/>
            <w:gridSpan w:val="2"/>
            <w:vMerge w:val="restart"/>
          </w:tcPr>
          <w:p w:rsidR="00DC264B" w:rsidRPr="00557770" w:rsidRDefault="00DC264B" w:rsidP="003A5A36">
            <w:pPr>
              <w:autoSpaceDE w:val="0"/>
              <w:autoSpaceDN w:val="0"/>
              <w:adjustRightInd w:val="0"/>
              <w:rPr>
                <w:rFonts w:cs="TT15Ct00"/>
              </w:rPr>
            </w:pPr>
          </w:p>
          <w:p w:rsidR="00DC264B" w:rsidRPr="00F7155B" w:rsidRDefault="00DC264B" w:rsidP="009419D7">
            <w:pPr>
              <w:pStyle w:val="ListParagraph"/>
              <w:numPr>
                <w:ilvl w:val="0"/>
                <w:numId w:val="4"/>
              </w:numPr>
              <w:autoSpaceDE w:val="0"/>
              <w:autoSpaceDN w:val="0"/>
              <w:adjustRightInd w:val="0"/>
              <w:rPr>
                <w:rFonts w:cs="TT15Ct00"/>
              </w:rPr>
            </w:pPr>
            <w:r w:rsidRPr="00F7155B">
              <w:rPr>
                <w:rFonts w:cs="TT15Ct00"/>
              </w:rPr>
              <w:t xml:space="preserve">Does the Safety Committee have a process in </w:t>
            </w:r>
            <w:r w:rsidRPr="00F7155B">
              <w:rPr>
                <w:rFonts w:cs="TT15Ct00"/>
              </w:rPr>
              <w:lastRenderedPageBreak/>
              <w:t xml:space="preserve">place for </w:t>
            </w:r>
            <w:r w:rsidRPr="00F7155B">
              <w:t>recording risks identified by the committee on a local risk register?</w:t>
            </w:r>
          </w:p>
          <w:p w:rsidR="00DC264B" w:rsidRPr="00630B5D" w:rsidRDefault="00DC264B" w:rsidP="003A5A36">
            <w:pPr>
              <w:autoSpaceDE w:val="0"/>
              <w:autoSpaceDN w:val="0"/>
              <w:adjustRightInd w:val="0"/>
              <w:rPr>
                <w:rFonts w:cs="TT15Ct00"/>
              </w:rPr>
            </w:pPr>
          </w:p>
        </w:tc>
        <w:tc>
          <w:tcPr>
            <w:tcW w:w="2152" w:type="dxa"/>
            <w:gridSpan w:val="2"/>
            <w:vAlign w:val="center"/>
          </w:tcPr>
          <w:p w:rsidR="00DC264B" w:rsidRPr="00F3090C" w:rsidRDefault="00D50D65" w:rsidP="00672841">
            <w:pPr>
              <w:jc w:val="center"/>
              <w:rPr>
                <w:b/>
                <w:sz w:val="18"/>
                <w:szCs w:val="18"/>
              </w:rPr>
            </w:pPr>
            <w:r>
              <w:rPr>
                <w:b/>
                <w:sz w:val="18"/>
                <w:szCs w:val="18"/>
              </w:rPr>
              <w:lastRenderedPageBreak/>
              <w:t>NO</w:t>
            </w:r>
          </w:p>
        </w:tc>
        <w:tc>
          <w:tcPr>
            <w:tcW w:w="2286" w:type="dxa"/>
            <w:gridSpan w:val="3"/>
            <w:vAlign w:val="center"/>
          </w:tcPr>
          <w:p w:rsidR="00DC264B" w:rsidRPr="00F3090C" w:rsidRDefault="00672841" w:rsidP="003A5A36">
            <w:pPr>
              <w:jc w:val="center"/>
              <w:rPr>
                <w:b/>
                <w:sz w:val="18"/>
                <w:szCs w:val="18"/>
              </w:rPr>
            </w:pPr>
            <w:r>
              <w:rPr>
                <w:b/>
                <w:sz w:val="18"/>
                <w:szCs w:val="18"/>
              </w:rPr>
              <w:t>YES</w:t>
            </w:r>
          </w:p>
        </w:tc>
        <w:tc>
          <w:tcPr>
            <w:tcW w:w="708" w:type="dxa"/>
            <w:gridSpan w:val="2"/>
            <w:vMerge w:val="restart"/>
            <w:vAlign w:val="center"/>
          </w:tcPr>
          <w:p w:rsidR="00DC264B" w:rsidRDefault="00DC264B" w:rsidP="003A5A36">
            <w:pPr>
              <w:jc w:val="center"/>
              <w:rPr>
                <w:sz w:val="18"/>
                <w:szCs w:val="18"/>
              </w:rPr>
            </w:pPr>
          </w:p>
          <w:p w:rsidR="00DC264B" w:rsidRDefault="00DC264B" w:rsidP="003A5A36">
            <w:pPr>
              <w:jc w:val="center"/>
              <w:rPr>
                <w:sz w:val="18"/>
                <w:szCs w:val="18"/>
              </w:rPr>
            </w:pPr>
            <w:r>
              <w:rPr>
                <w:b/>
                <w:sz w:val="18"/>
                <w:szCs w:val="18"/>
              </w:rPr>
              <w:t xml:space="preserve"> </w:t>
            </w:r>
          </w:p>
        </w:tc>
        <w:tc>
          <w:tcPr>
            <w:tcW w:w="713" w:type="dxa"/>
            <w:gridSpan w:val="2"/>
            <w:vMerge w:val="restart"/>
            <w:vAlign w:val="center"/>
          </w:tcPr>
          <w:p w:rsidR="00DC264B" w:rsidRDefault="00DC264B" w:rsidP="003A5A36">
            <w:pPr>
              <w:jc w:val="center"/>
              <w:rPr>
                <w:sz w:val="18"/>
                <w:szCs w:val="18"/>
              </w:rPr>
            </w:pPr>
          </w:p>
        </w:tc>
        <w:tc>
          <w:tcPr>
            <w:tcW w:w="1969" w:type="dxa"/>
            <w:vMerge w:val="restart"/>
          </w:tcPr>
          <w:p w:rsidR="00DC264B" w:rsidRDefault="00DC264B" w:rsidP="003A5A36">
            <w:pPr>
              <w:rPr>
                <w:sz w:val="18"/>
                <w:szCs w:val="18"/>
              </w:rPr>
            </w:pPr>
          </w:p>
        </w:tc>
      </w:tr>
      <w:tr w:rsidR="00DC264B" w:rsidTr="00DD3238">
        <w:trPr>
          <w:trHeight w:val="379"/>
        </w:trPr>
        <w:tc>
          <w:tcPr>
            <w:tcW w:w="438" w:type="dxa"/>
            <w:vMerge/>
            <w:vAlign w:val="center"/>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O</w:t>
            </w:r>
          </w:p>
        </w:tc>
        <w:tc>
          <w:tcPr>
            <w:tcW w:w="426" w:type="dxa"/>
            <w:vAlign w:val="center"/>
          </w:tcPr>
          <w:p w:rsidR="00DC264B" w:rsidRPr="00C25C3D" w:rsidRDefault="00DC264B" w:rsidP="003A5A36">
            <w:pPr>
              <w:jc w:val="center"/>
              <w:rPr>
                <w:b/>
                <w:sz w:val="18"/>
                <w:szCs w:val="18"/>
              </w:rPr>
            </w:pPr>
          </w:p>
        </w:tc>
        <w:tc>
          <w:tcPr>
            <w:tcW w:w="5360" w:type="dxa"/>
            <w:gridSpan w:val="2"/>
            <w:vMerge/>
          </w:tcPr>
          <w:p w:rsidR="00DC264B" w:rsidRPr="00557770" w:rsidRDefault="00DC264B" w:rsidP="003A5A36">
            <w:pPr>
              <w:autoSpaceDE w:val="0"/>
              <w:autoSpaceDN w:val="0"/>
              <w:adjustRightInd w:val="0"/>
              <w:rPr>
                <w:rFonts w:cs="TT15Ct00"/>
              </w:rPr>
            </w:pPr>
          </w:p>
        </w:tc>
        <w:tc>
          <w:tcPr>
            <w:tcW w:w="2152" w:type="dxa"/>
            <w:gridSpan w:val="2"/>
            <w:vAlign w:val="center"/>
          </w:tcPr>
          <w:p w:rsidR="00DC264B" w:rsidRPr="00F3090C" w:rsidRDefault="00D50D65" w:rsidP="003A5A36">
            <w:pPr>
              <w:jc w:val="center"/>
              <w:rPr>
                <w:b/>
                <w:sz w:val="18"/>
                <w:szCs w:val="18"/>
              </w:rPr>
            </w:pPr>
            <w:r>
              <w:rPr>
                <w:b/>
                <w:sz w:val="18"/>
                <w:szCs w:val="18"/>
              </w:rPr>
              <w:t xml:space="preserve">0 Marks </w:t>
            </w:r>
          </w:p>
        </w:tc>
        <w:tc>
          <w:tcPr>
            <w:tcW w:w="2286" w:type="dxa"/>
            <w:gridSpan w:val="3"/>
            <w:vAlign w:val="center"/>
          </w:tcPr>
          <w:p w:rsidR="00DC264B" w:rsidRPr="00F3090C" w:rsidRDefault="00AF590C" w:rsidP="003A5A36">
            <w:pPr>
              <w:jc w:val="center"/>
              <w:rPr>
                <w:b/>
                <w:sz w:val="18"/>
                <w:szCs w:val="18"/>
              </w:rPr>
            </w:pPr>
            <w:r>
              <w:rPr>
                <w:b/>
                <w:sz w:val="18"/>
                <w:szCs w:val="18"/>
              </w:rPr>
              <w:t>1</w:t>
            </w:r>
            <w:r w:rsidR="00672841">
              <w:rPr>
                <w:b/>
                <w:sz w:val="18"/>
                <w:szCs w:val="18"/>
              </w:rPr>
              <w:t>0</w:t>
            </w:r>
            <w:r>
              <w:rPr>
                <w:b/>
                <w:sz w:val="18"/>
                <w:szCs w:val="18"/>
              </w:rPr>
              <w:t>0</w:t>
            </w:r>
            <w:r w:rsidR="00672841">
              <w:rPr>
                <w:b/>
                <w:sz w:val="18"/>
                <w:szCs w:val="18"/>
              </w:rPr>
              <w:t xml:space="preserve"> Marks </w:t>
            </w:r>
          </w:p>
        </w:tc>
        <w:tc>
          <w:tcPr>
            <w:tcW w:w="708" w:type="dxa"/>
            <w:gridSpan w:val="2"/>
            <w:vMerge/>
            <w:vAlign w:val="center"/>
          </w:tcPr>
          <w:p w:rsidR="00DC264B" w:rsidRDefault="00DC264B" w:rsidP="003A5A36">
            <w:pPr>
              <w:jc w:val="center"/>
              <w:rPr>
                <w:sz w:val="18"/>
                <w:szCs w:val="18"/>
              </w:rPr>
            </w:pPr>
          </w:p>
        </w:tc>
        <w:tc>
          <w:tcPr>
            <w:tcW w:w="713" w:type="dxa"/>
            <w:gridSpan w:val="2"/>
            <w:vMerge/>
            <w:vAlign w:val="center"/>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379"/>
        </w:trPr>
        <w:tc>
          <w:tcPr>
            <w:tcW w:w="438" w:type="dxa"/>
            <w:vMerge/>
            <w:vAlign w:val="center"/>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D</w:t>
            </w:r>
          </w:p>
        </w:tc>
        <w:tc>
          <w:tcPr>
            <w:tcW w:w="426" w:type="dxa"/>
            <w:vAlign w:val="center"/>
          </w:tcPr>
          <w:p w:rsidR="00DC264B" w:rsidRPr="00C25C3D" w:rsidRDefault="00DC264B" w:rsidP="003A5A36">
            <w:pPr>
              <w:jc w:val="center"/>
              <w:rPr>
                <w:b/>
                <w:sz w:val="18"/>
                <w:szCs w:val="18"/>
              </w:rPr>
            </w:pPr>
            <w:r>
              <w:rPr>
                <w:b/>
                <w:sz w:val="18"/>
                <w:szCs w:val="18"/>
              </w:rPr>
              <w:t>√</w:t>
            </w:r>
          </w:p>
        </w:tc>
        <w:tc>
          <w:tcPr>
            <w:tcW w:w="5360" w:type="dxa"/>
            <w:gridSpan w:val="2"/>
            <w:vMerge/>
          </w:tcPr>
          <w:p w:rsidR="00DC264B" w:rsidRPr="00557770" w:rsidRDefault="00DC264B" w:rsidP="003A5A36">
            <w:pPr>
              <w:autoSpaceDE w:val="0"/>
              <w:autoSpaceDN w:val="0"/>
              <w:adjustRightInd w:val="0"/>
              <w:rPr>
                <w:rFonts w:cs="TT15Ct00"/>
              </w:rPr>
            </w:pPr>
          </w:p>
        </w:tc>
        <w:tc>
          <w:tcPr>
            <w:tcW w:w="2152" w:type="dxa"/>
            <w:gridSpan w:val="2"/>
            <w:tcBorders>
              <w:bottom w:val="single" w:sz="4" w:space="0" w:color="auto"/>
            </w:tcBorders>
            <w:vAlign w:val="center"/>
          </w:tcPr>
          <w:p w:rsidR="00DC264B" w:rsidRPr="00F3090C" w:rsidRDefault="00DC264B" w:rsidP="003A5A36">
            <w:pPr>
              <w:jc w:val="center"/>
              <w:rPr>
                <w:b/>
                <w:sz w:val="18"/>
                <w:szCs w:val="18"/>
              </w:rPr>
            </w:pPr>
          </w:p>
        </w:tc>
        <w:tc>
          <w:tcPr>
            <w:tcW w:w="2286" w:type="dxa"/>
            <w:gridSpan w:val="3"/>
            <w:tcBorders>
              <w:bottom w:val="single" w:sz="4" w:space="0" w:color="auto"/>
            </w:tcBorders>
            <w:vAlign w:val="center"/>
          </w:tcPr>
          <w:p w:rsidR="00DC264B" w:rsidRPr="00F3090C" w:rsidRDefault="00DC264B" w:rsidP="003A5A36">
            <w:pPr>
              <w:jc w:val="center"/>
              <w:rPr>
                <w:b/>
                <w:sz w:val="18"/>
                <w:szCs w:val="18"/>
              </w:rPr>
            </w:pPr>
          </w:p>
        </w:tc>
        <w:tc>
          <w:tcPr>
            <w:tcW w:w="708" w:type="dxa"/>
            <w:gridSpan w:val="2"/>
            <w:vMerge/>
            <w:vAlign w:val="center"/>
          </w:tcPr>
          <w:p w:rsidR="00DC264B" w:rsidRDefault="00DC264B" w:rsidP="003A5A36">
            <w:pPr>
              <w:jc w:val="center"/>
              <w:rPr>
                <w:sz w:val="18"/>
                <w:szCs w:val="18"/>
              </w:rPr>
            </w:pPr>
          </w:p>
        </w:tc>
        <w:tc>
          <w:tcPr>
            <w:tcW w:w="713" w:type="dxa"/>
            <w:gridSpan w:val="2"/>
            <w:vMerge/>
            <w:vAlign w:val="center"/>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330"/>
        </w:trPr>
        <w:tc>
          <w:tcPr>
            <w:tcW w:w="438" w:type="dxa"/>
            <w:vMerge w:val="restart"/>
          </w:tcPr>
          <w:p w:rsidR="00DC264B" w:rsidRDefault="00DC264B" w:rsidP="003A5A36">
            <w:pPr>
              <w:jc w:val="center"/>
              <w:rPr>
                <w:sz w:val="18"/>
                <w:szCs w:val="18"/>
              </w:rPr>
            </w:pPr>
            <w:r>
              <w:rPr>
                <w:sz w:val="18"/>
                <w:szCs w:val="18"/>
              </w:rPr>
              <w:lastRenderedPageBreak/>
              <w:t>D</w:t>
            </w:r>
          </w:p>
        </w:tc>
        <w:tc>
          <w:tcPr>
            <w:tcW w:w="515" w:type="dxa"/>
            <w:gridSpan w:val="2"/>
          </w:tcPr>
          <w:p w:rsidR="00DC264B" w:rsidRPr="00C25C3D" w:rsidRDefault="00DC264B" w:rsidP="003A5A36">
            <w:pPr>
              <w:jc w:val="center"/>
              <w:rPr>
                <w:b/>
                <w:sz w:val="18"/>
                <w:szCs w:val="18"/>
              </w:rPr>
            </w:pPr>
            <w:r>
              <w:rPr>
                <w:b/>
                <w:sz w:val="18"/>
                <w:szCs w:val="18"/>
              </w:rPr>
              <w:t>I</w:t>
            </w:r>
          </w:p>
        </w:tc>
        <w:tc>
          <w:tcPr>
            <w:tcW w:w="426" w:type="dxa"/>
          </w:tcPr>
          <w:p w:rsidR="00DC264B" w:rsidRPr="00C25C3D" w:rsidRDefault="00DC264B" w:rsidP="003A5A36">
            <w:pPr>
              <w:jc w:val="center"/>
              <w:rPr>
                <w:b/>
                <w:sz w:val="18"/>
                <w:szCs w:val="18"/>
              </w:rPr>
            </w:pPr>
          </w:p>
        </w:tc>
        <w:tc>
          <w:tcPr>
            <w:tcW w:w="5360" w:type="dxa"/>
            <w:gridSpan w:val="2"/>
            <w:vMerge w:val="restart"/>
          </w:tcPr>
          <w:p w:rsidR="00DC264B" w:rsidRPr="00DC264B" w:rsidRDefault="00DC264B" w:rsidP="009419D7">
            <w:pPr>
              <w:pStyle w:val="ListParagraph"/>
              <w:numPr>
                <w:ilvl w:val="0"/>
                <w:numId w:val="4"/>
              </w:numPr>
              <w:autoSpaceDE w:val="0"/>
              <w:autoSpaceDN w:val="0"/>
              <w:adjustRightInd w:val="0"/>
              <w:rPr>
                <w:rFonts w:cs="TT15Et00"/>
              </w:rPr>
            </w:pPr>
            <w:r w:rsidRPr="00DC264B">
              <w:rPr>
                <w:rFonts w:cs="TT15Ct00"/>
              </w:rPr>
              <w:t>Does the Safety Committee have a process in place for</w:t>
            </w:r>
            <w:r w:rsidRPr="00DC264B">
              <w:rPr>
                <w:rFonts w:cs="TT15Et00"/>
              </w:rPr>
              <w:t xml:space="preserve"> </w:t>
            </w:r>
            <w:r w:rsidR="00256FAD">
              <w:rPr>
                <w:rFonts w:cs="TT15Et00"/>
              </w:rPr>
              <w:t>e</w:t>
            </w:r>
            <w:r w:rsidRPr="00DC264B">
              <w:rPr>
                <w:rFonts w:cs="TT15Et00"/>
              </w:rPr>
              <w:t xml:space="preserve">scalation of risks to the Quality and Safety Committee or equivalent?  </w:t>
            </w:r>
          </w:p>
          <w:p w:rsidR="00DC264B" w:rsidRPr="00DC264B" w:rsidRDefault="00DC264B" w:rsidP="003A5A36">
            <w:pPr>
              <w:autoSpaceDE w:val="0"/>
              <w:autoSpaceDN w:val="0"/>
              <w:adjustRightInd w:val="0"/>
              <w:rPr>
                <w:rFonts w:cs="TT15Ct00"/>
              </w:rPr>
            </w:pPr>
            <w:r w:rsidRPr="00DC264B">
              <w:rPr>
                <w:rFonts w:cs="TT15Ct00"/>
              </w:rPr>
              <w:t xml:space="preserve"> </w:t>
            </w:r>
          </w:p>
          <w:p w:rsidR="00DC264B" w:rsidRPr="00630B5D" w:rsidRDefault="00DC264B" w:rsidP="003A5A36">
            <w:pPr>
              <w:autoSpaceDE w:val="0"/>
              <w:autoSpaceDN w:val="0"/>
              <w:adjustRightInd w:val="0"/>
              <w:rPr>
                <w:rFonts w:cs="TT15Ct00"/>
              </w:rPr>
            </w:pPr>
          </w:p>
        </w:tc>
        <w:tc>
          <w:tcPr>
            <w:tcW w:w="2152" w:type="dxa"/>
            <w:gridSpan w:val="2"/>
          </w:tcPr>
          <w:p w:rsidR="00DC264B" w:rsidRPr="00F3090C" w:rsidRDefault="00672841" w:rsidP="003A5A36">
            <w:pPr>
              <w:jc w:val="center"/>
              <w:rPr>
                <w:b/>
                <w:sz w:val="18"/>
                <w:szCs w:val="18"/>
              </w:rPr>
            </w:pPr>
            <w:r>
              <w:rPr>
                <w:b/>
                <w:sz w:val="18"/>
                <w:szCs w:val="18"/>
              </w:rPr>
              <w:t>NO</w:t>
            </w:r>
          </w:p>
        </w:tc>
        <w:tc>
          <w:tcPr>
            <w:tcW w:w="2286" w:type="dxa"/>
            <w:gridSpan w:val="3"/>
          </w:tcPr>
          <w:p w:rsidR="00DC264B" w:rsidRPr="00F3090C" w:rsidRDefault="00672841" w:rsidP="003A5A36">
            <w:pPr>
              <w:jc w:val="center"/>
              <w:rPr>
                <w:b/>
                <w:sz w:val="18"/>
                <w:szCs w:val="18"/>
              </w:rPr>
            </w:pPr>
            <w:r>
              <w:rPr>
                <w:b/>
                <w:sz w:val="18"/>
                <w:szCs w:val="18"/>
              </w:rPr>
              <w:t xml:space="preserve">YES </w:t>
            </w:r>
          </w:p>
        </w:tc>
        <w:tc>
          <w:tcPr>
            <w:tcW w:w="708" w:type="dxa"/>
            <w:gridSpan w:val="2"/>
            <w:vMerge w:val="restart"/>
          </w:tcPr>
          <w:p w:rsidR="00DC264B" w:rsidRDefault="00DC264B" w:rsidP="003A5A36">
            <w:pPr>
              <w:jc w:val="center"/>
              <w:rPr>
                <w:sz w:val="18"/>
                <w:szCs w:val="18"/>
              </w:rPr>
            </w:pPr>
          </w:p>
          <w:p w:rsidR="00DC264B" w:rsidRDefault="00DC264B" w:rsidP="003A5A36">
            <w:pPr>
              <w:jc w:val="center"/>
              <w:rPr>
                <w:sz w:val="18"/>
                <w:szCs w:val="18"/>
              </w:rPr>
            </w:pPr>
            <w:r>
              <w:rPr>
                <w:b/>
                <w:sz w:val="18"/>
                <w:szCs w:val="18"/>
              </w:rPr>
              <w:t xml:space="preserve"> </w:t>
            </w:r>
          </w:p>
        </w:tc>
        <w:tc>
          <w:tcPr>
            <w:tcW w:w="713" w:type="dxa"/>
            <w:gridSpan w:val="2"/>
            <w:vMerge w:val="restart"/>
          </w:tcPr>
          <w:p w:rsidR="00DC264B" w:rsidRDefault="00DC264B" w:rsidP="003A5A36">
            <w:pPr>
              <w:jc w:val="center"/>
              <w:rPr>
                <w:sz w:val="18"/>
                <w:szCs w:val="18"/>
              </w:rPr>
            </w:pPr>
          </w:p>
        </w:tc>
        <w:tc>
          <w:tcPr>
            <w:tcW w:w="1969" w:type="dxa"/>
            <w:vMerge w:val="restart"/>
          </w:tcPr>
          <w:p w:rsidR="00DC264B" w:rsidRDefault="00DC264B" w:rsidP="003A5A36">
            <w:pPr>
              <w:rPr>
                <w:sz w:val="18"/>
                <w:szCs w:val="18"/>
              </w:rPr>
            </w:pPr>
          </w:p>
        </w:tc>
      </w:tr>
      <w:tr w:rsidR="00DC264B" w:rsidTr="00DD3238">
        <w:trPr>
          <w:trHeight w:val="279"/>
        </w:trPr>
        <w:tc>
          <w:tcPr>
            <w:tcW w:w="438" w:type="dxa"/>
            <w:vMerge/>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O</w:t>
            </w:r>
          </w:p>
        </w:tc>
        <w:tc>
          <w:tcPr>
            <w:tcW w:w="426" w:type="dxa"/>
          </w:tcPr>
          <w:p w:rsidR="00DC264B" w:rsidRPr="00C25C3D" w:rsidRDefault="00DC264B" w:rsidP="003A5A36">
            <w:pPr>
              <w:jc w:val="center"/>
              <w:rPr>
                <w:b/>
                <w:sz w:val="18"/>
                <w:szCs w:val="18"/>
              </w:rPr>
            </w:pPr>
          </w:p>
        </w:tc>
        <w:tc>
          <w:tcPr>
            <w:tcW w:w="5360" w:type="dxa"/>
            <w:gridSpan w:val="2"/>
            <w:vMerge/>
          </w:tcPr>
          <w:p w:rsidR="00DC264B" w:rsidRPr="005726AF" w:rsidRDefault="00DC264B" w:rsidP="00DC264B">
            <w:pPr>
              <w:autoSpaceDE w:val="0"/>
              <w:autoSpaceDN w:val="0"/>
              <w:adjustRightInd w:val="0"/>
              <w:rPr>
                <w:rFonts w:cs="TT15Ct00"/>
              </w:rPr>
            </w:pPr>
          </w:p>
        </w:tc>
        <w:tc>
          <w:tcPr>
            <w:tcW w:w="2152" w:type="dxa"/>
            <w:gridSpan w:val="2"/>
          </w:tcPr>
          <w:p w:rsidR="00DC264B" w:rsidRPr="00F3090C" w:rsidRDefault="00672841" w:rsidP="003A5A36">
            <w:pPr>
              <w:jc w:val="center"/>
              <w:rPr>
                <w:b/>
                <w:sz w:val="18"/>
                <w:szCs w:val="18"/>
              </w:rPr>
            </w:pPr>
            <w:r>
              <w:rPr>
                <w:b/>
                <w:sz w:val="18"/>
                <w:szCs w:val="18"/>
              </w:rPr>
              <w:t xml:space="preserve">0 Marks </w:t>
            </w:r>
          </w:p>
        </w:tc>
        <w:tc>
          <w:tcPr>
            <w:tcW w:w="2286" w:type="dxa"/>
            <w:gridSpan w:val="3"/>
          </w:tcPr>
          <w:p w:rsidR="00DC264B" w:rsidRPr="00F3090C" w:rsidRDefault="00AF590C" w:rsidP="003A5A36">
            <w:pPr>
              <w:jc w:val="center"/>
              <w:rPr>
                <w:b/>
                <w:sz w:val="18"/>
                <w:szCs w:val="18"/>
              </w:rPr>
            </w:pPr>
            <w:r>
              <w:rPr>
                <w:b/>
                <w:sz w:val="18"/>
                <w:szCs w:val="18"/>
              </w:rPr>
              <w:t>1</w:t>
            </w:r>
            <w:r w:rsidR="00672841">
              <w:rPr>
                <w:b/>
                <w:sz w:val="18"/>
                <w:szCs w:val="18"/>
              </w:rPr>
              <w:t>0</w:t>
            </w:r>
            <w:r>
              <w:rPr>
                <w:b/>
                <w:sz w:val="18"/>
                <w:szCs w:val="18"/>
              </w:rPr>
              <w:t>0</w:t>
            </w:r>
            <w:r w:rsidR="00672841">
              <w:rPr>
                <w:b/>
                <w:sz w:val="18"/>
                <w:szCs w:val="18"/>
              </w:rPr>
              <w:t xml:space="preserve"> Marks </w:t>
            </w:r>
          </w:p>
        </w:tc>
        <w:tc>
          <w:tcPr>
            <w:tcW w:w="708" w:type="dxa"/>
            <w:gridSpan w:val="2"/>
            <w:vMerge/>
          </w:tcPr>
          <w:p w:rsidR="00DC264B" w:rsidRDefault="00DC264B" w:rsidP="003A5A36">
            <w:pPr>
              <w:jc w:val="center"/>
              <w:rPr>
                <w:sz w:val="18"/>
                <w:szCs w:val="18"/>
              </w:rPr>
            </w:pPr>
          </w:p>
        </w:tc>
        <w:tc>
          <w:tcPr>
            <w:tcW w:w="713" w:type="dxa"/>
            <w:gridSpan w:val="2"/>
            <w:vMerge/>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r w:rsidR="00DC264B" w:rsidTr="00DD3238">
        <w:trPr>
          <w:trHeight w:val="463"/>
        </w:trPr>
        <w:tc>
          <w:tcPr>
            <w:tcW w:w="438" w:type="dxa"/>
            <w:vMerge/>
          </w:tcPr>
          <w:p w:rsidR="00DC264B" w:rsidRDefault="00DC264B" w:rsidP="003A5A36">
            <w:pPr>
              <w:jc w:val="center"/>
              <w:rPr>
                <w:sz w:val="18"/>
                <w:szCs w:val="18"/>
              </w:rPr>
            </w:pPr>
          </w:p>
        </w:tc>
        <w:tc>
          <w:tcPr>
            <w:tcW w:w="515" w:type="dxa"/>
            <w:gridSpan w:val="2"/>
          </w:tcPr>
          <w:p w:rsidR="00DC264B" w:rsidRPr="00C25C3D" w:rsidRDefault="00DC264B" w:rsidP="003A5A36">
            <w:pPr>
              <w:jc w:val="center"/>
              <w:rPr>
                <w:b/>
                <w:sz w:val="18"/>
                <w:szCs w:val="18"/>
              </w:rPr>
            </w:pPr>
            <w:r>
              <w:rPr>
                <w:b/>
                <w:sz w:val="18"/>
                <w:szCs w:val="18"/>
              </w:rPr>
              <w:t>D</w:t>
            </w:r>
          </w:p>
        </w:tc>
        <w:tc>
          <w:tcPr>
            <w:tcW w:w="426" w:type="dxa"/>
          </w:tcPr>
          <w:p w:rsidR="00DC264B" w:rsidRPr="00C25C3D" w:rsidRDefault="00DC264B" w:rsidP="003A5A36">
            <w:pPr>
              <w:jc w:val="center"/>
              <w:rPr>
                <w:b/>
                <w:sz w:val="18"/>
                <w:szCs w:val="18"/>
              </w:rPr>
            </w:pPr>
            <w:r>
              <w:rPr>
                <w:b/>
                <w:sz w:val="18"/>
                <w:szCs w:val="18"/>
              </w:rPr>
              <w:t>√</w:t>
            </w:r>
          </w:p>
        </w:tc>
        <w:tc>
          <w:tcPr>
            <w:tcW w:w="5360" w:type="dxa"/>
            <w:gridSpan w:val="2"/>
            <w:vMerge/>
          </w:tcPr>
          <w:p w:rsidR="00DC264B" w:rsidRPr="005726AF" w:rsidRDefault="00DC264B" w:rsidP="00DC264B">
            <w:pPr>
              <w:autoSpaceDE w:val="0"/>
              <w:autoSpaceDN w:val="0"/>
              <w:adjustRightInd w:val="0"/>
              <w:rPr>
                <w:rFonts w:cs="TT15Ct00"/>
              </w:rPr>
            </w:pPr>
          </w:p>
        </w:tc>
        <w:tc>
          <w:tcPr>
            <w:tcW w:w="2152" w:type="dxa"/>
            <w:gridSpan w:val="2"/>
          </w:tcPr>
          <w:p w:rsidR="00DC264B" w:rsidRPr="00F3090C" w:rsidRDefault="00DC264B" w:rsidP="003A5A36">
            <w:pPr>
              <w:jc w:val="center"/>
              <w:rPr>
                <w:b/>
                <w:sz w:val="18"/>
                <w:szCs w:val="18"/>
              </w:rPr>
            </w:pPr>
          </w:p>
        </w:tc>
        <w:tc>
          <w:tcPr>
            <w:tcW w:w="2286" w:type="dxa"/>
            <w:gridSpan w:val="3"/>
          </w:tcPr>
          <w:p w:rsidR="00DC264B" w:rsidRPr="00F3090C" w:rsidRDefault="00DC264B" w:rsidP="003A5A36">
            <w:pPr>
              <w:jc w:val="center"/>
              <w:rPr>
                <w:b/>
                <w:sz w:val="18"/>
                <w:szCs w:val="18"/>
              </w:rPr>
            </w:pPr>
          </w:p>
        </w:tc>
        <w:tc>
          <w:tcPr>
            <w:tcW w:w="708" w:type="dxa"/>
            <w:gridSpan w:val="2"/>
            <w:vMerge/>
          </w:tcPr>
          <w:p w:rsidR="00DC264B" w:rsidRDefault="00DC264B" w:rsidP="003A5A36">
            <w:pPr>
              <w:jc w:val="center"/>
              <w:rPr>
                <w:sz w:val="18"/>
                <w:szCs w:val="18"/>
              </w:rPr>
            </w:pPr>
          </w:p>
        </w:tc>
        <w:tc>
          <w:tcPr>
            <w:tcW w:w="713" w:type="dxa"/>
            <w:gridSpan w:val="2"/>
            <w:vMerge/>
          </w:tcPr>
          <w:p w:rsidR="00DC264B" w:rsidRDefault="00DC264B" w:rsidP="003A5A36">
            <w:pPr>
              <w:jc w:val="center"/>
              <w:rPr>
                <w:sz w:val="18"/>
                <w:szCs w:val="18"/>
              </w:rPr>
            </w:pPr>
          </w:p>
        </w:tc>
        <w:tc>
          <w:tcPr>
            <w:tcW w:w="1969" w:type="dxa"/>
            <w:vMerge/>
          </w:tcPr>
          <w:p w:rsidR="00DC264B" w:rsidRDefault="00DC264B" w:rsidP="003A5A36">
            <w:pPr>
              <w:rPr>
                <w:sz w:val="18"/>
                <w:szCs w:val="18"/>
              </w:rPr>
            </w:pPr>
          </w:p>
        </w:tc>
      </w:tr>
    </w:tbl>
    <w:p w:rsidR="00884A98" w:rsidRDefault="00884A98" w:rsidP="00884A98">
      <w:pPr>
        <w:rPr>
          <w:sz w:val="18"/>
          <w:szCs w:val="18"/>
        </w:rPr>
      </w:pPr>
    </w:p>
    <w:p w:rsidR="00884A98" w:rsidRDefault="00884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D1A98" w:rsidRDefault="00ED1A98" w:rsidP="00884A98">
      <w:pPr>
        <w:rPr>
          <w:sz w:val="18"/>
          <w:szCs w:val="18"/>
        </w:rPr>
      </w:pPr>
    </w:p>
    <w:p w:rsidR="00E17EFF" w:rsidRPr="00DE4C92" w:rsidRDefault="00DD3238" w:rsidP="00E17EFF">
      <w:pPr>
        <w:rPr>
          <w:b/>
          <w:sz w:val="24"/>
          <w:szCs w:val="24"/>
        </w:rPr>
      </w:pPr>
      <w:r>
        <w:rPr>
          <w:b/>
          <w:sz w:val="24"/>
          <w:szCs w:val="24"/>
        </w:rPr>
        <w:lastRenderedPageBreak/>
        <w:t>S</w:t>
      </w:r>
      <w:r w:rsidR="00E17EFF">
        <w:rPr>
          <w:b/>
          <w:sz w:val="24"/>
          <w:szCs w:val="24"/>
        </w:rPr>
        <w:t>coring</w:t>
      </w:r>
    </w:p>
    <w:tbl>
      <w:tblPr>
        <w:tblStyle w:val="TableGrid"/>
        <w:tblW w:w="0" w:type="auto"/>
        <w:tblInd w:w="108" w:type="dxa"/>
        <w:tblLook w:val="04A0" w:firstRow="1" w:lastRow="0" w:firstColumn="1" w:lastColumn="0" w:noHBand="0" w:noVBand="1"/>
      </w:tblPr>
      <w:tblGrid>
        <w:gridCol w:w="1350"/>
        <w:gridCol w:w="2160"/>
        <w:gridCol w:w="3420"/>
        <w:gridCol w:w="7136"/>
      </w:tblGrid>
      <w:tr w:rsidR="00E17EFF" w:rsidRPr="00991FB0" w:rsidTr="003E398F">
        <w:tc>
          <w:tcPr>
            <w:tcW w:w="135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Section</w:t>
            </w:r>
          </w:p>
        </w:tc>
        <w:tc>
          <w:tcPr>
            <w:tcW w:w="216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Number of Not Applicable Questions</w:t>
            </w:r>
          </w:p>
        </w:tc>
        <w:tc>
          <w:tcPr>
            <w:tcW w:w="3420" w:type="dxa"/>
            <w:shd w:val="clear" w:color="auto" w:fill="943634" w:themeFill="accent2" w:themeFillShade="BF"/>
          </w:tcPr>
          <w:p w:rsidR="00E17EFF" w:rsidRPr="00DE4C92" w:rsidRDefault="00E17EFF" w:rsidP="003E398F">
            <w:pPr>
              <w:rPr>
                <w:b/>
                <w:color w:val="FFFFFF" w:themeColor="background1"/>
                <w:sz w:val="24"/>
                <w:szCs w:val="24"/>
              </w:rPr>
            </w:pPr>
            <w:r w:rsidRPr="00DE4C92">
              <w:rPr>
                <w:b/>
                <w:color w:val="FFFFFF" w:themeColor="background1"/>
                <w:sz w:val="24"/>
                <w:szCs w:val="24"/>
              </w:rPr>
              <w:t>Score for section</w:t>
            </w:r>
          </w:p>
        </w:tc>
        <w:tc>
          <w:tcPr>
            <w:tcW w:w="7136" w:type="dxa"/>
            <w:tcBorders>
              <w:bottom w:val="single" w:sz="4" w:space="0" w:color="auto"/>
            </w:tcBorders>
            <w:shd w:val="clear" w:color="auto" w:fill="943634" w:themeFill="accent2" w:themeFillShade="BF"/>
          </w:tcPr>
          <w:p w:rsidR="00E17EFF" w:rsidRPr="00DE4C92" w:rsidRDefault="00E17EFF" w:rsidP="003E398F">
            <w:pPr>
              <w:rPr>
                <w:b/>
                <w:color w:val="FFFFFF" w:themeColor="background1"/>
                <w:sz w:val="24"/>
                <w:szCs w:val="24"/>
              </w:rPr>
            </w:pPr>
          </w:p>
        </w:tc>
      </w:tr>
      <w:tr w:rsidR="00E17EFF" w:rsidTr="003E398F">
        <w:tc>
          <w:tcPr>
            <w:tcW w:w="1350" w:type="dxa"/>
          </w:tcPr>
          <w:p w:rsidR="00E17EFF" w:rsidRPr="003B26DC" w:rsidRDefault="00E17EFF" w:rsidP="003E398F">
            <w:pPr>
              <w:rPr>
                <w:b/>
                <w:szCs w:val="18"/>
              </w:rPr>
            </w:pPr>
            <w:r w:rsidRPr="003B26DC">
              <w:rPr>
                <w:b/>
                <w:szCs w:val="18"/>
              </w:rPr>
              <w:t>A</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val="restart"/>
          </w:tcPr>
          <w:p w:rsidR="00E17EFF" w:rsidRPr="00CC7721" w:rsidRDefault="00E17EFF" w:rsidP="003E398F">
            <w:pPr>
              <w:rPr>
                <w:szCs w:val="18"/>
              </w:rPr>
            </w:pPr>
            <w:r>
              <w:rPr>
                <w:b/>
                <w:szCs w:val="18"/>
              </w:rPr>
              <w:t>Total number of questions : 1</w:t>
            </w:r>
            <w:r w:rsidRPr="00CC7721">
              <w:rPr>
                <w:b/>
                <w:szCs w:val="18"/>
              </w:rPr>
              <w:t>5 -</w:t>
            </w:r>
          </w:p>
          <w:p w:rsidR="00E17EFF" w:rsidRPr="00BF3FE9" w:rsidRDefault="00E17EFF" w:rsidP="003E398F">
            <w:pPr>
              <w:rPr>
                <w:szCs w:val="18"/>
              </w:rPr>
            </w:pPr>
          </w:p>
          <w:p w:rsidR="00E17EFF" w:rsidRDefault="00E17EFF" w:rsidP="003E398F">
            <w:pPr>
              <w:rPr>
                <w:b/>
                <w:szCs w:val="18"/>
              </w:rPr>
            </w:pPr>
            <w:r>
              <w:rPr>
                <w:b/>
                <w:szCs w:val="18"/>
              </w:rPr>
              <w:t>AAS/MAS x 100/1</w:t>
            </w:r>
          </w:p>
        </w:tc>
      </w:tr>
      <w:tr w:rsidR="00E17EFF" w:rsidTr="003E398F">
        <w:tc>
          <w:tcPr>
            <w:tcW w:w="1350" w:type="dxa"/>
          </w:tcPr>
          <w:p w:rsidR="00E17EFF" w:rsidRPr="003B26DC" w:rsidRDefault="00E17EFF" w:rsidP="003E398F">
            <w:pPr>
              <w:rPr>
                <w:b/>
                <w:szCs w:val="18"/>
              </w:rPr>
            </w:pPr>
            <w:r w:rsidRPr="003B26DC">
              <w:rPr>
                <w:b/>
                <w:szCs w:val="18"/>
              </w:rPr>
              <w:t>B</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3B26DC" w:rsidRDefault="00E17EFF" w:rsidP="003E398F">
            <w:pPr>
              <w:rPr>
                <w:b/>
                <w:szCs w:val="18"/>
              </w:rPr>
            </w:pPr>
            <w:r w:rsidRPr="003B26DC">
              <w:rPr>
                <w:b/>
                <w:szCs w:val="18"/>
              </w:rPr>
              <w:t>C</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3B26DC" w:rsidRDefault="00E17EFF" w:rsidP="003E398F">
            <w:pPr>
              <w:rPr>
                <w:b/>
                <w:szCs w:val="18"/>
              </w:rPr>
            </w:pPr>
            <w:r w:rsidRPr="003B26DC">
              <w:rPr>
                <w:b/>
                <w:szCs w:val="18"/>
              </w:rPr>
              <w:t>D</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vMerge/>
          </w:tcPr>
          <w:p w:rsidR="00E17EFF" w:rsidRDefault="00E17EFF" w:rsidP="003E398F">
            <w:pPr>
              <w:rPr>
                <w:b/>
                <w:szCs w:val="18"/>
              </w:rPr>
            </w:pPr>
          </w:p>
        </w:tc>
      </w:tr>
      <w:tr w:rsidR="00E17EFF" w:rsidTr="003E398F">
        <w:tc>
          <w:tcPr>
            <w:tcW w:w="1350" w:type="dxa"/>
          </w:tcPr>
          <w:p w:rsidR="00E17EFF" w:rsidRPr="00C503CB" w:rsidRDefault="00E17EFF" w:rsidP="003E398F">
            <w:pPr>
              <w:rPr>
                <w:b/>
                <w:szCs w:val="18"/>
              </w:rPr>
            </w:pPr>
            <w:r>
              <w:rPr>
                <w:b/>
                <w:szCs w:val="18"/>
              </w:rPr>
              <w:t>Total</w:t>
            </w:r>
          </w:p>
        </w:tc>
        <w:tc>
          <w:tcPr>
            <w:tcW w:w="2160" w:type="dxa"/>
          </w:tcPr>
          <w:p w:rsidR="00E17EFF" w:rsidRPr="00BF3FE9" w:rsidRDefault="00E17EFF" w:rsidP="003E398F">
            <w:pPr>
              <w:jc w:val="center"/>
              <w:rPr>
                <w:szCs w:val="18"/>
              </w:rPr>
            </w:pPr>
          </w:p>
        </w:tc>
        <w:tc>
          <w:tcPr>
            <w:tcW w:w="3420" w:type="dxa"/>
          </w:tcPr>
          <w:p w:rsidR="00E17EFF" w:rsidRPr="00BF3FE9" w:rsidRDefault="00E17EFF" w:rsidP="003E398F">
            <w:pPr>
              <w:jc w:val="center"/>
              <w:rPr>
                <w:szCs w:val="18"/>
              </w:rPr>
            </w:pPr>
          </w:p>
        </w:tc>
        <w:tc>
          <w:tcPr>
            <w:tcW w:w="7136" w:type="dxa"/>
          </w:tcPr>
          <w:p w:rsidR="00E17EFF" w:rsidRDefault="00E17EFF" w:rsidP="003E398F">
            <w:pPr>
              <w:rPr>
                <w:b/>
                <w:szCs w:val="18"/>
              </w:rPr>
            </w:pPr>
          </w:p>
        </w:tc>
      </w:tr>
    </w:tbl>
    <w:p w:rsidR="00E17EFF" w:rsidRDefault="00E17EFF" w:rsidP="00E17EFF">
      <w:pPr>
        <w:rPr>
          <w:b/>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gridCol w:w="5670"/>
      </w:tblGrid>
      <w:tr w:rsidR="00E17EFF" w:rsidRPr="00E377D0" w:rsidTr="003E398F">
        <w:tc>
          <w:tcPr>
            <w:tcW w:w="3261" w:type="dxa"/>
            <w:shd w:val="clear" w:color="auto" w:fill="BFBFBF" w:themeFill="background1" w:themeFillShade="BF"/>
          </w:tcPr>
          <w:p w:rsidR="00E17EFF" w:rsidRPr="006E6EE3" w:rsidRDefault="00E17EFF" w:rsidP="003E398F">
            <w:pPr>
              <w:spacing w:after="0" w:line="240" w:lineRule="auto"/>
              <w:rPr>
                <w:rFonts w:ascii="Calibri" w:hAnsi="Calibri"/>
                <w:b/>
                <w:i/>
                <w:lang w:val="en-GB"/>
              </w:rPr>
            </w:pPr>
            <w:r w:rsidRPr="006E6EE3">
              <w:rPr>
                <w:b/>
                <w:lang w:val="en-GB"/>
              </w:rPr>
              <w:t>Auditor name</w:t>
            </w:r>
            <w:r w:rsidRPr="006E6EE3">
              <w:rPr>
                <w:rFonts w:ascii="Calibri" w:hAnsi="Calibri"/>
                <w:b/>
                <w:lang w:val="en-GB"/>
              </w:rPr>
              <w:t xml:space="preserve"> </w:t>
            </w:r>
            <w:r w:rsidRPr="006E6EE3">
              <w:rPr>
                <w:rFonts w:ascii="Calibri" w:hAnsi="Calibri"/>
                <w:b/>
                <w:i/>
                <w:lang w:val="en-GB"/>
              </w:rPr>
              <w:t>(Print):</w:t>
            </w:r>
          </w:p>
          <w:p w:rsidR="00E17EFF" w:rsidRPr="00E377D0" w:rsidRDefault="00E17EFF" w:rsidP="003E398F">
            <w:pPr>
              <w:spacing w:after="0" w:line="240" w:lineRule="auto"/>
              <w:rPr>
                <w:rFonts w:ascii="Calibri" w:hAnsi="Calibri"/>
                <w:b/>
                <w:lang w:val="en-GB"/>
              </w:rPr>
            </w:pPr>
          </w:p>
        </w:tc>
        <w:tc>
          <w:tcPr>
            <w:tcW w:w="5103" w:type="dxa"/>
            <w:shd w:val="clear" w:color="auto" w:fill="auto"/>
          </w:tcPr>
          <w:p w:rsidR="00E17EFF" w:rsidRPr="00E377D0" w:rsidRDefault="00E17EFF" w:rsidP="003E398F">
            <w:pPr>
              <w:spacing w:after="0" w:line="240" w:lineRule="auto"/>
              <w:rPr>
                <w:rFonts w:ascii="Calibri" w:hAnsi="Calibri"/>
                <w:lang w:val="en-GB"/>
              </w:rPr>
            </w:pPr>
            <w:r w:rsidRPr="00E377D0">
              <w:rPr>
                <w:rFonts w:ascii="Calibri" w:hAnsi="Calibri"/>
                <w:lang w:val="en-GB"/>
              </w:rPr>
              <w:t>1.</w:t>
            </w:r>
          </w:p>
        </w:tc>
        <w:tc>
          <w:tcPr>
            <w:tcW w:w="5670" w:type="dxa"/>
            <w:shd w:val="clear" w:color="auto" w:fill="auto"/>
          </w:tcPr>
          <w:p w:rsidR="00E17EFF" w:rsidRPr="00E377D0" w:rsidRDefault="00E17EFF" w:rsidP="003E398F">
            <w:pPr>
              <w:spacing w:after="0" w:line="240" w:lineRule="auto"/>
              <w:rPr>
                <w:rFonts w:ascii="Calibri" w:hAnsi="Calibri"/>
                <w:lang w:val="en-GB"/>
              </w:rPr>
            </w:pPr>
            <w:r w:rsidRPr="00E377D0">
              <w:rPr>
                <w:rFonts w:ascii="Calibri" w:hAnsi="Calibri"/>
                <w:lang w:val="en-GB"/>
              </w:rPr>
              <w:t>2.</w:t>
            </w:r>
          </w:p>
        </w:tc>
      </w:tr>
      <w:tr w:rsidR="00E17EFF" w:rsidRPr="00E377D0" w:rsidTr="003E398F">
        <w:tc>
          <w:tcPr>
            <w:tcW w:w="3261" w:type="dxa"/>
            <w:shd w:val="clear" w:color="auto" w:fill="BFBFBF" w:themeFill="background1" w:themeFillShade="BF"/>
          </w:tcPr>
          <w:p w:rsidR="00E17EFF" w:rsidRDefault="00E17EFF" w:rsidP="003E398F">
            <w:pPr>
              <w:spacing w:after="0" w:line="240" w:lineRule="auto"/>
              <w:rPr>
                <w:rFonts w:ascii="Calibri" w:hAnsi="Calibri"/>
                <w:b/>
                <w:lang w:val="en-GB"/>
              </w:rPr>
            </w:pPr>
            <w:r>
              <w:rPr>
                <w:rFonts w:ascii="Calibri" w:hAnsi="Calibri"/>
                <w:b/>
                <w:lang w:val="en-GB"/>
              </w:rPr>
              <w:t>Signature:</w:t>
            </w:r>
          </w:p>
          <w:p w:rsidR="00E17EFF" w:rsidRPr="00E377D0" w:rsidRDefault="00E17EFF" w:rsidP="003E398F">
            <w:pPr>
              <w:spacing w:after="0" w:line="240" w:lineRule="auto"/>
              <w:rPr>
                <w:rFonts w:ascii="Calibri" w:hAnsi="Calibri"/>
                <w:b/>
                <w:lang w:val="en-GB"/>
              </w:rPr>
            </w:pPr>
          </w:p>
        </w:tc>
        <w:tc>
          <w:tcPr>
            <w:tcW w:w="5103" w:type="dxa"/>
            <w:shd w:val="clear" w:color="auto" w:fill="auto"/>
          </w:tcPr>
          <w:p w:rsidR="00E17EFF" w:rsidRPr="00E377D0" w:rsidRDefault="00E17EFF" w:rsidP="003E398F">
            <w:pPr>
              <w:spacing w:after="0" w:line="240" w:lineRule="auto"/>
              <w:rPr>
                <w:rFonts w:ascii="Calibri" w:hAnsi="Calibri"/>
                <w:lang w:val="en-GB"/>
              </w:rPr>
            </w:pPr>
            <w:r>
              <w:rPr>
                <w:lang w:val="en-GB"/>
              </w:rPr>
              <w:t>1.</w:t>
            </w:r>
          </w:p>
        </w:tc>
        <w:tc>
          <w:tcPr>
            <w:tcW w:w="5670" w:type="dxa"/>
            <w:shd w:val="clear" w:color="auto" w:fill="auto"/>
          </w:tcPr>
          <w:p w:rsidR="00E17EFF" w:rsidRPr="00E377D0" w:rsidRDefault="00E17EFF" w:rsidP="003E398F">
            <w:pPr>
              <w:spacing w:after="0" w:line="240" w:lineRule="auto"/>
              <w:rPr>
                <w:rFonts w:ascii="Calibri" w:hAnsi="Calibri"/>
                <w:lang w:val="en-GB"/>
              </w:rPr>
            </w:pPr>
            <w:r>
              <w:rPr>
                <w:lang w:val="en-GB"/>
              </w:rPr>
              <w:t>2.</w:t>
            </w:r>
          </w:p>
        </w:tc>
      </w:tr>
      <w:tr w:rsidR="00E17EFF" w:rsidRPr="00E377D0" w:rsidTr="003E398F">
        <w:tc>
          <w:tcPr>
            <w:tcW w:w="3261" w:type="dxa"/>
            <w:shd w:val="clear" w:color="auto" w:fill="BFBFBF" w:themeFill="background1" w:themeFillShade="BF"/>
          </w:tcPr>
          <w:p w:rsidR="00E17EFF" w:rsidRDefault="00E17EFF" w:rsidP="003E398F">
            <w:pPr>
              <w:spacing w:after="0" w:line="240" w:lineRule="auto"/>
              <w:rPr>
                <w:rFonts w:ascii="Calibri" w:hAnsi="Calibri"/>
                <w:b/>
                <w:lang w:val="en-GB"/>
              </w:rPr>
            </w:pPr>
            <w:r>
              <w:rPr>
                <w:rFonts w:ascii="Calibri" w:hAnsi="Calibri"/>
                <w:b/>
                <w:lang w:val="en-GB"/>
              </w:rPr>
              <w:t>Date:</w:t>
            </w:r>
          </w:p>
          <w:p w:rsidR="00E17EFF" w:rsidRDefault="00E17EFF" w:rsidP="003E398F">
            <w:pPr>
              <w:spacing w:after="0" w:line="240" w:lineRule="auto"/>
              <w:rPr>
                <w:rFonts w:ascii="Calibri" w:hAnsi="Calibri"/>
                <w:b/>
                <w:lang w:val="en-GB"/>
              </w:rPr>
            </w:pPr>
          </w:p>
        </w:tc>
        <w:tc>
          <w:tcPr>
            <w:tcW w:w="5103" w:type="dxa"/>
            <w:shd w:val="clear" w:color="auto" w:fill="auto"/>
          </w:tcPr>
          <w:p w:rsidR="00E17EFF" w:rsidRDefault="00E17EFF" w:rsidP="003E398F">
            <w:pPr>
              <w:spacing w:after="0" w:line="240" w:lineRule="auto"/>
              <w:rPr>
                <w:lang w:val="en-GB"/>
              </w:rPr>
            </w:pPr>
          </w:p>
        </w:tc>
        <w:tc>
          <w:tcPr>
            <w:tcW w:w="5670" w:type="dxa"/>
            <w:shd w:val="clear" w:color="auto" w:fill="auto"/>
          </w:tcPr>
          <w:p w:rsidR="00E17EFF" w:rsidRDefault="00E17EFF" w:rsidP="003E398F">
            <w:pPr>
              <w:spacing w:after="0" w:line="240" w:lineRule="auto"/>
              <w:rPr>
                <w:lang w:val="en-GB"/>
              </w:rPr>
            </w:pPr>
          </w:p>
        </w:tc>
      </w:tr>
    </w:tbl>
    <w:p w:rsidR="00E17EFF" w:rsidRDefault="00E17EFF" w:rsidP="00E17EFF">
      <w:pPr>
        <w:rPr>
          <w:b/>
          <w:sz w:val="24"/>
          <w:szCs w:val="24"/>
        </w:rPr>
      </w:pPr>
    </w:p>
    <w:p w:rsidR="00E17EFF" w:rsidRPr="00E17EFF" w:rsidRDefault="00E17EFF" w:rsidP="00E17EFF">
      <w:pPr>
        <w:rPr>
          <w:b/>
          <w:sz w:val="24"/>
          <w:szCs w:val="24"/>
        </w:rPr>
      </w:pPr>
      <w:r w:rsidRPr="00E17EFF">
        <w:rPr>
          <w:b/>
          <w:sz w:val="24"/>
          <w:szCs w:val="24"/>
        </w:rPr>
        <w:t>Example</w:t>
      </w:r>
    </w:p>
    <w:tbl>
      <w:tblPr>
        <w:tblStyle w:val="TableGrid"/>
        <w:tblW w:w="0" w:type="auto"/>
        <w:tblInd w:w="108" w:type="dxa"/>
        <w:tblLook w:val="04A0" w:firstRow="1" w:lastRow="0" w:firstColumn="1" w:lastColumn="0" w:noHBand="0" w:noVBand="1"/>
      </w:tblPr>
      <w:tblGrid>
        <w:gridCol w:w="1350"/>
        <w:gridCol w:w="2160"/>
        <w:gridCol w:w="3420"/>
        <w:gridCol w:w="7136"/>
      </w:tblGrid>
      <w:tr w:rsidR="00E17EFF" w:rsidRPr="0072465A" w:rsidTr="00E17EFF">
        <w:tc>
          <w:tcPr>
            <w:tcW w:w="1350" w:type="dxa"/>
            <w:shd w:val="clear" w:color="auto" w:fill="BFBFBF" w:themeFill="background1" w:themeFillShade="BF"/>
          </w:tcPr>
          <w:p w:rsidR="00E17EFF" w:rsidRPr="0072465A" w:rsidRDefault="00E17EFF" w:rsidP="003E398F">
            <w:pPr>
              <w:rPr>
                <w:b/>
                <w:szCs w:val="18"/>
              </w:rPr>
            </w:pPr>
            <w:r w:rsidRPr="0072465A">
              <w:rPr>
                <w:b/>
                <w:szCs w:val="18"/>
              </w:rPr>
              <w:t>Section</w:t>
            </w:r>
          </w:p>
        </w:tc>
        <w:tc>
          <w:tcPr>
            <w:tcW w:w="2160" w:type="dxa"/>
            <w:shd w:val="clear" w:color="auto" w:fill="BFBFBF" w:themeFill="background1" w:themeFillShade="BF"/>
          </w:tcPr>
          <w:p w:rsidR="00E17EFF" w:rsidRPr="0072465A" w:rsidRDefault="00E17EFF" w:rsidP="003E398F">
            <w:pPr>
              <w:rPr>
                <w:b/>
                <w:szCs w:val="18"/>
              </w:rPr>
            </w:pPr>
            <w:r w:rsidRPr="0072465A">
              <w:rPr>
                <w:b/>
                <w:szCs w:val="18"/>
              </w:rPr>
              <w:t>Number of Not Applicable Questions</w:t>
            </w:r>
          </w:p>
        </w:tc>
        <w:tc>
          <w:tcPr>
            <w:tcW w:w="3420" w:type="dxa"/>
            <w:shd w:val="clear" w:color="auto" w:fill="BFBFBF" w:themeFill="background1" w:themeFillShade="BF"/>
          </w:tcPr>
          <w:p w:rsidR="00E17EFF" w:rsidRPr="0072465A" w:rsidRDefault="00E17EFF" w:rsidP="003E398F">
            <w:pPr>
              <w:rPr>
                <w:b/>
                <w:szCs w:val="18"/>
              </w:rPr>
            </w:pPr>
            <w:r w:rsidRPr="0072465A">
              <w:rPr>
                <w:b/>
                <w:szCs w:val="18"/>
              </w:rPr>
              <w:t>Score for section</w:t>
            </w:r>
          </w:p>
        </w:tc>
        <w:tc>
          <w:tcPr>
            <w:tcW w:w="7136" w:type="dxa"/>
            <w:tcBorders>
              <w:bottom w:val="single" w:sz="4" w:space="0" w:color="auto"/>
            </w:tcBorders>
            <w:shd w:val="clear" w:color="auto" w:fill="BFBFBF" w:themeFill="background1" w:themeFillShade="BF"/>
          </w:tcPr>
          <w:p w:rsidR="00E17EFF" w:rsidRPr="0072465A" w:rsidRDefault="00E17EFF" w:rsidP="003E398F">
            <w:pPr>
              <w:rPr>
                <w:b/>
                <w:szCs w:val="18"/>
              </w:rPr>
            </w:pPr>
          </w:p>
        </w:tc>
      </w:tr>
      <w:tr w:rsidR="00E17EFF" w:rsidTr="00E17EFF">
        <w:tc>
          <w:tcPr>
            <w:tcW w:w="1350" w:type="dxa"/>
          </w:tcPr>
          <w:p w:rsidR="00E17EFF" w:rsidRPr="002329B0" w:rsidRDefault="00E17EFF" w:rsidP="003E398F">
            <w:pPr>
              <w:jc w:val="center"/>
              <w:rPr>
                <w:b/>
                <w:szCs w:val="18"/>
              </w:rPr>
            </w:pPr>
            <w:r w:rsidRPr="002329B0">
              <w:rPr>
                <w:b/>
                <w:szCs w:val="18"/>
              </w:rPr>
              <w:t>A</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100</w:t>
            </w:r>
          </w:p>
        </w:tc>
        <w:tc>
          <w:tcPr>
            <w:tcW w:w="7136" w:type="dxa"/>
            <w:vMerge w:val="restart"/>
          </w:tcPr>
          <w:p w:rsidR="00E17EFF" w:rsidRDefault="00E17EFF" w:rsidP="003E398F">
            <w:pPr>
              <w:rPr>
                <w:b/>
                <w:szCs w:val="18"/>
              </w:rPr>
            </w:pPr>
            <w:r>
              <w:rPr>
                <w:b/>
                <w:szCs w:val="18"/>
              </w:rPr>
              <w:t>Total number of questions : 15</w:t>
            </w:r>
          </w:p>
          <w:p w:rsidR="00E17EFF" w:rsidRDefault="00E17EFF" w:rsidP="003E398F">
            <w:pPr>
              <w:rPr>
                <w:b/>
                <w:szCs w:val="18"/>
              </w:rPr>
            </w:pPr>
            <w:r>
              <w:rPr>
                <w:b/>
                <w:szCs w:val="18"/>
              </w:rPr>
              <w:t>Subtract number of n/a questions = 1</w:t>
            </w:r>
          </w:p>
          <w:p w:rsidR="00E17EFF" w:rsidRDefault="00E17EFF" w:rsidP="003E398F">
            <w:pPr>
              <w:rPr>
                <w:b/>
                <w:szCs w:val="18"/>
              </w:rPr>
            </w:pPr>
            <w:r>
              <w:rPr>
                <w:b/>
                <w:szCs w:val="18"/>
              </w:rPr>
              <w:t>15-1 = 14</w:t>
            </w:r>
          </w:p>
          <w:p w:rsidR="00E17EFF" w:rsidRDefault="00E17EFF" w:rsidP="003E398F">
            <w:pPr>
              <w:rPr>
                <w:b/>
                <w:szCs w:val="18"/>
              </w:rPr>
            </w:pPr>
            <w:r>
              <w:rPr>
                <w:b/>
                <w:szCs w:val="18"/>
              </w:rPr>
              <w:t>Maximum Audit Score = 1500 (15 x 100)</w:t>
            </w:r>
          </w:p>
          <w:p w:rsidR="00E17EFF" w:rsidRDefault="00E17EFF" w:rsidP="003E398F">
            <w:pPr>
              <w:rPr>
                <w:b/>
                <w:szCs w:val="18"/>
              </w:rPr>
            </w:pPr>
            <w:r>
              <w:rPr>
                <w:b/>
                <w:szCs w:val="18"/>
              </w:rPr>
              <w:t>Actual Audit Score = 800</w:t>
            </w:r>
          </w:p>
          <w:p w:rsidR="00E17EFF" w:rsidRDefault="00E17EFF" w:rsidP="003E398F">
            <w:pPr>
              <w:rPr>
                <w:b/>
                <w:szCs w:val="18"/>
              </w:rPr>
            </w:pPr>
            <w:r>
              <w:rPr>
                <w:b/>
                <w:szCs w:val="18"/>
              </w:rPr>
              <w:t>Score in % = AAS/MAS x 100/1 i.e. 800/1500x 100/1 = 53%</w:t>
            </w:r>
          </w:p>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B</w:t>
            </w:r>
          </w:p>
        </w:tc>
        <w:tc>
          <w:tcPr>
            <w:tcW w:w="2160" w:type="dxa"/>
          </w:tcPr>
          <w:p w:rsidR="00E17EFF" w:rsidRPr="002329B0" w:rsidRDefault="00E17EFF" w:rsidP="003E398F">
            <w:pPr>
              <w:jc w:val="center"/>
              <w:rPr>
                <w:b/>
                <w:szCs w:val="18"/>
              </w:rPr>
            </w:pPr>
            <w:r>
              <w:rPr>
                <w:b/>
                <w:szCs w:val="18"/>
              </w:rPr>
              <w:t>1</w:t>
            </w:r>
          </w:p>
        </w:tc>
        <w:tc>
          <w:tcPr>
            <w:tcW w:w="3420" w:type="dxa"/>
          </w:tcPr>
          <w:p w:rsidR="00E17EFF" w:rsidRPr="002329B0" w:rsidRDefault="00E17EFF" w:rsidP="003E398F">
            <w:pPr>
              <w:jc w:val="center"/>
              <w:rPr>
                <w:b/>
                <w:szCs w:val="18"/>
              </w:rPr>
            </w:pPr>
            <w:r>
              <w:rPr>
                <w:b/>
                <w:szCs w:val="18"/>
              </w:rPr>
              <w:t>100</w:t>
            </w:r>
          </w:p>
        </w:tc>
        <w:tc>
          <w:tcPr>
            <w:tcW w:w="7136" w:type="dxa"/>
            <w:vMerge/>
          </w:tcPr>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C</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400</w:t>
            </w:r>
          </w:p>
        </w:tc>
        <w:tc>
          <w:tcPr>
            <w:tcW w:w="7136" w:type="dxa"/>
            <w:vMerge/>
          </w:tcPr>
          <w:p w:rsidR="00E17EFF" w:rsidRDefault="00E17EFF" w:rsidP="003E398F">
            <w:pPr>
              <w:rPr>
                <w:b/>
                <w:szCs w:val="18"/>
              </w:rPr>
            </w:pPr>
          </w:p>
        </w:tc>
      </w:tr>
      <w:tr w:rsidR="00E17EFF" w:rsidTr="00E17EFF">
        <w:trPr>
          <w:trHeight w:val="81"/>
        </w:trPr>
        <w:tc>
          <w:tcPr>
            <w:tcW w:w="1350" w:type="dxa"/>
          </w:tcPr>
          <w:p w:rsidR="00E17EFF" w:rsidRPr="002329B0" w:rsidRDefault="00E17EFF" w:rsidP="003E398F">
            <w:pPr>
              <w:jc w:val="center"/>
              <w:rPr>
                <w:b/>
                <w:szCs w:val="18"/>
              </w:rPr>
            </w:pPr>
            <w:r w:rsidRPr="002329B0">
              <w:rPr>
                <w:b/>
                <w:szCs w:val="18"/>
              </w:rPr>
              <w:t>D</w:t>
            </w:r>
          </w:p>
        </w:tc>
        <w:tc>
          <w:tcPr>
            <w:tcW w:w="2160" w:type="dxa"/>
          </w:tcPr>
          <w:p w:rsidR="00E17EFF" w:rsidRPr="002329B0" w:rsidRDefault="00E17EFF" w:rsidP="003E398F">
            <w:pPr>
              <w:jc w:val="center"/>
              <w:rPr>
                <w:b/>
                <w:szCs w:val="18"/>
              </w:rPr>
            </w:pPr>
            <w:r>
              <w:rPr>
                <w:b/>
                <w:szCs w:val="18"/>
              </w:rPr>
              <w:t>0</w:t>
            </w:r>
          </w:p>
        </w:tc>
        <w:tc>
          <w:tcPr>
            <w:tcW w:w="3420" w:type="dxa"/>
          </w:tcPr>
          <w:p w:rsidR="00E17EFF" w:rsidRPr="002329B0" w:rsidRDefault="00E17EFF" w:rsidP="003E398F">
            <w:pPr>
              <w:jc w:val="center"/>
              <w:rPr>
                <w:b/>
                <w:szCs w:val="18"/>
              </w:rPr>
            </w:pPr>
            <w:r>
              <w:rPr>
                <w:b/>
                <w:szCs w:val="18"/>
              </w:rPr>
              <w:t>200</w:t>
            </w:r>
          </w:p>
        </w:tc>
        <w:tc>
          <w:tcPr>
            <w:tcW w:w="7136" w:type="dxa"/>
            <w:vMerge/>
          </w:tcPr>
          <w:p w:rsidR="00E17EFF" w:rsidRDefault="00E17EFF" w:rsidP="003E398F">
            <w:pPr>
              <w:rPr>
                <w:b/>
                <w:szCs w:val="18"/>
              </w:rPr>
            </w:pPr>
          </w:p>
        </w:tc>
      </w:tr>
      <w:tr w:rsidR="00E17EFF" w:rsidRPr="002329B0" w:rsidTr="00E17EFF">
        <w:tc>
          <w:tcPr>
            <w:tcW w:w="1350" w:type="dxa"/>
          </w:tcPr>
          <w:p w:rsidR="00E17EFF" w:rsidRPr="002329B0" w:rsidRDefault="00E17EFF" w:rsidP="003E398F">
            <w:pPr>
              <w:rPr>
                <w:b/>
                <w:szCs w:val="18"/>
              </w:rPr>
            </w:pPr>
            <w:r w:rsidRPr="002329B0">
              <w:rPr>
                <w:b/>
                <w:szCs w:val="18"/>
              </w:rPr>
              <w:t>Total</w:t>
            </w:r>
          </w:p>
        </w:tc>
        <w:tc>
          <w:tcPr>
            <w:tcW w:w="2160" w:type="dxa"/>
          </w:tcPr>
          <w:p w:rsidR="00E17EFF" w:rsidRPr="002329B0" w:rsidRDefault="00E17EFF" w:rsidP="003E398F">
            <w:pPr>
              <w:jc w:val="center"/>
              <w:rPr>
                <w:b/>
                <w:szCs w:val="18"/>
              </w:rPr>
            </w:pPr>
            <w:r>
              <w:rPr>
                <w:b/>
                <w:szCs w:val="18"/>
              </w:rPr>
              <w:t>1</w:t>
            </w:r>
          </w:p>
        </w:tc>
        <w:tc>
          <w:tcPr>
            <w:tcW w:w="3420" w:type="dxa"/>
          </w:tcPr>
          <w:p w:rsidR="00E17EFF" w:rsidRPr="002329B0" w:rsidRDefault="00E17EFF" w:rsidP="003E398F">
            <w:pPr>
              <w:jc w:val="center"/>
              <w:rPr>
                <w:b/>
                <w:szCs w:val="18"/>
              </w:rPr>
            </w:pPr>
            <w:r>
              <w:rPr>
                <w:b/>
                <w:szCs w:val="18"/>
              </w:rPr>
              <w:t>800</w:t>
            </w:r>
          </w:p>
        </w:tc>
        <w:tc>
          <w:tcPr>
            <w:tcW w:w="7136" w:type="dxa"/>
          </w:tcPr>
          <w:p w:rsidR="00E17EFF" w:rsidRPr="002329B0" w:rsidRDefault="00E17EFF" w:rsidP="003E398F">
            <w:pPr>
              <w:rPr>
                <w:b/>
                <w:szCs w:val="18"/>
              </w:rPr>
            </w:pPr>
            <w:r>
              <w:rPr>
                <w:b/>
                <w:szCs w:val="18"/>
              </w:rPr>
              <w:t>53%</w:t>
            </w:r>
          </w:p>
        </w:tc>
      </w:tr>
    </w:tbl>
    <w:p w:rsidR="00884A98" w:rsidRPr="0081495B" w:rsidRDefault="00884A98" w:rsidP="0081495B"/>
    <w:tbl>
      <w:tblPr>
        <w:tblStyle w:val="TableGrid"/>
        <w:tblW w:w="14177" w:type="dxa"/>
        <w:tblLayout w:type="fixed"/>
        <w:tblLook w:val="04A0" w:firstRow="1" w:lastRow="0" w:firstColumn="1" w:lastColumn="0" w:noHBand="0" w:noVBand="1"/>
      </w:tblPr>
      <w:tblGrid>
        <w:gridCol w:w="907"/>
        <w:gridCol w:w="905"/>
        <w:gridCol w:w="3828"/>
        <w:gridCol w:w="3827"/>
        <w:gridCol w:w="1696"/>
        <w:gridCol w:w="1507"/>
        <w:gridCol w:w="1507"/>
      </w:tblGrid>
      <w:tr w:rsidR="0081495B" w:rsidRPr="0081495B" w:rsidTr="00E010C9">
        <w:tc>
          <w:tcPr>
            <w:tcW w:w="14177" w:type="dxa"/>
            <w:gridSpan w:val="7"/>
            <w:tcBorders>
              <w:bottom w:val="single" w:sz="4" w:space="0" w:color="auto"/>
            </w:tcBorders>
            <w:shd w:val="clear" w:color="auto" w:fill="17365D" w:themeFill="text2" w:themeFillShade="BF"/>
            <w:vAlign w:val="center"/>
          </w:tcPr>
          <w:p w:rsidR="0081495B" w:rsidRPr="0081495B" w:rsidRDefault="0081495B" w:rsidP="0081495B">
            <w:pPr>
              <w:spacing w:before="120"/>
              <w:jc w:val="center"/>
              <w:rPr>
                <w:rFonts w:ascii="Calibri" w:hAnsi="Calibri" w:cs="Arial"/>
                <w:b/>
                <w:sz w:val="24"/>
                <w:szCs w:val="24"/>
              </w:rPr>
            </w:pPr>
            <w:r w:rsidRPr="0081495B">
              <w:rPr>
                <w:rFonts w:ascii="Calibri" w:hAnsi="Calibri" w:cs="Arial"/>
                <w:b/>
                <w:sz w:val="24"/>
                <w:szCs w:val="24"/>
              </w:rPr>
              <w:t>APPENDIX 1 – QUALITY IMPROVEMENT PLAN</w:t>
            </w:r>
          </w:p>
          <w:p w:rsidR="0081495B" w:rsidRPr="0081495B" w:rsidRDefault="0081495B" w:rsidP="0081495B">
            <w:pPr>
              <w:spacing w:before="120"/>
              <w:rPr>
                <w:rFonts w:ascii="Calibri" w:hAnsi="Calibri" w:cs="Arial"/>
                <w:b/>
                <w:sz w:val="24"/>
                <w:szCs w:val="24"/>
              </w:rPr>
            </w:pPr>
          </w:p>
        </w:tc>
      </w:tr>
      <w:tr w:rsidR="0081495B" w:rsidRPr="0081495B" w:rsidTr="00E010C9">
        <w:tc>
          <w:tcPr>
            <w:tcW w:w="907" w:type="dxa"/>
            <w:tcBorders>
              <w:bottom w:val="single" w:sz="4" w:space="0" w:color="auto"/>
            </w:tcBorders>
            <w:vAlign w:val="center"/>
          </w:tcPr>
          <w:p w:rsidR="0081495B" w:rsidRPr="0081495B" w:rsidRDefault="0081495B" w:rsidP="0081495B">
            <w:pPr>
              <w:jc w:val="center"/>
              <w:rPr>
                <w:b/>
                <w:sz w:val="18"/>
                <w:szCs w:val="18"/>
              </w:rPr>
            </w:pPr>
            <w:r w:rsidRPr="0081495B">
              <w:rPr>
                <w:b/>
                <w:sz w:val="18"/>
                <w:szCs w:val="18"/>
              </w:rPr>
              <w:t>Section No</w:t>
            </w:r>
          </w:p>
        </w:tc>
        <w:tc>
          <w:tcPr>
            <w:tcW w:w="905" w:type="dxa"/>
            <w:tcBorders>
              <w:bottom w:val="single" w:sz="4" w:space="0" w:color="auto"/>
            </w:tcBorders>
            <w:vAlign w:val="center"/>
          </w:tcPr>
          <w:p w:rsidR="0081495B" w:rsidRPr="0081495B" w:rsidRDefault="0081495B" w:rsidP="0081495B">
            <w:pPr>
              <w:jc w:val="center"/>
              <w:rPr>
                <w:b/>
                <w:sz w:val="18"/>
                <w:szCs w:val="18"/>
              </w:rPr>
            </w:pPr>
            <w:r w:rsidRPr="0081495B">
              <w:rPr>
                <w:b/>
                <w:sz w:val="18"/>
                <w:szCs w:val="18"/>
              </w:rPr>
              <w:t>Question No</w:t>
            </w:r>
          </w:p>
        </w:tc>
        <w:tc>
          <w:tcPr>
            <w:tcW w:w="3828" w:type="dxa"/>
            <w:tcBorders>
              <w:bottom w:val="single" w:sz="4" w:space="0" w:color="auto"/>
            </w:tcBorders>
            <w:vAlign w:val="center"/>
          </w:tcPr>
          <w:p w:rsidR="0081495B" w:rsidRPr="0081495B" w:rsidRDefault="0081495B" w:rsidP="0081495B">
            <w:pPr>
              <w:jc w:val="center"/>
              <w:rPr>
                <w:b/>
                <w:sz w:val="18"/>
                <w:szCs w:val="18"/>
              </w:rPr>
            </w:pPr>
            <w:r w:rsidRPr="0081495B">
              <w:rPr>
                <w:rFonts w:ascii="Calibri" w:hAnsi="Calibri" w:cs="Arial"/>
                <w:b/>
                <w:sz w:val="18"/>
                <w:szCs w:val="18"/>
              </w:rPr>
              <w:t>Area of Non Compliance</w:t>
            </w:r>
          </w:p>
        </w:tc>
        <w:tc>
          <w:tcPr>
            <w:tcW w:w="382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Corrective Action to be taken</w:t>
            </w:r>
          </w:p>
        </w:tc>
        <w:tc>
          <w:tcPr>
            <w:tcW w:w="1696"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Responsible Person</w:t>
            </w:r>
          </w:p>
        </w:tc>
        <w:tc>
          <w:tcPr>
            <w:tcW w:w="150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Timeframe</w:t>
            </w:r>
          </w:p>
        </w:tc>
        <w:tc>
          <w:tcPr>
            <w:tcW w:w="1507" w:type="dxa"/>
            <w:tcBorders>
              <w:bottom w:val="single" w:sz="4" w:space="0" w:color="auto"/>
            </w:tcBorders>
            <w:vAlign w:val="center"/>
          </w:tcPr>
          <w:p w:rsidR="0081495B" w:rsidRPr="0081495B" w:rsidRDefault="0081495B" w:rsidP="0081495B">
            <w:pPr>
              <w:spacing w:before="120"/>
              <w:jc w:val="center"/>
              <w:rPr>
                <w:rFonts w:ascii="Calibri" w:hAnsi="Calibri" w:cs="Arial"/>
                <w:b/>
                <w:sz w:val="18"/>
                <w:szCs w:val="18"/>
              </w:rPr>
            </w:pPr>
            <w:r w:rsidRPr="0081495B">
              <w:rPr>
                <w:rFonts w:ascii="Calibri" w:hAnsi="Calibri" w:cs="Arial"/>
                <w:b/>
                <w:sz w:val="18"/>
                <w:szCs w:val="18"/>
              </w:rPr>
              <w:t>Review of implementation of Action</w:t>
            </w:r>
          </w:p>
        </w:tc>
      </w:tr>
      <w:tr w:rsidR="0081495B" w:rsidRPr="0081495B" w:rsidTr="00E010C9">
        <w:tc>
          <w:tcPr>
            <w:tcW w:w="14177" w:type="dxa"/>
            <w:gridSpan w:val="7"/>
            <w:shd w:val="clear" w:color="auto" w:fill="8DB3E2" w:themeFill="text2" w:themeFillTint="66"/>
            <w:vAlign w:val="center"/>
          </w:tcPr>
          <w:p w:rsidR="0081495B" w:rsidRPr="00E010C9" w:rsidRDefault="00E010C9" w:rsidP="00E010C9">
            <w:pPr>
              <w:spacing w:before="120" w:after="120"/>
              <w:rPr>
                <w:b/>
                <w:sz w:val="24"/>
                <w:szCs w:val="24"/>
              </w:rPr>
            </w:pPr>
            <w:r>
              <w:rPr>
                <w:b/>
              </w:rPr>
              <w:t xml:space="preserve">A. </w:t>
            </w:r>
            <w:r w:rsidR="004E0123" w:rsidRPr="00E010C9">
              <w:rPr>
                <w:b/>
              </w:rPr>
              <w:t xml:space="preserve"> Accountability:</w:t>
            </w:r>
            <w:r w:rsidR="004E0123">
              <w:t xml:space="preserve">  </w:t>
            </w:r>
            <w:r w:rsidR="004E0123" w:rsidRPr="00E010C9">
              <w:rPr>
                <w:b/>
              </w:rPr>
              <w:t>National Health and Safety Function, Guideline Document: Health and Safety Consultation – Guidance for the establishment of local Health and Safety Committees</w:t>
            </w:r>
          </w:p>
        </w:tc>
      </w:tr>
      <w:tr w:rsidR="0081495B" w:rsidRPr="0081495B" w:rsidTr="00E010C9">
        <w:trPr>
          <w:trHeight w:val="1818"/>
        </w:trPr>
        <w:tc>
          <w:tcPr>
            <w:tcW w:w="907" w:type="dxa"/>
          </w:tcPr>
          <w:p w:rsidR="0081495B" w:rsidRPr="0081495B" w:rsidRDefault="004E0123" w:rsidP="0081495B">
            <w:pPr>
              <w:jc w:val="center"/>
              <w:rPr>
                <w:b/>
                <w:sz w:val="24"/>
                <w:szCs w:val="24"/>
              </w:rPr>
            </w:pPr>
            <w:r>
              <w:rPr>
                <w:b/>
                <w:sz w:val="24"/>
                <w:szCs w:val="24"/>
              </w:rPr>
              <w:t>A</w:t>
            </w:r>
          </w:p>
        </w:tc>
        <w:tc>
          <w:tcPr>
            <w:tcW w:w="905" w:type="dxa"/>
          </w:tcPr>
          <w:p w:rsidR="0081495B" w:rsidRPr="0081495B" w:rsidRDefault="00AD0D38" w:rsidP="0081495B">
            <w:pPr>
              <w:jc w:val="center"/>
              <w:rPr>
                <w:b/>
              </w:rPr>
            </w:pPr>
            <w:r>
              <w:rPr>
                <w:b/>
              </w:rPr>
              <w:t>1</w:t>
            </w:r>
          </w:p>
        </w:tc>
        <w:tc>
          <w:tcPr>
            <w:tcW w:w="3828" w:type="dxa"/>
          </w:tcPr>
          <w:p w:rsidR="0051129D" w:rsidRPr="0051129D" w:rsidRDefault="0051129D" w:rsidP="0051129D">
            <w:pPr>
              <w:autoSpaceDE w:val="0"/>
              <w:autoSpaceDN w:val="0"/>
              <w:adjustRightInd w:val="0"/>
              <w:rPr>
                <w:rFonts w:cs="TT15Ct00"/>
              </w:rPr>
            </w:pPr>
            <w:r w:rsidRPr="0051129D">
              <w:t xml:space="preserve">There is no documentation to indicate that the </w:t>
            </w:r>
            <w:r w:rsidR="004E0123" w:rsidRPr="0051129D">
              <w:t>Chairperson</w:t>
            </w:r>
            <w:r w:rsidRPr="0051129D">
              <w:t xml:space="preserve"> of the committee is accountable to either the </w:t>
            </w:r>
            <w:r w:rsidRPr="0051129D">
              <w:rPr>
                <w:rFonts w:cs="TT15Ct00"/>
              </w:rPr>
              <w:t>Executive Quality and Safety Committee or</w:t>
            </w:r>
            <w:r w:rsidR="003305AA">
              <w:rPr>
                <w:rFonts w:cs="TT15Ct00"/>
              </w:rPr>
              <w:t xml:space="preserve"> other </w:t>
            </w:r>
          </w:p>
          <w:p w:rsidR="0081495B" w:rsidRPr="006C6A60" w:rsidRDefault="00AB33A2" w:rsidP="0081495B">
            <w:proofErr w:type="gramStart"/>
            <w:r>
              <w:rPr>
                <w:rFonts w:cs="TT15Ct00"/>
              </w:rPr>
              <w:t>equivalent</w:t>
            </w:r>
            <w:proofErr w:type="gramEnd"/>
            <w:r w:rsidR="0051129D" w:rsidRPr="0051129D">
              <w:rPr>
                <w:rFonts w:cs="TT15Ct00"/>
              </w:rPr>
              <w:t xml:space="preserve"> </w:t>
            </w:r>
            <w:r w:rsidR="003305AA">
              <w:rPr>
                <w:rFonts w:cs="TT15Ct00"/>
              </w:rPr>
              <w:t xml:space="preserve">committee </w:t>
            </w:r>
            <w:r w:rsidR="0051129D" w:rsidRPr="0051129D">
              <w:rPr>
                <w:rFonts w:cs="TT15Ct00"/>
              </w:rPr>
              <w:t xml:space="preserve">or the most senior person in the service. </w:t>
            </w:r>
          </w:p>
        </w:tc>
        <w:tc>
          <w:tcPr>
            <w:tcW w:w="3827" w:type="dxa"/>
          </w:tcPr>
          <w:p w:rsidR="006C6A60" w:rsidRPr="0051129D" w:rsidRDefault="006C6A60" w:rsidP="006C6A60">
            <w:pPr>
              <w:autoSpaceDE w:val="0"/>
              <w:autoSpaceDN w:val="0"/>
              <w:adjustRightInd w:val="0"/>
              <w:rPr>
                <w:rFonts w:cs="TT15Ct00"/>
              </w:rPr>
            </w:pPr>
            <w:r>
              <w:rPr>
                <w:rFonts w:cs="TT15Ct00"/>
              </w:rPr>
              <w:t xml:space="preserve">Documentation is required to indicate that the chairperson of the committee is accountable to </w:t>
            </w:r>
            <w:r w:rsidRPr="0051129D">
              <w:t xml:space="preserve">either the </w:t>
            </w:r>
            <w:r w:rsidRPr="0051129D">
              <w:rPr>
                <w:rFonts w:cs="TT15Ct00"/>
              </w:rPr>
              <w:t>Executive Quality and Safety Committee or</w:t>
            </w:r>
            <w:r>
              <w:rPr>
                <w:rFonts w:cs="TT15Ct00"/>
              </w:rPr>
              <w:t xml:space="preserve"> other </w:t>
            </w:r>
          </w:p>
          <w:p w:rsidR="004E0123" w:rsidRPr="006C6A60" w:rsidRDefault="006C6A60" w:rsidP="003A5A36">
            <w:proofErr w:type="gramStart"/>
            <w:r>
              <w:rPr>
                <w:rFonts w:cs="TT15Ct00"/>
              </w:rPr>
              <w:t>equivalent</w:t>
            </w:r>
            <w:proofErr w:type="gramEnd"/>
            <w:r w:rsidRPr="0051129D">
              <w:rPr>
                <w:rFonts w:cs="TT15Ct00"/>
              </w:rPr>
              <w:t xml:space="preserve"> </w:t>
            </w:r>
            <w:r>
              <w:rPr>
                <w:rFonts w:cs="TT15Ct00"/>
              </w:rPr>
              <w:t xml:space="preserve">committee </w:t>
            </w:r>
            <w:r w:rsidRPr="0051129D">
              <w:rPr>
                <w:rFonts w:cs="TT15Ct00"/>
              </w:rPr>
              <w:t xml:space="preserve">or the most senior person in the service. </w:t>
            </w:r>
          </w:p>
        </w:tc>
        <w:tc>
          <w:tcPr>
            <w:tcW w:w="1696" w:type="dxa"/>
          </w:tcPr>
          <w:p w:rsidR="0081495B" w:rsidRDefault="0051129D" w:rsidP="0081495B">
            <w:pPr>
              <w:rPr>
                <w:rFonts w:ascii="Calibri" w:hAnsi="Calibri"/>
                <w:b/>
                <w:sz w:val="18"/>
                <w:szCs w:val="18"/>
              </w:rPr>
            </w:pPr>
            <w:r>
              <w:rPr>
                <w:rFonts w:ascii="Calibri" w:hAnsi="Calibri"/>
                <w:b/>
                <w:sz w:val="18"/>
                <w:szCs w:val="18"/>
              </w:rPr>
              <w:t xml:space="preserve">Hospital/Service Manager </w:t>
            </w:r>
          </w:p>
          <w:p w:rsidR="009D33BC" w:rsidRDefault="009D33BC" w:rsidP="0081495B">
            <w:pPr>
              <w:rPr>
                <w:rFonts w:ascii="Calibri" w:hAnsi="Calibri"/>
                <w:b/>
                <w:sz w:val="18"/>
                <w:szCs w:val="18"/>
              </w:rPr>
            </w:pPr>
          </w:p>
          <w:p w:rsidR="009D33BC" w:rsidRPr="0081495B" w:rsidRDefault="009D33BC" w:rsidP="0081495B">
            <w:pPr>
              <w:rPr>
                <w:rFonts w:ascii="Calibri" w:hAnsi="Calibri"/>
                <w:b/>
                <w:sz w:val="18"/>
                <w:szCs w:val="18"/>
              </w:rPr>
            </w:pPr>
            <w:r>
              <w:rPr>
                <w:rFonts w:ascii="Calibri" w:hAnsi="Calibri"/>
                <w:b/>
                <w:sz w:val="18"/>
                <w:szCs w:val="18"/>
              </w:rPr>
              <w:t>Chairperson of Committee</w:t>
            </w:r>
          </w:p>
        </w:tc>
        <w:tc>
          <w:tcPr>
            <w:tcW w:w="1507" w:type="dxa"/>
          </w:tcPr>
          <w:p w:rsidR="0081495B" w:rsidRPr="0081495B" w:rsidRDefault="0081495B" w:rsidP="0081495B">
            <w:pPr>
              <w:rPr>
                <w:rFonts w:ascii="Calibri" w:hAnsi="Calibri"/>
                <w:b/>
                <w:sz w:val="18"/>
                <w:szCs w:val="18"/>
              </w:rPr>
            </w:pPr>
            <w:r w:rsidRPr="0081495B">
              <w:rPr>
                <w:rFonts w:ascii="Calibri" w:hAnsi="Calibri"/>
                <w:b/>
                <w:sz w:val="18"/>
                <w:szCs w:val="18"/>
              </w:rPr>
              <w:t>Immediate</w:t>
            </w:r>
          </w:p>
          <w:p w:rsidR="0081495B" w:rsidRPr="0081495B" w:rsidRDefault="0081495B" w:rsidP="0081495B">
            <w:pPr>
              <w:rPr>
                <w:rFonts w:ascii="Calibri" w:hAnsi="Calibri"/>
                <w:b/>
                <w:sz w:val="18"/>
                <w:szCs w:val="18"/>
              </w:rPr>
            </w:pPr>
          </w:p>
          <w:p w:rsidR="0081495B" w:rsidRPr="0081495B" w:rsidRDefault="0081495B" w:rsidP="0081495B">
            <w:pPr>
              <w:rPr>
                <w:rFonts w:ascii="Calibri" w:hAnsi="Calibri"/>
                <w:b/>
                <w:sz w:val="18"/>
                <w:szCs w:val="18"/>
              </w:rPr>
            </w:pPr>
          </w:p>
          <w:p w:rsidR="0081495B" w:rsidRPr="0081495B" w:rsidRDefault="0081495B" w:rsidP="0081495B">
            <w:pPr>
              <w:rPr>
                <w:rFonts w:ascii="Calibri" w:hAnsi="Calibri"/>
                <w:b/>
                <w:sz w:val="18"/>
                <w:szCs w:val="18"/>
              </w:rPr>
            </w:pPr>
          </w:p>
        </w:tc>
        <w:tc>
          <w:tcPr>
            <w:tcW w:w="1507" w:type="dxa"/>
          </w:tcPr>
          <w:p w:rsidR="0081495B" w:rsidRPr="0081495B" w:rsidRDefault="0081495B" w:rsidP="00951CB0">
            <w:pPr>
              <w:rPr>
                <w:b/>
                <w:sz w:val="18"/>
                <w:szCs w:val="18"/>
              </w:rPr>
            </w:pPr>
            <w:r w:rsidRPr="0081495B">
              <w:rPr>
                <w:rFonts w:ascii="Calibri" w:hAnsi="Calibri"/>
                <w:b/>
                <w:sz w:val="18"/>
                <w:szCs w:val="18"/>
              </w:rPr>
              <w:t xml:space="preserve">Section to be completed by responsible manager when corrective action is closed out.  </w:t>
            </w:r>
          </w:p>
        </w:tc>
      </w:tr>
      <w:tr w:rsidR="00EE5248" w:rsidRPr="0081495B" w:rsidTr="00E010C9">
        <w:trPr>
          <w:trHeight w:val="629"/>
        </w:trPr>
        <w:tc>
          <w:tcPr>
            <w:tcW w:w="14177" w:type="dxa"/>
            <w:gridSpan w:val="7"/>
            <w:shd w:val="clear" w:color="auto" w:fill="95B3D7" w:themeFill="accent1" w:themeFillTint="99"/>
          </w:tcPr>
          <w:p w:rsidR="00EE5248" w:rsidRPr="00E010C9" w:rsidRDefault="00E010C9" w:rsidP="00E010C9">
            <w:pPr>
              <w:rPr>
                <w:b/>
                <w:sz w:val="18"/>
                <w:szCs w:val="18"/>
              </w:rPr>
            </w:pPr>
            <w:r>
              <w:rPr>
                <w:b/>
              </w:rPr>
              <w:t xml:space="preserve">B. </w:t>
            </w:r>
            <w:r w:rsidR="00EE5248" w:rsidRPr="00E010C9">
              <w:rPr>
                <w:b/>
              </w:rPr>
              <w:t>Membership:</w:t>
            </w:r>
            <w:r w:rsidR="00EE5248" w:rsidRPr="00E010C9">
              <w:rPr>
                <w:rFonts w:ascii="TT15Ct00" w:hAnsi="TT15Ct00" w:cs="TT15Ct00"/>
              </w:rPr>
              <w:t xml:space="preserve"> </w:t>
            </w:r>
            <w:r w:rsidR="00EE5248" w:rsidRPr="00E010C9">
              <w:rPr>
                <w:rFonts w:cs="TT15Ct00"/>
                <w:b/>
              </w:rPr>
              <w:t>Schedule 4 of the Safety, Health and Welfare at Work Act, 2005:</w:t>
            </w:r>
            <w:r w:rsidR="00EE5248" w:rsidRPr="00E010C9">
              <w:rPr>
                <w:b/>
              </w:rPr>
              <w:t xml:space="preserve"> National Health and Safety Function, Guideline Document: Health and Safety Consultation – Guidance for the establishment of local Health and Safety Committees</w:t>
            </w:r>
          </w:p>
        </w:tc>
      </w:tr>
      <w:tr w:rsidR="004E0123" w:rsidRPr="0081495B" w:rsidTr="00E010C9">
        <w:trPr>
          <w:trHeight w:val="643"/>
        </w:trPr>
        <w:tc>
          <w:tcPr>
            <w:tcW w:w="907" w:type="dxa"/>
          </w:tcPr>
          <w:p w:rsidR="004E0123" w:rsidRPr="0081495B" w:rsidRDefault="009419D7" w:rsidP="003A5A36">
            <w:pPr>
              <w:jc w:val="center"/>
              <w:rPr>
                <w:b/>
                <w:sz w:val="24"/>
                <w:szCs w:val="24"/>
              </w:rPr>
            </w:pPr>
            <w:r>
              <w:rPr>
                <w:b/>
                <w:sz w:val="24"/>
                <w:szCs w:val="24"/>
              </w:rPr>
              <w:t>B</w:t>
            </w:r>
          </w:p>
        </w:tc>
        <w:tc>
          <w:tcPr>
            <w:tcW w:w="905" w:type="dxa"/>
          </w:tcPr>
          <w:p w:rsidR="004E0123" w:rsidRPr="0081495B" w:rsidRDefault="00AD0D38" w:rsidP="003A5A36">
            <w:pPr>
              <w:jc w:val="center"/>
              <w:rPr>
                <w:b/>
              </w:rPr>
            </w:pPr>
            <w:r>
              <w:rPr>
                <w:b/>
              </w:rPr>
              <w:t>1</w:t>
            </w:r>
          </w:p>
        </w:tc>
        <w:tc>
          <w:tcPr>
            <w:tcW w:w="3828" w:type="dxa"/>
          </w:tcPr>
          <w:p w:rsidR="004E0123" w:rsidRPr="00794574" w:rsidRDefault="00794574" w:rsidP="00AD0D38">
            <w:r w:rsidRPr="00794574">
              <w:t>T</w:t>
            </w:r>
            <w:r w:rsidR="004E0123" w:rsidRPr="00794574">
              <w:t xml:space="preserve">he </w:t>
            </w:r>
            <w:r w:rsidRPr="00794574">
              <w:t xml:space="preserve">committee membership does not </w:t>
            </w:r>
            <w:r w:rsidR="004E0123" w:rsidRPr="00794574">
              <w:t xml:space="preserve">include </w:t>
            </w:r>
          </w:p>
          <w:p w:rsidR="00794574" w:rsidRPr="00794574" w:rsidRDefault="00794574" w:rsidP="00AD0D38"/>
          <w:p w:rsidR="00794574" w:rsidRDefault="00794574" w:rsidP="00794574">
            <w:pPr>
              <w:pStyle w:val="ListParagraph"/>
              <w:numPr>
                <w:ilvl w:val="0"/>
                <w:numId w:val="20"/>
              </w:numPr>
            </w:pPr>
            <w:r w:rsidRPr="00794574">
              <w:t xml:space="preserve">A Senior Manager  </w:t>
            </w:r>
          </w:p>
          <w:p w:rsidR="00794574" w:rsidRPr="00794574" w:rsidRDefault="00794574" w:rsidP="00794574">
            <w:pPr>
              <w:pStyle w:val="ListParagraph"/>
              <w:numPr>
                <w:ilvl w:val="0"/>
                <w:numId w:val="20"/>
              </w:numPr>
            </w:pPr>
            <w:r w:rsidRPr="00794574">
              <w:t>Department Heads</w:t>
            </w:r>
          </w:p>
          <w:p w:rsidR="00794574" w:rsidRPr="00794574" w:rsidRDefault="00794574" w:rsidP="00794574">
            <w:pPr>
              <w:pStyle w:val="ListParagraph"/>
              <w:numPr>
                <w:ilvl w:val="0"/>
                <w:numId w:val="20"/>
              </w:numPr>
            </w:pPr>
            <w:r w:rsidRPr="00794574">
              <w:t>Safety Representative(s)</w:t>
            </w:r>
          </w:p>
          <w:p w:rsidR="00794574" w:rsidRPr="00794574" w:rsidRDefault="00794574" w:rsidP="00794574">
            <w:pPr>
              <w:pStyle w:val="ListParagraph"/>
              <w:numPr>
                <w:ilvl w:val="0"/>
                <w:numId w:val="20"/>
              </w:numPr>
            </w:pPr>
            <w:r w:rsidRPr="00794574">
              <w:t>Administration support</w:t>
            </w:r>
          </w:p>
          <w:p w:rsidR="00794574" w:rsidRDefault="00794574" w:rsidP="00794574">
            <w:pPr>
              <w:pStyle w:val="ListParagraph"/>
              <w:numPr>
                <w:ilvl w:val="0"/>
                <w:numId w:val="20"/>
              </w:numPr>
            </w:pPr>
            <w:r w:rsidRPr="00794574">
              <w:t>Support Service representative such as Occupational Health professional, Health &amp; Safety Professional, Quality &amp; Risk Professional or access to one of these as required</w:t>
            </w:r>
          </w:p>
          <w:p w:rsidR="007633C8" w:rsidRPr="00794574" w:rsidRDefault="007633C8" w:rsidP="007633C8">
            <w:pPr>
              <w:pStyle w:val="ListParagraph"/>
            </w:pPr>
          </w:p>
          <w:p w:rsidR="00794574" w:rsidRPr="007633C8" w:rsidRDefault="007633C8" w:rsidP="00AD0D38">
            <w:pPr>
              <w:rPr>
                <w:rFonts w:ascii="Calibri" w:hAnsi="Calibri" w:cs="Arial"/>
                <w:i/>
              </w:rPr>
            </w:pPr>
            <w:r w:rsidRPr="007633C8">
              <w:rPr>
                <w:rFonts w:ascii="Calibri" w:hAnsi="Calibri" w:cs="Arial"/>
                <w:i/>
              </w:rPr>
              <w:t xml:space="preserve">(Amend as appropriate) </w:t>
            </w:r>
          </w:p>
        </w:tc>
        <w:tc>
          <w:tcPr>
            <w:tcW w:w="3827" w:type="dxa"/>
          </w:tcPr>
          <w:p w:rsidR="00903BA3" w:rsidRDefault="00903BA3" w:rsidP="00903BA3">
            <w:r>
              <w:lastRenderedPageBreak/>
              <w:t>The committee membership should include:</w:t>
            </w:r>
          </w:p>
          <w:p w:rsidR="00903BA3" w:rsidRDefault="00903BA3" w:rsidP="00B86C14">
            <w:pPr>
              <w:pStyle w:val="ListParagraph"/>
            </w:pPr>
          </w:p>
          <w:p w:rsidR="00903BA3" w:rsidRDefault="00903BA3" w:rsidP="00903BA3">
            <w:pPr>
              <w:pStyle w:val="ListParagraph"/>
              <w:numPr>
                <w:ilvl w:val="0"/>
                <w:numId w:val="20"/>
              </w:numPr>
            </w:pPr>
            <w:r w:rsidRPr="00794574">
              <w:t xml:space="preserve">A Senior Manager  </w:t>
            </w:r>
          </w:p>
          <w:p w:rsidR="00903BA3" w:rsidRPr="00794574" w:rsidRDefault="00903BA3" w:rsidP="00903BA3">
            <w:pPr>
              <w:pStyle w:val="ListParagraph"/>
              <w:numPr>
                <w:ilvl w:val="0"/>
                <w:numId w:val="20"/>
              </w:numPr>
            </w:pPr>
            <w:r w:rsidRPr="00794574">
              <w:t>Department Heads</w:t>
            </w:r>
          </w:p>
          <w:p w:rsidR="00903BA3" w:rsidRPr="00794574" w:rsidRDefault="00903BA3" w:rsidP="00903BA3">
            <w:pPr>
              <w:pStyle w:val="ListParagraph"/>
              <w:numPr>
                <w:ilvl w:val="0"/>
                <w:numId w:val="20"/>
              </w:numPr>
            </w:pPr>
            <w:r w:rsidRPr="00794574">
              <w:t>Safety Representative(s)</w:t>
            </w:r>
          </w:p>
          <w:p w:rsidR="00903BA3" w:rsidRPr="00794574" w:rsidRDefault="00903BA3" w:rsidP="00903BA3">
            <w:pPr>
              <w:pStyle w:val="ListParagraph"/>
              <w:numPr>
                <w:ilvl w:val="0"/>
                <w:numId w:val="20"/>
              </w:numPr>
            </w:pPr>
            <w:r w:rsidRPr="00794574">
              <w:t>Administration support</w:t>
            </w:r>
          </w:p>
          <w:p w:rsidR="00903BA3" w:rsidRDefault="00903BA3" w:rsidP="00903BA3">
            <w:pPr>
              <w:pStyle w:val="ListParagraph"/>
              <w:numPr>
                <w:ilvl w:val="0"/>
                <w:numId w:val="20"/>
              </w:numPr>
            </w:pPr>
            <w:r w:rsidRPr="00794574">
              <w:t>Support Service representative such as Occupational Health professional, Health &amp; Safety Professional, Quality &amp; Risk Professional or access to one of these as required</w:t>
            </w:r>
          </w:p>
          <w:p w:rsidR="007633C8" w:rsidRDefault="007633C8" w:rsidP="007633C8">
            <w:pPr>
              <w:pStyle w:val="ListParagraph"/>
            </w:pPr>
          </w:p>
          <w:p w:rsidR="004E0123" w:rsidRPr="00D6381A" w:rsidRDefault="007633C8" w:rsidP="00903BA3">
            <w:r w:rsidRPr="007633C8">
              <w:rPr>
                <w:rFonts w:ascii="Calibri" w:hAnsi="Calibri" w:cs="Arial"/>
                <w:i/>
              </w:rPr>
              <w:t>(Amend as appropriate)</w:t>
            </w:r>
          </w:p>
        </w:tc>
        <w:tc>
          <w:tcPr>
            <w:tcW w:w="1696" w:type="dxa"/>
          </w:tcPr>
          <w:p w:rsidR="004E0123" w:rsidRDefault="002621E3" w:rsidP="003A5A36">
            <w:pPr>
              <w:rPr>
                <w:rFonts w:ascii="Calibri" w:hAnsi="Calibri"/>
                <w:b/>
                <w:sz w:val="18"/>
                <w:szCs w:val="18"/>
              </w:rPr>
            </w:pPr>
            <w:r>
              <w:rPr>
                <w:rFonts w:ascii="Calibri" w:hAnsi="Calibri"/>
                <w:b/>
                <w:sz w:val="18"/>
                <w:szCs w:val="18"/>
              </w:rPr>
              <w:lastRenderedPageBreak/>
              <w:t>Hospital/Service Manager</w:t>
            </w:r>
          </w:p>
          <w:p w:rsidR="009D33BC" w:rsidRDefault="009D33BC" w:rsidP="003A5A36">
            <w:pPr>
              <w:rPr>
                <w:rFonts w:ascii="Calibri" w:hAnsi="Calibri"/>
                <w:b/>
                <w:sz w:val="18"/>
                <w:szCs w:val="18"/>
              </w:rPr>
            </w:pPr>
          </w:p>
          <w:p w:rsidR="009D33BC" w:rsidRPr="0081495B" w:rsidRDefault="009D33BC" w:rsidP="003A5A36">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9419D7" w:rsidTr="00E010C9">
        <w:trPr>
          <w:trHeight w:val="90"/>
        </w:trPr>
        <w:tc>
          <w:tcPr>
            <w:tcW w:w="14177" w:type="dxa"/>
            <w:gridSpan w:val="7"/>
            <w:shd w:val="clear" w:color="auto" w:fill="95B3D7" w:themeFill="accent1" w:themeFillTint="99"/>
          </w:tcPr>
          <w:p w:rsidR="009419D7" w:rsidRPr="00E010C9" w:rsidRDefault="00E010C9" w:rsidP="00E010C9">
            <w:pPr>
              <w:spacing w:before="120" w:after="120"/>
              <w:rPr>
                <w:b/>
              </w:rPr>
            </w:pPr>
            <w:r>
              <w:rPr>
                <w:b/>
              </w:rPr>
              <w:lastRenderedPageBreak/>
              <w:t xml:space="preserve">C. </w:t>
            </w:r>
            <w:r w:rsidR="009419D7" w:rsidRPr="00E010C9">
              <w:rPr>
                <w:b/>
              </w:rPr>
              <w:t xml:space="preserve">Management of Committee: </w:t>
            </w:r>
            <w:r w:rsidR="009419D7" w:rsidRPr="00E010C9">
              <w:rPr>
                <w:rFonts w:cs="TT15Ct00"/>
                <w:b/>
              </w:rPr>
              <w:t>Section 26, of the Safety, Health and Welfare at Work Act, 2005:</w:t>
            </w:r>
            <w:r w:rsidR="009419D7" w:rsidRPr="00E010C9">
              <w:rPr>
                <w:rFonts w:ascii="TT15Ct00" w:hAnsi="TT15Ct00" w:cs="TT15Ct00"/>
              </w:rPr>
              <w:t xml:space="preserve"> </w:t>
            </w:r>
            <w:r w:rsidR="009419D7" w:rsidRPr="00E010C9">
              <w:rPr>
                <w:b/>
              </w:rPr>
              <w:t xml:space="preserve">National Health and Safety Function, Guideline Document: Health and Safety Consultation – Guidance for the establishment of local Health and Safety Committees </w:t>
            </w:r>
          </w:p>
        </w:tc>
      </w:tr>
      <w:tr w:rsidR="004E0123" w:rsidRPr="0081495B" w:rsidTr="00E010C9">
        <w:trPr>
          <w:trHeight w:val="1046"/>
        </w:trPr>
        <w:tc>
          <w:tcPr>
            <w:tcW w:w="907" w:type="dxa"/>
          </w:tcPr>
          <w:p w:rsidR="004E0123" w:rsidRPr="0081495B" w:rsidRDefault="00951CB0" w:rsidP="003A5A36">
            <w:pPr>
              <w:jc w:val="center"/>
              <w:rPr>
                <w:b/>
                <w:sz w:val="24"/>
                <w:szCs w:val="24"/>
              </w:rPr>
            </w:pPr>
            <w:r>
              <w:rPr>
                <w:b/>
                <w:sz w:val="24"/>
                <w:szCs w:val="24"/>
              </w:rPr>
              <w:t>C</w:t>
            </w:r>
          </w:p>
        </w:tc>
        <w:tc>
          <w:tcPr>
            <w:tcW w:w="905" w:type="dxa"/>
          </w:tcPr>
          <w:p w:rsidR="004E0123" w:rsidRPr="0081495B" w:rsidRDefault="00AD0D38" w:rsidP="003A5A36">
            <w:pPr>
              <w:jc w:val="center"/>
              <w:rPr>
                <w:b/>
              </w:rPr>
            </w:pPr>
            <w:r>
              <w:rPr>
                <w:b/>
              </w:rPr>
              <w:t>1</w:t>
            </w:r>
          </w:p>
        </w:tc>
        <w:tc>
          <w:tcPr>
            <w:tcW w:w="3828" w:type="dxa"/>
          </w:tcPr>
          <w:p w:rsidR="004E0123" w:rsidRPr="00AD0D38" w:rsidRDefault="00951CB0" w:rsidP="00951CB0">
            <w:pPr>
              <w:rPr>
                <w:rFonts w:ascii="Calibri" w:hAnsi="Calibri" w:cs="Arial"/>
              </w:rPr>
            </w:pPr>
            <w:r>
              <w:t>Terms of reference are</w:t>
            </w:r>
            <w:r w:rsidR="001077B9">
              <w:t xml:space="preserve"> not available for</w:t>
            </w:r>
            <w:r w:rsidR="007F7E60">
              <w:t xml:space="preserve"> </w:t>
            </w:r>
            <w:r w:rsidR="008002E6">
              <w:t xml:space="preserve">this </w:t>
            </w:r>
            <w:r w:rsidR="001077B9">
              <w:t xml:space="preserve">committee. </w:t>
            </w:r>
          </w:p>
        </w:tc>
        <w:tc>
          <w:tcPr>
            <w:tcW w:w="3827" w:type="dxa"/>
          </w:tcPr>
          <w:p w:rsidR="004E0123" w:rsidRPr="0081495B" w:rsidRDefault="00951CB0" w:rsidP="00951CB0">
            <w:pPr>
              <w:rPr>
                <w:rFonts w:ascii="Calibri" w:hAnsi="Calibri"/>
              </w:rPr>
            </w:pPr>
            <w:r>
              <w:t>T</w:t>
            </w:r>
            <w:r w:rsidR="001077B9">
              <w:t>erms of reference</w:t>
            </w:r>
            <w:r>
              <w:t xml:space="preserve"> are </w:t>
            </w:r>
            <w:r w:rsidR="001077B9">
              <w:t>required for this safety committee.</w:t>
            </w:r>
          </w:p>
        </w:tc>
        <w:tc>
          <w:tcPr>
            <w:tcW w:w="1696" w:type="dxa"/>
          </w:tcPr>
          <w:p w:rsidR="004E0123" w:rsidRDefault="001077B9" w:rsidP="003A5A36">
            <w:pPr>
              <w:rPr>
                <w:rFonts w:ascii="Calibri" w:hAnsi="Calibri"/>
                <w:b/>
                <w:sz w:val="18"/>
                <w:szCs w:val="18"/>
              </w:rPr>
            </w:pPr>
            <w:r>
              <w:rPr>
                <w:rFonts w:ascii="Calibri" w:hAnsi="Calibri"/>
                <w:b/>
                <w:sz w:val="18"/>
                <w:szCs w:val="18"/>
              </w:rPr>
              <w:t>Hospital/Service Manager</w:t>
            </w:r>
          </w:p>
          <w:p w:rsidR="001077B9" w:rsidRDefault="001077B9" w:rsidP="003A5A36">
            <w:pPr>
              <w:rPr>
                <w:rFonts w:ascii="Calibri" w:hAnsi="Calibri"/>
                <w:b/>
                <w:sz w:val="18"/>
                <w:szCs w:val="18"/>
              </w:rPr>
            </w:pPr>
          </w:p>
          <w:p w:rsidR="001077B9" w:rsidRPr="0081495B" w:rsidRDefault="001077B9" w:rsidP="003A5A36">
            <w:pPr>
              <w:rPr>
                <w:rFonts w:ascii="Calibri" w:hAnsi="Calibri"/>
                <w:b/>
                <w:sz w:val="18"/>
                <w:szCs w:val="18"/>
              </w:rPr>
            </w:pPr>
            <w:r>
              <w:rPr>
                <w:rFonts w:ascii="Calibri" w:hAnsi="Calibri"/>
                <w:b/>
                <w:sz w:val="18"/>
                <w:szCs w:val="18"/>
              </w:rPr>
              <w:t xml:space="preserve">Chairperson of Committee </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9F670C" w:rsidRPr="0081495B" w:rsidTr="00E010C9">
        <w:trPr>
          <w:trHeight w:val="1263"/>
        </w:trPr>
        <w:tc>
          <w:tcPr>
            <w:tcW w:w="907" w:type="dxa"/>
          </w:tcPr>
          <w:p w:rsidR="009F670C" w:rsidRDefault="00951CB0" w:rsidP="003A5A36">
            <w:pPr>
              <w:jc w:val="center"/>
              <w:rPr>
                <w:b/>
                <w:sz w:val="24"/>
                <w:szCs w:val="24"/>
              </w:rPr>
            </w:pPr>
            <w:r>
              <w:rPr>
                <w:b/>
                <w:sz w:val="24"/>
                <w:szCs w:val="24"/>
              </w:rPr>
              <w:t xml:space="preserve">C </w:t>
            </w:r>
          </w:p>
        </w:tc>
        <w:tc>
          <w:tcPr>
            <w:tcW w:w="905" w:type="dxa"/>
          </w:tcPr>
          <w:p w:rsidR="009F670C" w:rsidRDefault="00951CB0" w:rsidP="003A5A36">
            <w:pPr>
              <w:jc w:val="center"/>
              <w:rPr>
                <w:b/>
              </w:rPr>
            </w:pPr>
            <w:r>
              <w:rPr>
                <w:b/>
              </w:rPr>
              <w:t>2</w:t>
            </w:r>
          </w:p>
        </w:tc>
        <w:tc>
          <w:tcPr>
            <w:tcW w:w="3828" w:type="dxa"/>
          </w:tcPr>
          <w:p w:rsidR="009F670C" w:rsidRDefault="00951CB0" w:rsidP="001077B9">
            <w:r>
              <w:t xml:space="preserve">Terms of reference are not reviewed </w:t>
            </w:r>
            <w:r w:rsidRPr="00951CB0">
              <w:t>and dated within the last 12 months</w:t>
            </w:r>
            <w:r w:rsidR="00DD3238">
              <w:t>.</w:t>
            </w:r>
          </w:p>
        </w:tc>
        <w:tc>
          <w:tcPr>
            <w:tcW w:w="3827" w:type="dxa"/>
          </w:tcPr>
          <w:p w:rsidR="009F670C" w:rsidRDefault="00951CB0" w:rsidP="001077B9">
            <w:r>
              <w:t xml:space="preserve">Terms of reference should be reviewed </w:t>
            </w:r>
            <w:r w:rsidRPr="00951CB0">
              <w:t>within the last 12 months</w:t>
            </w:r>
            <w:r w:rsidR="00DD3238">
              <w:t>.</w:t>
            </w:r>
          </w:p>
        </w:tc>
        <w:tc>
          <w:tcPr>
            <w:tcW w:w="1696" w:type="dxa"/>
          </w:tcPr>
          <w:p w:rsidR="00E010C9" w:rsidRPr="00E010C9" w:rsidRDefault="00E010C9" w:rsidP="00E010C9">
            <w:pPr>
              <w:rPr>
                <w:rFonts w:ascii="Calibri" w:hAnsi="Calibri"/>
                <w:b/>
                <w:sz w:val="18"/>
                <w:szCs w:val="18"/>
              </w:rPr>
            </w:pPr>
            <w:r w:rsidRPr="00E010C9">
              <w:rPr>
                <w:rFonts w:ascii="Calibri" w:hAnsi="Calibri"/>
                <w:b/>
                <w:sz w:val="18"/>
                <w:szCs w:val="18"/>
              </w:rPr>
              <w:t>Hospital/Service Manager</w:t>
            </w:r>
          </w:p>
          <w:p w:rsidR="00E010C9" w:rsidRPr="00E010C9" w:rsidRDefault="00E010C9" w:rsidP="00E010C9">
            <w:pPr>
              <w:rPr>
                <w:rFonts w:ascii="Calibri" w:hAnsi="Calibri"/>
                <w:b/>
                <w:sz w:val="18"/>
                <w:szCs w:val="18"/>
              </w:rPr>
            </w:pPr>
          </w:p>
          <w:p w:rsidR="009F670C" w:rsidRDefault="00E010C9" w:rsidP="00E010C9">
            <w:pPr>
              <w:rPr>
                <w:rFonts w:ascii="Calibri" w:hAnsi="Calibri"/>
                <w:b/>
                <w:sz w:val="18"/>
                <w:szCs w:val="18"/>
              </w:rPr>
            </w:pPr>
            <w:r w:rsidRPr="00E010C9">
              <w:rPr>
                <w:rFonts w:ascii="Calibri" w:hAnsi="Calibri"/>
                <w:b/>
                <w:sz w:val="18"/>
                <w:szCs w:val="18"/>
              </w:rPr>
              <w:t>Chairperson of Committee</w:t>
            </w:r>
          </w:p>
        </w:tc>
        <w:tc>
          <w:tcPr>
            <w:tcW w:w="1507" w:type="dxa"/>
          </w:tcPr>
          <w:p w:rsidR="009F670C" w:rsidRPr="0081495B" w:rsidRDefault="00DF6DE5" w:rsidP="003A5A36">
            <w:pPr>
              <w:rPr>
                <w:rFonts w:ascii="Calibri" w:hAnsi="Calibri"/>
                <w:b/>
                <w:sz w:val="18"/>
                <w:szCs w:val="18"/>
              </w:rPr>
            </w:pPr>
            <w:r>
              <w:rPr>
                <w:rFonts w:ascii="Calibri" w:hAnsi="Calibri"/>
                <w:b/>
                <w:sz w:val="18"/>
                <w:szCs w:val="18"/>
              </w:rPr>
              <w:t xml:space="preserve">Immediate </w:t>
            </w:r>
          </w:p>
        </w:tc>
        <w:tc>
          <w:tcPr>
            <w:tcW w:w="1507" w:type="dxa"/>
          </w:tcPr>
          <w:p w:rsidR="009F670C" w:rsidRPr="0081495B" w:rsidRDefault="009F670C" w:rsidP="003A5A36">
            <w:pPr>
              <w:rPr>
                <w:b/>
                <w:sz w:val="18"/>
                <w:szCs w:val="18"/>
              </w:rPr>
            </w:pPr>
          </w:p>
        </w:tc>
      </w:tr>
      <w:tr w:rsidR="004E0123" w:rsidRPr="0081495B" w:rsidTr="00E010C9">
        <w:trPr>
          <w:trHeight w:val="1068"/>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3</w:t>
            </w:r>
          </w:p>
        </w:tc>
        <w:tc>
          <w:tcPr>
            <w:tcW w:w="3828" w:type="dxa"/>
          </w:tcPr>
          <w:p w:rsidR="009419D7" w:rsidRPr="00267549" w:rsidRDefault="00267549" w:rsidP="00AD0D38">
            <w:r w:rsidRPr="00267549">
              <w:t>T</w:t>
            </w:r>
            <w:r w:rsidR="009419D7" w:rsidRPr="00267549">
              <w:t xml:space="preserve">he term of reference </w:t>
            </w:r>
            <w:r w:rsidRPr="00267549">
              <w:t xml:space="preserve">does not include the following: </w:t>
            </w:r>
          </w:p>
          <w:p w:rsidR="00267549" w:rsidRPr="00267549" w:rsidRDefault="00267549" w:rsidP="00AD0D38"/>
          <w:p w:rsidR="00267549" w:rsidRPr="00267549" w:rsidRDefault="00267549" w:rsidP="00267549">
            <w:pPr>
              <w:pStyle w:val="ListParagraph"/>
              <w:numPr>
                <w:ilvl w:val="0"/>
                <w:numId w:val="21"/>
              </w:numPr>
            </w:pPr>
            <w:r w:rsidRPr="00267549">
              <w:t xml:space="preserve">Objectives </w:t>
            </w:r>
          </w:p>
          <w:p w:rsidR="00267549" w:rsidRPr="00267549" w:rsidRDefault="00267549" w:rsidP="00267549">
            <w:pPr>
              <w:pStyle w:val="ListParagraph"/>
              <w:numPr>
                <w:ilvl w:val="0"/>
                <w:numId w:val="21"/>
              </w:numPr>
            </w:pPr>
            <w:r w:rsidRPr="00267549">
              <w:t xml:space="preserve">Roles and Responsibilities </w:t>
            </w:r>
          </w:p>
          <w:p w:rsidR="00267549" w:rsidRPr="00267549" w:rsidRDefault="00267549" w:rsidP="00267549">
            <w:pPr>
              <w:pStyle w:val="ListParagraph"/>
              <w:numPr>
                <w:ilvl w:val="0"/>
                <w:numId w:val="21"/>
              </w:numPr>
            </w:pPr>
            <w:r w:rsidRPr="00267549">
              <w:t>Membership</w:t>
            </w:r>
          </w:p>
          <w:p w:rsidR="00267549" w:rsidRPr="00267549" w:rsidRDefault="00267549" w:rsidP="00267549">
            <w:pPr>
              <w:pStyle w:val="ListParagraph"/>
              <w:numPr>
                <w:ilvl w:val="0"/>
                <w:numId w:val="21"/>
              </w:numPr>
            </w:pPr>
            <w:r w:rsidRPr="00267549">
              <w:t>Accountability and Reporting Relationships</w:t>
            </w:r>
          </w:p>
          <w:p w:rsidR="009419D7" w:rsidRDefault="00267549" w:rsidP="00267549">
            <w:pPr>
              <w:pStyle w:val="ListParagraph"/>
              <w:numPr>
                <w:ilvl w:val="0"/>
                <w:numId w:val="21"/>
              </w:numPr>
            </w:pPr>
            <w:r w:rsidRPr="00267549">
              <w:t xml:space="preserve">Frequency of Meetings </w:t>
            </w:r>
          </w:p>
          <w:p w:rsidR="00044373" w:rsidRDefault="00044373" w:rsidP="00267549"/>
          <w:p w:rsidR="009419D7" w:rsidRPr="000A4DE4" w:rsidRDefault="009419D7" w:rsidP="009419D7">
            <w:pPr>
              <w:rPr>
                <w:i/>
              </w:rPr>
            </w:pPr>
            <w:r w:rsidRPr="000A4DE4">
              <w:rPr>
                <w:i/>
              </w:rPr>
              <w:t xml:space="preserve">Please note for the purpose of this audit we are looking for these points but reference should be made to Appendix 2: Sample Terms of Reference, National Health and Safety Function, Guideline Document: Health and Safety Consultation – Guidance for the establishment of local Health and Safety Committees for further information that </w:t>
            </w:r>
            <w:r w:rsidRPr="000A4DE4">
              <w:rPr>
                <w:i/>
              </w:rPr>
              <w:lastRenderedPageBreak/>
              <w:t>should be included in a terms of reference.</w:t>
            </w:r>
          </w:p>
          <w:p w:rsidR="004E0123" w:rsidRPr="0081495B" w:rsidRDefault="004E0123" w:rsidP="003A5A36">
            <w:pPr>
              <w:rPr>
                <w:rFonts w:ascii="Calibri" w:hAnsi="Calibri" w:cs="Arial"/>
              </w:rPr>
            </w:pPr>
          </w:p>
        </w:tc>
        <w:tc>
          <w:tcPr>
            <w:tcW w:w="3827" w:type="dxa"/>
          </w:tcPr>
          <w:p w:rsidR="004E0123" w:rsidRDefault="00267549" w:rsidP="003A5A36">
            <w:r>
              <w:lastRenderedPageBreak/>
              <w:t>The term of reference should include the following:</w:t>
            </w:r>
          </w:p>
          <w:p w:rsidR="00267549" w:rsidRPr="00267549" w:rsidRDefault="00267549" w:rsidP="00267549">
            <w:pPr>
              <w:pStyle w:val="ListParagraph"/>
              <w:numPr>
                <w:ilvl w:val="0"/>
                <w:numId w:val="21"/>
              </w:numPr>
            </w:pPr>
            <w:r w:rsidRPr="00267549">
              <w:t xml:space="preserve">Objectives </w:t>
            </w:r>
          </w:p>
          <w:p w:rsidR="00267549" w:rsidRPr="00267549" w:rsidRDefault="00267549" w:rsidP="00267549">
            <w:pPr>
              <w:pStyle w:val="ListParagraph"/>
              <w:numPr>
                <w:ilvl w:val="0"/>
                <w:numId w:val="21"/>
              </w:numPr>
            </w:pPr>
            <w:r w:rsidRPr="00267549">
              <w:t xml:space="preserve">Roles and Responsibilities </w:t>
            </w:r>
          </w:p>
          <w:p w:rsidR="00267549" w:rsidRPr="00267549" w:rsidRDefault="00267549" w:rsidP="00267549">
            <w:pPr>
              <w:pStyle w:val="ListParagraph"/>
              <w:numPr>
                <w:ilvl w:val="0"/>
                <w:numId w:val="21"/>
              </w:numPr>
            </w:pPr>
            <w:r w:rsidRPr="00267549">
              <w:t>Membership</w:t>
            </w:r>
          </w:p>
          <w:p w:rsidR="00267549" w:rsidRPr="00267549" w:rsidRDefault="00267549" w:rsidP="00267549">
            <w:pPr>
              <w:pStyle w:val="ListParagraph"/>
              <w:numPr>
                <w:ilvl w:val="0"/>
                <w:numId w:val="21"/>
              </w:numPr>
            </w:pPr>
            <w:r w:rsidRPr="00267549">
              <w:t>Accountability and Reporting Relationships</w:t>
            </w:r>
          </w:p>
          <w:p w:rsidR="00044373" w:rsidRPr="00E010C9" w:rsidRDefault="00267549" w:rsidP="003A5A36">
            <w:pPr>
              <w:pStyle w:val="ListParagraph"/>
              <w:numPr>
                <w:ilvl w:val="0"/>
                <w:numId w:val="21"/>
              </w:numPr>
            </w:pPr>
            <w:r w:rsidRPr="00267549">
              <w:t xml:space="preserve">Frequency of Meetings </w:t>
            </w:r>
          </w:p>
        </w:tc>
        <w:tc>
          <w:tcPr>
            <w:tcW w:w="1696" w:type="dxa"/>
          </w:tcPr>
          <w:p w:rsidR="00267549" w:rsidRDefault="00267549" w:rsidP="00267549">
            <w:pPr>
              <w:rPr>
                <w:rFonts w:ascii="Calibri" w:hAnsi="Calibri"/>
                <w:b/>
                <w:sz w:val="18"/>
                <w:szCs w:val="18"/>
              </w:rPr>
            </w:pPr>
            <w:r>
              <w:rPr>
                <w:rFonts w:ascii="Calibri" w:hAnsi="Calibri"/>
                <w:b/>
                <w:sz w:val="18"/>
                <w:szCs w:val="18"/>
              </w:rPr>
              <w:t>Hospital/Service Manager</w:t>
            </w:r>
          </w:p>
          <w:p w:rsidR="00267549" w:rsidRDefault="00267549" w:rsidP="00267549">
            <w:pPr>
              <w:rPr>
                <w:rFonts w:ascii="Calibri" w:hAnsi="Calibri"/>
                <w:b/>
                <w:sz w:val="18"/>
                <w:szCs w:val="18"/>
              </w:rPr>
            </w:pPr>
          </w:p>
          <w:p w:rsidR="004E0123" w:rsidRPr="0081495B" w:rsidRDefault="00267549" w:rsidP="00267549">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091"/>
        </w:trPr>
        <w:tc>
          <w:tcPr>
            <w:tcW w:w="907" w:type="dxa"/>
          </w:tcPr>
          <w:p w:rsidR="004E0123" w:rsidRPr="0081495B" w:rsidRDefault="00DF2F67" w:rsidP="003A5A36">
            <w:pPr>
              <w:jc w:val="center"/>
              <w:rPr>
                <w:b/>
                <w:sz w:val="24"/>
                <w:szCs w:val="24"/>
              </w:rPr>
            </w:pPr>
            <w:r>
              <w:rPr>
                <w:b/>
                <w:sz w:val="24"/>
                <w:szCs w:val="24"/>
              </w:rPr>
              <w:lastRenderedPageBreak/>
              <w:t>C</w:t>
            </w:r>
          </w:p>
        </w:tc>
        <w:tc>
          <w:tcPr>
            <w:tcW w:w="905" w:type="dxa"/>
          </w:tcPr>
          <w:p w:rsidR="004E0123" w:rsidRPr="0081495B" w:rsidRDefault="00951CB0" w:rsidP="003A5A36">
            <w:pPr>
              <w:jc w:val="center"/>
              <w:rPr>
                <w:b/>
              </w:rPr>
            </w:pPr>
            <w:r>
              <w:rPr>
                <w:b/>
              </w:rPr>
              <w:t>4</w:t>
            </w:r>
          </w:p>
        </w:tc>
        <w:tc>
          <w:tcPr>
            <w:tcW w:w="3828" w:type="dxa"/>
          </w:tcPr>
          <w:p w:rsidR="004E0123" w:rsidRDefault="00F67B9C" w:rsidP="00AD0D38">
            <w:r>
              <w:t>T</w:t>
            </w:r>
            <w:r w:rsidR="009419D7">
              <w:t xml:space="preserve">he committee </w:t>
            </w:r>
            <w:r w:rsidR="00D5702B">
              <w:t xml:space="preserve">does </w:t>
            </w:r>
            <w:r w:rsidR="00FD77D3">
              <w:t xml:space="preserve">not </w:t>
            </w:r>
            <w:r w:rsidR="003127AB">
              <w:t xml:space="preserve">have a </w:t>
            </w:r>
            <w:r>
              <w:t xml:space="preserve">quorum. </w:t>
            </w:r>
          </w:p>
          <w:p w:rsidR="00F67B9C" w:rsidRDefault="00F67B9C" w:rsidP="00AD0D38"/>
          <w:p w:rsidR="00F67B9C" w:rsidRPr="00DB2FA4" w:rsidRDefault="00F67B9C" w:rsidP="00F67B9C">
            <w:pPr>
              <w:autoSpaceDE w:val="0"/>
              <w:autoSpaceDN w:val="0"/>
              <w:adjustRightInd w:val="0"/>
              <w:rPr>
                <w:rFonts w:cs="TT15Ct00"/>
                <w:i/>
              </w:rPr>
            </w:pPr>
            <w:r w:rsidRPr="00DB2FA4">
              <w:rPr>
                <w:rFonts w:cs="TT15Ct00"/>
                <w:i/>
              </w:rPr>
              <w:t>The quorum for a meeting of a safety committee shall be such number, being not less than</w:t>
            </w:r>
          </w:p>
          <w:p w:rsidR="00F67B9C" w:rsidRPr="00DB2FA4" w:rsidRDefault="00F67B9C" w:rsidP="00F67B9C">
            <w:pPr>
              <w:rPr>
                <w:rFonts w:cs="TT15Ct00"/>
                <w:i/>
              </w:rPr>
            </w:pPr>
            <w:r w:rsidRPr="00DB2FA4">
              <w:rPr>
                <w:rFonts w:cs="TT15Ct00"/>
                <w:i/>
              </w:rPr>
              <w:t>3, (</w:t>
            </w:r>
            <w:r w:rsidRPr="00DB2FA4">
              <w:rPr>
                <w:rFonts w:cs="TT15Et00"/>
                <w:i/>
              </w:rPr>
              <w:t>Schedule 4 Safety, Health and Welfare at Work Act, 2005)</w:t>
            </w:r>
          </w:p>
          <w:p w:rsidR="00F67B9C" w:rsidRPr="00AD0D38" w:rsidRDefault="00F67B9C" w:rsidP="00AD0D38">
            <w:pPr>
              <w:rPr>
                <w:rFonts w:ascii="Calibri" w:hAnsi="Calibri" w:cs="Arial"/>
              </w:rPr>
            </w:pPr>
          </w:p>
        </w:tc>
        <w:tc>
          <w:tcPr>
            <w:tcW w:w="3827" w:type="dxa"/>
          </w:tcPr>
          <w:p w:rsidR="004E0123" w:rsidRPr="00F67B9C" w:rsidRDefault="00F67B9C" w:rsidP="003A5A36">
            <w:pPr>
              <w:rPr>
                <w:rFonts w:ascii="Calibri" w:hAnsi="Calibri"/>
              </w:rPr>
            </w:pPr>
            <w:r w:rsidRPr="00F67B9C">
              <w:rPr>
                <w:rFonts w:ascii="Calibri" w:hAnsi="Calibri"/>
              </w:rPr>
              <w:t>A quorum is required for this committee. In accordance with Schedule</w:t>
            </w:r>
            <w:r>
              <w:rPr>
                <w:rFonts w:cs="TT15Et00"/>
              </w:rPr>
              <w:t xml:space="preserve"> 4, </w:t>
            </w:r>
            <w:r w:rsidRPr="00F67B9C">
              <w:rPr>
                <w:rFonts w:cs="TT15Et00"/>
              </w:rPr>
              <w:t xml:space="preserve">Safety, Health and Welfare at Work Act, 2005 the quorum should be not less than 3 members. </w:t>
            </w:r>
          </w:p>
        </w:tc>
        <w:tc>
          <w:tcPr>
            <w:tcW w:w="1696" w:type="dxa"/>
          </w:tcPr>
          <w:p w:rsidR="00F67B9C" w:rsidRDefault="00F67B9C" w:rsidP="00F67B9C">
            <w:pPr>
              <w:rPr>
                <w:rFonts w:ascii="Calibri" w:hAnsi="Calibri"/>
                <w:b/>
                <w:sz w:val="18"/>
                <w:szCs w:val="18"/>
              </w:rPr>
            </w:pPr>
            <w:r>
              <w:rPr>
                <w:rFonts w:ascii="Calibri" w:hAnsi="Calibri"/>
                <w:b/>
                <w:sz w:val="18"/>
                <w:szCs w:val="18"/>
              </w:rPr>
              <w:t>Hospital/Service Manager</w:t>
            </w:r>
          </w:p>
          <w:p w:rsidR="00F67B9C" w:rsidRDefault="00F67B9C" w:rsidP="00F67B9C">
            <w:pPr>
              <w:rPr>
                <w:rFonts w:ascii="Calibri" w:hAnsi="Calibri"/>
                <w:b/>
                <w:sz w:val="18"/>
                <w:szCs w:val="18"/>
              </w:rPr>
            </w:pPr>
          </w:p>
          <w:p w:rsidR="004E0123" w:rsidRPr="0081495B" w:rsidRDefault="00F67B9C" w:rsidP="00F67B9C">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355"/>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5</w:t>
            </w:r>
          </w:p>
        </w:tc>
        <w:tc>
          <w:tcPr>
            <w:tcW w:w="3828" w:type="dxa"/>
          </w:tcPr>
          <w:p w:rsidR="004E0123" w:rsidRPr="00AD0D38" w:rsidRDefault="00D45CD4" w:rsidP="00AD0D38">
            <w:pPr>
              <w:rPr>
                <w:rFonts w:ascii="Calibri" w:hAnsi="Calibri" w:cs="Arial"/>
              </w:rPr>
            </w:pPr>
            <w:r>
              <w:t xml:space="preserve">Committee </w:t>
            </w:r>
            <w:r w:rsidR="009419D7">
              <w:t xml:space="preserve">meetings </w:t>
            </w:r>
            <w:r>
              <w:t xml:space="preserve">do not take place every three months. </w:t>
            </w:r>
          </w:p>
        </w:tc>
        <w:tc>
          <w:tcPr>
            <w:tcW w:w="3827" w:type="dxa"/>
          </w:tcPr>
          <w:p w:rsidR="004E0123" w:rsidRPr="0081495B" w:rsidRDefault="00D45CD4" w:rsidP="00D45CD4">
            <w:pPr>
              <w:rPr>
                <w:rFonts w:ascii="Calibri" w:hAnsi="Calibri"/>
              </w:rPr>
            </w:pPr>
            <w:r>
              <w:t>Committee meetings should be scheduled every three months.</w:t>
            </w:r>
          </w:p>
        </w:tc>
        <w:tc>
          <w:tcPr>
            <w:tcW w:w="1696" w:type="dxa"/>
          </w:tcPr>
          <w:p w:rsidR="00D45CD4" w:rsidRDefault="00D45CD4" w:rsidP="00D45CD4">
            <w:pPr>
              <w:rPr>
                <w:rFonts w:ascii="Calibri" w:hAnsi="Calibri"/>
                <w:b/>
                <w:sz w:val="18"/>
                <w:szCs w:val="18"/>
              </w:rPr>
            </w:pPr>
            <w:r>
              <w:rPr>
                <w:rFonts w:ascii="Calibri" w:hAnsi="Calibri"/>
                <w:b/>
                <w:sz w:val="18"/>
                <w:szCs w:val="18"/>
              </w:rPr>
              <w:t>Hospital/Service Manager</w:t>
            </w:r>
          </w:p>
          <w:p w:rsidR="00D45CD4" w:rsidRDefault="00D45CD4" w:rsidP="00D45CD4">
            <w:pPr>
              <w:rPr>
                <w:rFonts w:ascii="Calibri" w:hAnsi="Calibri"/>
                <w:b/>
                <w:sz w:val="18"/>
                <w:szCs w:val="18"/>
              </w:rPr>
            </w:pPr>
          </w:p>
          <w:p w:rsidR="004E0123" w:rsidRPr="0081495B" w:rsidRDefault="00D45CD4" w:rsidP="00D45CD4">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261"/>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6</w:t>
            </w:r>
          </w:p>
        </w:tc>
        <w:tc>
          <w:tcPr>
            <w:tcW w:w="3828" w:type="dxa"/>
          </w:tcPr>
          <w:p w:rsidR="004E0123" w:rsidRPr="00AD0D38" w:rsidRDefault="0065674F" w:rsidP="00AD0D38">
            <w:pPr>
              <w:rPr>
                <w:rFonts w:ascii="Calibri" w:hAnsi="Calibri" w:cs="Arial"/>
              </w:rPr>
            </w:pPr>
            <w:r>
              <w:t>M</w:t>
            </w:r>
            <w:r w:rsidR="009419D7">
              <w:t xml:space="preserve">eetings </w:t>
            </w:r>
            <w:r>
              <w:t xml:space="preserve">are </w:t>
            </w:r>
            <w:r w:rsidR="009419D7">
              <w:t>scheduled for</w:t>
            </w:r>
            <w:r>
              <w:t xml:space="preserve"> in excess of one hour. </w:t>
            </w:r>
          </w:p>
        </w:tc>
        <w:tc>
          <w:tcPr>
            <w:tcW w:w="3827" w:type="dxa"/>
          </w:tcPr>
          <w:p w:rsidR="004E0123" w:rsidRPr="0081495B" w:rsidRDefault="0065674F" w:rsidP="003A5A36">
            <w:pPr>
              <w:rPr>
                <w:rFonts w:ascii="Calibri" w:hAnsi="Calibri"/>
              </w:rPr>
            </w:pPr>
            <w:r>
              <w:t xml:space="preserve">Meetings should be scheduled for in one hour only. </w:t>
            </w:r>
          </w:p>
        </w:tc>
        <w:tc>
          <w:tcPr>
            <w:tcW w:w="1696" w:type="dxa"/>
          </w:tcPr>
          <w:p w:rsidR="0065674F" w:rsidRDefault="0065674F" w:rsidP="0065674F">
            <w:pPr>
              <w:rPr>
                <w:rFonts w:ascii="Calibri" w:hAnsi="Calibri"/>
                <w:b/>
                <w:sz w:val="18"/>
                <w:szCs w:val="18"/>
              </w:rPr>
            </w:pPr>
            <w:r>
              <w:rPr>
                <w:rFonts w:ascii="Calibri" w:hAnsi="Calibri"/>
                <w:b/>
                <w:sz w:val="18"/>
                <w:szCs w:val="18"/>
              </w:rPr>
              <w:t>Hospital/Service Manager</w:t>
            </w:r>
          </w:p>
          <w:p w:rsidR="0065674F" w:rsidRDefault="0065674F" w:rsidP="0065674F">
            <w:pPr>
              <w:rPr>
                <w:rFonts w:ascii="Calibri" w:hAnsi="Calibri"/>
                <w:b/>
                <w:sz w:val="18"/>
                <w:szCs w:val="18"/>
              </w:rPr>
            </w:pPr>
          </w:p>
          <w:p w:rsidR="004E0123" w:rsidRPr="0081495B" w:rsidRDefault="0065674F" w:rsidP="0065674F">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531"/>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7</w:t>
            </w:r>
          </w:p>
        </w:tc>
        <w:tc>
          <w:tcPr>
            <w:tcW w:w="3828" w:type="dxa"/>
          </w:tcPr>
          <w:p w:rsidR="009419D7" w:rsidRPr="00BD0D5E" w:rsidRDefault="000928DA" w:rsidP="00AD0D38">
            <w:r>
              <w:t>The a</w:t>
            </w:r>
            <w:r w:rsidR="009419D7">
              <w:t xml:space="preserve">genda for each meeting </w:t>
            </w:r>
            <w:r>
              <w:t xml:space="preserve">does not include: </w:t>
            </w:r>
          </w:p>
          <w:p w:rsidR="00AD0D38" w:rsidRPr="000928DA" w:rsidRDefault="00AD0D38" w:rsidP="009419D7">
            <w:pPr>
              <w:rPr>
                <w:i/>
              </w:rPr>
            </w:pPr>
          </w:p>
          <w:p w:rsidR="000928DA" w:rsidRPr="000928DA" w:rsidRDefault="000928DA" w:rsidP="000928DA">
            <w:pPr>
              <w:pStyle w:val="ListParagraph"/>
              <w:numPr>
                <w:ilvl w:val="0"/>
                <w:numId w:val="22"/>
              </w:numPr>
            </w:pPr>
            <w:r w:rsidRPr="000928DA">
              <w:t>A review of Accidents/Incidents/Near Misses and Occupational illness</w:t>
            </w:r>
          </w:p>
          <w:p w:rsidR="000928DA" w:rsidRPr="000928DA" w:rsidRDefault="000928DA" w:rsidP="000928DA">
            <w:pPr>
              <w:pStyle w:val="ListParagraph"/>
              <w:numPr>
                <w:ilvl w:val="0"/>
                <w:numId w:val="22"/>
              </w:numPr>
            </w:pPr>
            <w:r w:rsidRPr="000928DA">
              <w:t>Training</w:t>
            </w:r>
          </w:p>
          <w:p w:rsidR="000928DA" w:rsidRPr="000928DA" w:rsidRDefault="000928DA" w:rsidP="000928DA">
            <w:pPr>
              <w:pStyle w:val="ListParagraph"/>
              <w:numPr>
                <w:ilvl w:val="0"/>
                <w:numId w:val="22"/>
              </w:numPr>
            </w:pPr>
            <w:r w:rsidRPr="000928DA">
              <w:t>Key Performance Indicators</w:t>
            </w:r>
          </w:p>
          <w:p w:rsidR="000928DA" w:rsidRPr="000928DA" w:rsidRDefault="000928DA" w:rsidP="000928DA">
            <w:pPr>
              <w:pStyle w:val="ListParagraph"/>
              <w:numPr>
                <w:ilvl w:val="0"/>
                <w:numId w:val="22"/>
              </w:numPr>
            </w:pPr>
            <w:r w:rsidRPr="000928DA">
              <w:t>Representations</w:t>
            </w:r>
          </w:p>
          <w:p w:rsidR="000928DA" w:rsidRPr="000928DA" w:rsidRDefault="000928DA" w:rsidP="000928DA">
            <w:pPr>
              <w:pStyle w:val="ListParagraph"/>
              <w:numPr>
                <w:ilvl w:val="0"/>
                <w:numId w:val="22"/>
              </w:numPr>
            </w:pPr>
            <w:r w:rsidRPr="000928DA">
              <w:t>Risk Assessments</w:t>
            </w:r>
          </w:p>
          <w:p w:rsidR="000928DA" w:rsidRDefault="000928DA" w:rsidP="009419D7">
            <w:pPr>
              <w:rPr>
                <w:i/>
              </w:rPr>
            </w:pPr>
          </w:p>
          <w:p w:rsidR="000928DA" w:rsidRDefault="000928DA" w:rsidP="000928DA">
            <w:r w:rsidRPr="007633C8">
              <w:rPr>
                <w:rFonts w:ascii="Calibri" w:hAnsi="Calibri" w:cs="Arial"/>
                <w:i/>
              </w:rPr>
              <w:t>(Amend as appropriate)</w:t>
            </w:r>
          </w:p>
          <w:p w:rsidR="000928DA" w:rsidRDefault="000928DA" w:rsidP="009419D7">
            <w:pPr>
              <w:rPr>
                <w:i/>
              </w:rPr>
            </w:pPr>
          </w:p>
          <w:p w:rsidR="009419D7" w:rsidRDefault="009419D7" w:rsidP="009419D7">
            <w:pPr>
              <w:rPr>
                <w:i/>
              </w:rPr>
            </w:pPr>
            <w:r w:rsidRPr="00E11A70">
              <w:rPr>
                <w:i/>
              </w:rPr>
              <w:t>Please note for the purpose of this audit we are looking for these points but reference should be made to National Health and Safety Function, Guideline Document: Health and Safety Consultation – Guidance for the establishment of local Health and Safety Committees for further information that should be included in an agenda</w:t>
            </w:r>
            <w:r>
              <w:rPr>
                <w:i/>
              </w:rPr>
              <w:t>.</w:t>
            </w:r>
          </w:p>
          <w:bookmarkStart w:id="1" w:name="_Hlk523754457"/>
          <w:p w:rsidR="00AA4B0F" w:rsidRPr="0036763E" w:rsidRDefault="00D0012C" w:rsidP="009419D7">
            <w:pPr>
              <w:rPr>
                <w:i/>
                <w:color w:val="000000" w:themeColor="text1"/>
              </w:rPr>
            </w:pPr>
            <w:r>
              <w:rPr>
                <w:i/>
                <w:color w:val="000000" w:themeColor="text1"/>
              </w:rPr>
              <w:fldChar w:fldCharType="begin"/>
            </w:r>
            <w:r w:rsidR="0036763E">
              <w:rPr>
                <w:i/>
                <w:color w:val="000000" w:themeColor="text1"/>
              </w:rPr>
              <w:instrText xml:space="preserve"> HYPERLINK "https://www.hse.ie/eng/staff/safetywellbeing/healthsafetyand%20wellbeing/guidanceforestablishinglocalhealthandsafetycommittees.pdf" </w:instrText>
            </w:r>
            <w:r>
              <w:rPr>
                <w:i/>
                <w:color w:val="000000" w:themeColor="text1"/>
              </w:rPr>
              <w:fldChar w:fldCharType="separate"/>
            </w:r>
            <w:r w:rsidR="0036763E" w:rsidRPr="0036763E">
              <w:rPr>
                <w:rStyle w:val="Hyperlink"/>
                <w:rFonts w:cstheme="minorBidi"/>
                <w:i/>
              </w:rPr>
              <w:t>https://www.hse.ie/eng/staff/safetywellbeing/healthsafetyand%20wellbeing/guidanceforestablishinglocalhealthandsafetycommittees.pdf</w:t>
            </w:r>
            <w:r>
              <w:rPr>
                <w:i/>
                <w:color w:val="000000" w:themeColor="text1"/>
              </w:rPr>
              <w:fldChar w:fldCharType="end"/>
            </w:r>
          </w:p>
          <w:bookmarkEnd w:id="1"/>
          <w:p w:rsidR="004E0123" w:rsidRPr="0081495B" w:rsidRDefault="004E0123" w:rsidP="003A5A36">
            <w:pPr>
              <w:rPr>
                <w:rFonts w:ascii="Calibri" w:hAnsi="Calibri" w:cs="Arial"/>
              </w:rPr>
            </w:pPr>
          </w:p>
        </w:tc>
        <w:tc>
          <w:tcPr>
            <w:tcW w:w="3827" w:type="dxa"/>
          </w:tcPr>
          <w:p w:rsidR="007C04C0" w:rsidRPr="00BD0D5E" w:rsidRDefault="007C04C0" w:rsidP="007C04C0">
            <w:r>
              <w:lastRenderedPageBreak/>
              <w:t xml:space="preserve">The agenda for each meeting should include: </w:t>
            </w:r>
          </w:p>
          <w:p w:rsidR="007C04C0" w:rsidRDefault="007C04C0" w:rsidP="009419D7">
            <w:pPr>
              <w:rPr>
                <w:rFonts w:ascii="Calibri" w:hAnsi="Calibri"/>
              </w:rPr>
            </w:pPr>
          </w:p>
          <w:p w:rsidR="007C04C0" w:rsidRPr="00AA4B0F" w:rsidRDefault="007C04C0" w:rsidP="009419D7">
            <w:pPr>
              <w:pStyle w:val="ListParagraph"/>
              <w:numPr>
                <w:ilvl w:val="0"/>
                <w:numId w:val="23"/>
              </w:numPr>
            </w:pPr>
            <w:r w:rsidRPr="00AA4B0F">
              <w:t>A r</w:t>
            </w:r>
            <w:r w:rsidR="009419D7" w:rsidRPr="00AA4B0F">
              <w:t>eview of Accidents/Incidents/Near Misses and Occupational illness</w:t>
            </w:r>
          </w:p>
          <w:p w:rsidR="007C04C0" w:rsidRPr="00AA4B0F" w:rsidRDefault="009419D7" w:rsidP="009419D7">
            <w:pPr>
              <w:pStyle w:val="ListParagraph"/>
              <w:numPr>
                <w:ilvl w:val="0"/>
                <w:numId w:val="23"/>
              </w:numPr>
            </w:pPr>
            <w:r w:rsidRPr="00AA4B0F">
              <w:t>Training</w:t>
            </w:r>
          </w:p>
          <w:p w:rsidR="007C04C0" w:rsidRPr="00AA4B0F" w:rsidRDefault="009419D7" w:rsidP="009419D7">
            <w:pPr>
              <w:pStyle w:val="ListParagraph"/>
              <w:numPr>
                <w:ilvl w:val="0"/>
                <w:numId w:val="23"/>
              </w:numPr>
            </w:pPr>
            <w:r w:rsidRPr="00AA4B0F">
              <w:t>Key Performance Indicators</w:t>
            </w:r>
          </w:p>
          <w:p w:rsidR="007C04C0" w:rsidRPr="00AA4B0F" w:rsidRDefault="009419D7" w:rsidP="009419D7">
            <w:pPr>
              <w:pStyle w:val="ListParagraph"/>
              <w:numPr>
                <w:ilvl w:val="0"/>
                <w:numId w:val="23"/>
              </w:numPr>
            </w:pPr>
            <w:r w:rsidRPr="00AA4B0F">
              <w:t>Representations</w:t>
            </w:r>
          </w:p>
          <w:p w:rsidR="009419D7" w:rsidRPr="00AA4B0F" w:rsidRDefault="009419D7" w:rsidP="009419D7">
            <w:pPr>
              <w:pStyle w:val="ListParagraph"/>
              <w:numPr>
                <w:ilvl w:val="0"/>
                <w:numId w:val="23"/>
              </w:numPr>
            </w:pPr>
            <w:r w:rsidRPr="00AA4B0F">
              <w:t>Risk Assessments</w:t>
            </w:r>
          </w:p>
          <w:p w:rsidR="00637CFD" w:rsidRPr="00AA4B0F" w:rsidRDefault="00637CFD" w:rsidP="009419D7"/>
          <w:p w:rsidR="00637CFD" w:rsidRDefault="00637CFD" w:rsidP="00637CFD">
            <w:pPr>
              <w:rPr>
                <w:rFonts w:ascii="Calibri" w:hAnsi="Calibri" w:cs="Arial"/>
                <w:i/>
              </w:rPr>
            </w:pPr>
            <w:r w:rsidRPr="007633C8">
              <w:rPr>
                <w:rFonts w:ascii="Calibri" w:hAnsi="Calibri" w:cs="Arial"/>
                <w:i/>
              </w:rPr>
              <w:t>(Amend as appropriate)</w:t>
            </w:r>
          </w:p>
          <w:p w:rsidR="00823A6D" w:rsidRDefault="00823A6D" w:rsidP="00637CFD">
            <w:pPr>
              <w:rPr>
                <w:rFonts w:ascii="Calibri" w:hAnsi="Calibri" w:cs="Arial"/>
                <w:i/>
              </w:rPr>
            </w:pPr>
          </w:p>
          <w:p w:rsidR="00823A6D" w:rsidRDefault="00C85A41" w:rsidP="00823A6D">
            <w:pPr>
              <w:autoSpaceDE w:val="0"/>
              <w:autoSpaceDN w:val="0"/>
              <w:adjustRightInd w:val="0"/>
              <w:rPr>
                <w:i/>
              </w:rPr>
            </w:pPr>
            <w:r>
              <w:rPr>
                <w:rFonts w:cs="TT15Et00"/>
                <w:i/>
              </w:rPr>
              <w:t xml:space="preserve">Refer to </w:t>
            </w:r>
            <w:r w:rsidR="00823A6D" w:rsidRPr="00823A6D">
              <w:rPr>
                <w:rFonts w:cs="TT15Et00"/>
                <w:i/>
              </w:rPr>
              <w:t>Appendix 3 Sample Agenda</w:t>
            </w:r>
            <w:r>
              <w:rPr>
                <w:rFonts w:cs="TT15Et00"/>
                <w:i/>
              </w:rPr>
              <w:t xml:space="preserve">. </w:t>
            </w:r>
            <w:r w:rsidR="00823A6D" w:rsidRPr="00823A6D">
              <w:rPr>
                <w:i/>
              </w:rPr>
              <w:t>National Health and Safety Function, Guideline Document: Health and Safety Consultation – Guidance for the establishment of local Health and Safety Committees</w:t>
            </w:r>
            <w:r w:rsidR="00DD3238">
              <w:rPr>
                <w:i/>
              </w:rPr>
              <w:t>.</w:t>
            </w:r>
          </w:p>
          <w:p w:rsidR="0036763E" w:rsidRPr="0036763E" w:rsidRDefault="00D0012C" w:rsidP="00D532BD">
            <w:pPr>
              <w:rPr>
                <w:rStyle w:val="Hyperlink"/>
                <w:rFonts w:cstheme="minorBidi"/>
                <w:i/>
              </w:rPr>
            </w:pPr>
            <w:r>
              <w:rPr>
                <w:rFonts w:ascii="Calibri" w:hAnsi="Calibri"/>
              </w:rPr>
              <w:fldChar w:fldCharType="begin"/>
            </w:r>
            <w:r w:rsidR="0036763E">
              <w:rPr>
                <w:rFonts w:ascii="Calibri" w:hAnsi="Calibri"/>
              </w:rPr>
              <w:instrText xml:space="preserve"> HYPERLINK  \l "_Hlk523754457" \s "1,13892,14171,0,, HYPERLINK \"https://www.hse.ie/" </w:instrText>
            </w:r>
            <w:r>
              <w:rPr>
                <w:rFonts w:ascii="Calibri" w:hAnsi="Calibri"/>
              </w:rPr>
              <w:fldChar w:fldCharType="separate"/>
            </w:r>
            <w:hyperlink r:id="rId17" w:history="1">
              <w:r w:rsidR="0036763E" w:rsidRPr="0036763E">
                <w:rPr>
                  <w:rStyle w:val="Hyperlink"/>
                  <w:rFonts w:cstheme="minorBidi"/>
                  <w:i/>
                </w:rPr>
                <w:t>https://www.hse.ie/eng/staff/safetywellbeing/healthsafetyand%20wellbeing/guidanceforestablishinglocalhealthandsafetycommittees.pdf</w:t>
              </w:r>
            </w:hyperlink>
          </w:p>
          <w:p w:rsidR="00AA4B0F" w:rsidRPr="009419D7" w:rsidRDefault="00D0012C" w:rsidP="0036763E">
            <w:pPr>
              <w:rPr>
                <w:rFonts w:ascii="Calibri" w:hAnsi="Calibri"/>
              </w:rPr>
            </w:pPr>
            <w:r>
              <w:rPr>
                <w:rFonts w:ascii="Calibri" w:hAnsi="Calibri"/>
              </w:rPr>
              <w:fldChar w:fldCharType="end"/>
            </w:r>
          </w:p>
        </w:tc>
        <w:tc>
          <w:tcPr>
            <w:tcW w:w="1696" w:type="dxa"/>
          </w:tcPr>
          <w:p w:rsidR="007C04C0" w:rsidRDefault="007C04C0" w:rsidP="007C04C0">
            <w:pPr>
              <w:rPr>
                <w:rFonts w:ascii="Calibri" w:hAnsi="Calibri"/>
                <w:b/>
                <w:sz w:val="18"/>
                <w:szCs w:val="18"/>
              </w:rPr>
            </w:pPr>
            <w:r>
              <w:rPr>
                <w:rFonts w:ascii="Calibri" w:hAnsi="Calibri"/>
                <w:b/>
                <w:sz w:val="18"/>
                <w:szCs w:val="18"/>
              </w:rPr>
              <w:lastRenderedPageBreak/>
              <w:t>Hospital/Service Manager</w:t>
            </w:r>
          </w:p>
          <w:p w:rsidR="007C04C0" w:rsidRDefault="007C04C0" w:rsidP="007C04C0">
            <w:pPr>
              <w:rPr>
                <w:rFonts w:ascii="Calibri" w:hAnsi="Calibri"/>
                <w:b/>
                <w:sz w:val="18"/>
                <w:szCs w:val="18"/>
              </w:rPr>
            </w:pPr>
          </w:p>
          <w:p w:rsidR="004E0123" w:rsidRPr="0081495B" w:rsidRDefault="007C04C0" w:rsidP="007C04C0">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1870"/>
        </w:trPr>
        <w:tc>
          <w:tcPr>
            <w:tcW w:w="907" w:type="dxa"/>
          </w:tcPr>
          <w:p w:rsidR="004E0123" w:rsidRPr="0081495B" w:rsidRDefault="00DF2F67" w:rsidP="003A5A36">
            <w:pPr>
              <w:jc w:val="center"/>
              <w:rPr>
                <w:b/>
                <w:sz w:val="24"/>
                <w:szCs w:val="24"/>
              </w:rPr>
            </w:pPr>
            <w:r>
              <w:rPr>
                <w:b/>
                <w:sz w:val="24"/>
                <w:szCs w:val="24"/>
              </w:rPr>
              <w:lastRenderedPageBreak/>
              <w:t>C</w:t>
            </w:r>
          </w:p>
        </w:tc>
        <w:tc>
          <w:tcPr>
            <w:tcW w:w="905" w:type="dxa"/>
          </w:tcPr>
          <w:p w:rsidR="004E0123" w:rsidRPr="0081495B" w:rsidRDefault="00951CB0" w:rsidP="003A5A36">
            <w:pPr>
              <w:jc w:val="center"/>
              <w:rPr>
                <w:b/>
              </w:rPr>
            </w:pPr>
            <w:r>
              <w:rPr>
                <w:b/>
              </w:rPr>
              <w:t>8</w:t>
            </w:r>
          </w:p>
        </w:tc>
        <w:tc>
          <w:tcPr>
            <w:tcW w:w="3828" w:type="dxa"/>
          </w:tcPr>
          <w:p w:rsidR="00136CD2" w:rsidRPr="0072772B" w:rsidRDefault="00136CD2" w:rsidP="00136CD2">
            <w:pPr>
              <w:autoSpaceDE w:val="0"/>
              <w:autoSpaceDN w:val="0"/>
              <w:adjustRightInd w:val="0"/>
            </w:pPr>
            <w:r>
              <w:rPr>
                <w:rFonts w:cs="TT15Ct00"/>
              </w:rPr>
              <w:t xml:space="preserve">It would appear from </w:t>
            </w:r>
            <w:r w:rsidRPr="00AD0D38">
              <w:rPr>
                <w:rFonts w:cs="TT15Ct00"/>
              </w:rPr>
              <w:t xml:space="preserve">the attendance </w:t>
            </w:r>
            <w:r>
              <w:rPr>
                <w:rFonts w:cs="TT15Ct00"/>
              </w:rPr>
              <w:t>records for this committee that</w:t>
            </w:r>
            <w:r w:rsidRPr="00AD0D38">
              <w:rPr>
                <w:rFonts w:cs="TT15Ct00"/>
              </w:rPr>
              <w:t xml:space="preserve"> </w:t>
            </w:r>
            <w:r>
              <w:rPr>
                <w:rFonts w:cs="TT15Ct00"/>
              </w:rPr>
              <w:t>the majority of the committee membership cannot attend</w:t>
            </w:r>
            <w:r w:rsidR="007E6B6C">
              <w:rPr>
                <w:rFonts w:cs="TT15Ct00"/>
              </w:rPr>
              <w:t>/are not attending</w:t>
            </w:r>
            <w:r>
              <w:rPr>
                <w:rFonts w:cs="TT15Ct00"/>
              </w:rPr>
              <w:t xml:space="preserve">. </w:t>
            </w:r>
          </w:p>
          <w:p w:rsidR="004E0123" w:rsidRPr="0081495B" w:rsidRDefault="004E0123" w:rsidP="00AC56D3">
            <w:pPr>
              <w:autoSpaceDE w:val="0"/>
              <w:autoSpaceDN w:val="0"/>
              <w:adjustRightInd w:val="0"/>
              <w:rPr>
                <w:rFonts w:ascii="Calibri" w:hAnsi="Calibri" w:cs="Arial"/>
              </w:rPr>
            </w:pPr>
          </w:p>
        </w:tc>
        <w:tc>
          <w:tcPr>
            <w:tcW w:w="3827" w:type="dxa"/>
          </w:tcPr>
          <w:p w:rsidR="004E0123" w:rsidRPr="00DF6DE5" w:rsidRDefault="00136CD2" w:rsidP="00DF6DE5">
            <w:pPr>
              <w:autoSpaceDE w:val="0"/>
              <w:autoSpaceDN w:val="0"/>
              <w:adjustRightInd w:val="0"/>
            </w:pPr>
            <w:r>
              <w:rPr>
                <w:rFonts w:cs="TT15Ct00"/>
              </w:rPr>
              <w:t>A review of the time</w:t>
            </w:r>
            <w:r w:rsidR="007C04C0" w:rsidRPr="00AD0D38">
              <w:rPr>
                <w:rFonts w:cs="TT15Ct00"/>
              </w:rPr>
              <w:t xml:space="preserve"> at which the meetings of the safety committee are held </w:t>
            </w:r>
            <w:r w:rsidR="003D4EA8">
              <w:rPr>
                <w:rFonts w:cs="TT15Ct00"/>
              </w:rPr>
              <w:t xml:space="preserve">should be undertaken to ensure the current time is convenient </w:t>
            </w:r>
            <w:r w:rsidR="007C04C0" w:rsidRPr="00AD0D38">
              <w:rPr>
                <w:rFonts w:cs="TT15Ct00"/>
              </w:rPr>
              <w:t xml:space="preserve">to ensure the attendance of </w:t>
            </w:r>
            <w:r w:rsidR="00DF6DE5">
              <w:rPr>
                <w:rFonts w:cs="TT15Ct00"/>
              </w:rPr>
              <w:t>the majority of the membership.</w:t>
            </w:r>
          </w:p>
        </w:tc>
        <w:tc>
          <w:tcPr>
            <w:tcW w:w="1696" w:type="dxa"/>
          </w:tcPr>
          <w:p w:rsidR="007C04C0" w:rsidRDefault="007C04C0" w:rsidP="007C04C0">
            <w:pPr>
              <w:rPr>
                <w:rFonts w:ascii="Calibri" w:hAnsi="Calibri"/>
                <w:b/>
                <w:sz w:val="18"/>
                <w:szCs w:val="18"/>
              </w:rPr>
            </w:pPr>
            <w:r>
              <w:rPr>
                <w:rFonts w:ascii="Calibri" w:hAnsi="Calibri"/>
                <w:b/>
                <w:sz w:val="18"/>
                <w:szCs w:val="18"/>
              </w:rPr>
              <w:t>Hospital/Service Manager</w:t>
            </w:r>
          </w:p>
          <w:p w:rsidR="007C04C0" w:rsidRDefault="007C04C0" w:rsidP="007C04C0">
            <w:pPr>
              <w:rPr>
                <w:rFonts w:ascii="Calibri" w:hAnsi="Calibri"/>
                <w:b/>
                <w:sz w:val="18"/>
                <w:szCs w:val="18"/>
              </w:rPr>
            </w:pPr>
          </w:p>
          <w:p w:rsidR="004E0123" w:rsidRPr="0081495B" w:rsidRDefault="007C04C0" w:rsidP="007C04C0">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2109"/>
        </w:trPr>
        <w:tc>
          <w:tcPr>
            <w:tcW w:w="907" w:type="dxa"/>
          </w:tcPr>
          <w:p w:rsidR="004E0123" w:rsidRPr="0081495B" w:rsidRDefault="00DF2F67" w:rsidP="003A5A36">
            <w:pPr>
              <w:jc w:val="center"/>
              <w:rPr>
                <w:b/>
                <w:sz w:val="24"/>
                <w:szCs w:val="24"/>
              </w:rPr>
            </w:pPr>
            <w:r>
              <w:rPr>
                <w:b/>
                <w:sz w:val="24"/>
                <w:szCs w:val="24"/>
              </w:rPr>
              <w:t>C</w:t>
            </w:r>
          </w:p>
        </w:tc>
        <w:tc>
          <w:tcPr>
            <w:tcW w:w="905" w:type="dxa"/>
          </w:tcPr>
          <w:p w:rsidR="004E0123" w:rsidRPr="0081495B" w:rsidRDefault="00951CB0" w:rsidP="003A5A36">
            <w:pPr>
              <w:jc w:val="center"/>
              <w:rPr>
                <w:b/>
              </w:rPr>
            </w:pPr>
            <w:r>
              <w:rPr>
                <w:b/>
              </w:rPr>
              <w:t>9</w:t>
            </w:r>
          </w:p>
        </w:tc>
        <w:tc>
          <w:tcPr>
            <w:tcW w:w="3828" w:type="dxa"/>
          </w:tcPr>
          <w:p w:rsidR="004E0123" w:rsidRPr="00AD0D38" w:rsidRDefault="0070445C" w:rsidP="0070445C">
            <w:pPr>
              <w:rPr>
                <w:rFonts w:ascii="Calibri" w:hAnsi="Calibri" w:cs="Arial"/>
              </w:rPr>
            </w:pPr>
            <w:r>
              <w:rPr>
                <w:rFonts w:cs="TT15Ct00"/>
              </w:rPr>
              <w:t>T</w:t>
            </w:r>
            <w:r w:rsidR="009419D7" w:rsidRPr="00AD0D38">
              <w:rPr>
                <w:rFonts w:cs="TT15Ct00"/>
              </w:rPr>
              <w:t xml:space="preserve">he agenda </w:t>
            </w:r>
            <w:r>
              <w:rPr>
                <w:rFonts w:cs="TT15Ct00"/>
              </w:rPr>
              <w:t xml:space="preserve">is not </w:t>
            </w:r>
            <w:r w:rsidR="009419D7" w:rsidRPr="00AD0D38">
              <w:rPr>
                <w:rFonts w:cs="TT15Ct00"/>
              </w:rPr>
              <w:t>circul</w:t>
            </w:r>
            <w:r>
              <w:rPr>
                <w:rFonts w:cs="TT15Ct00"/>
              </w:rPr>
              <w:t xml:space="preserve">ated in advance of each meeting. </w:t>
            </w:r>
          </w:p>
        </w:tc>
        <w:tc>
          <w:tcPr>
            <w:tcW w:w="3827" w:type="dxa"/>
          </w:tcPr>
          <w:p w:rsidR="004E0123" w:rsidRPr="0081495B" w:rsidRDefault="0070445C" w:rsidP="003A5A36">
            <w:pPr>
              <w:rPr>
                <w:rFonts w:ascii="Calibri" w:hAnsi="Calibri"/>
              </w:rPr>
            </w:pPr>
            <w:r>
              <w:rPr>
                <w:rFonts w:cs="TT15Ct00"/>
              </w:rPr>
              <w:t>T</w:t>
            </w:r>
            <w:r w:rsidRPr="00AD0D38">
              <w:rPr>
                <w:rFonts w:cs="TT15Ct00"/>
              </w:rPr>
              <w:t xml:space="preserve">he agenda </w:t>
            </w:r>
            <w:r>
              <w:rPr>
                <w:rFonts w:cs="TT15Ct00"/>
              </w:rPr>
              <w:t xml:space="preserve">should be </w:t>
            </w:r>
            <w:r w:rsidRPr="00AD0D38">
              <w:rPr>
                <w:rFonts w:cs="TT15Ct00"/>
              </w:rPr>
              <w:t>circulated in advance of each meeting accompanied by supportin</w:t>
            </w:r>
            <w:r>
              <w:rPr>
                <w:rFonts w:cs="TT15Ct00"/>
              </w:rPr>
              <w:t xml:space="preserve">g documentation, as appropriate. </w:t>
            </w:r>
          </w:p>
        </w:tc>
        <w:tc>
          <w:tcPr>
            <w:tcW w:w="1696" w:type="dxa"/>
          </w:tcPr>
          <w:p w:rsidR="0070445C" w:rsidRDefault="0070445C" w:rsidP="0070445C">
            <w:pPr>
              <w:rPr>
                <w:rFonts w:ascii="Calibri" w:hAnsi="Calibri"/>
                <w:b/>
                <w:sz w:val="18"/>
                <w:szCs w:val="18"/>
              </w:rPr>
            </w:pPr>
            <w:r>
              <w:rPr>
                <w:rFonts w:ascii="Calibri" w:hAnsi="Calibri"/>
                <w:b/>
                <w:sz w:val="18"/>
                <w:szCs w:val="18"/>
              </w:rPr>
              <w:t>Hospital/Service Manager</w:t>
            </w:r>
          </w:p>
          <w:p w:rsidR="0070445C" w:rsidRDefault="0070445C" w:rsidP="0070445C">
            <w:pPr>
              <w:rPr>
                <w:rFonts w:ascii="Calibri" w:hAnsi="Calibri"/>
                <w:b/>
                <w:sz w:val="18"/>
                <w:szCs w:val="18"/>
              </w:rPr>
            </w:pPr>
          </w:p>
          <w:p w:rsidR="004E0123" w:rsidRPr="0081495B" w:rsidRDefault="0070445C" w:rsidP="0070445C">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Default="004E0123" w:rsidP="003A5A36">
            <w:pPr>
              <w:rPr>
                <w:rFonts w:ascii="Calibri" w:hAnsi="Calibri"/>
                <w:b/>
                <w:sz w:val="18"/>
                <w:szCs w:val="18"/>
              </w:rPr>
            </w:pPr>
          </w:p>
          <w:p w:rsidR="00DF6DE5" w:rsidRDefault="00DF6DE5" w:rsidP="003A5A36">
            <w:pPr>
              <w:rPr>
                <w:rFonts w:ascii="Calibri" w:hAnsi="Calibri"/>
                <w:b/>
                <w:sz w:val="18"/>
                <w:szCs w:val="18"/>
              </w:rPr>
            </w:pPr>
          </w:p>
          <w:p w:rsidR="00DF6DE5" w:rsidRPr="0081495B" w:rsidRDefault="00DF6DE5" w:rsidP="003A5A36">
            <w:pPr>
              <w:rPr>
                <w:rFonts w:ascii="Calibri" w:hAnsi="Calibri"/>
                <w:b/>
                <w:sz w:val="18"/>
                <w:szCs w:val="18"/>
              </w:rPr>
            </w:pPr>
          </w:p>
          <w:p w:rsidR="004E0123" w:rsidRDefault="004E0123"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Default="00DF6DE5" w:rsidP="003A5A36">
            <w:pPr>
              <w:rPr>
                <w:rFonts w:ascii="Calibri" w:hAnsi="Calibri"/>
                <w:b/>
                <w:sz w:val="18"/>
                <w:szCs w:val="18"/>
              </w:rPr>
            </w:pPr>
          </w:p>
          <w:p w:rsidR="00DF6DE5" w:rsidRPr="0081495B" w:rsidRDefault="00DF6DE5"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CF18BB" w:rsidTr="00E010C9">
        <w:trPr>
          <w:trHeight w:val="90"/>
        </w:trPr>
        <w:tc>
          <w:tcPr>
            <w:tcW w:w="14173" w:type="dxa"/>
            <w:gridSpan w:val="7"/>
            <w:shd w:val="clear" w:color="auto" w:fill="95B3D7" w:themeFill="accent1" w:themeFillTint="99"/>
            <w:vAlign w:val="center"/>
          </w:tcPr>
          <w:p w:rsidR="00CF18BB" w:rsidRPr="00CF18BB" w:rsidRDefault="00CF18BB" w:rsidP="00CF18BB">
            <w:pPr>
              <w:spacing w:before="120" w:after="120"/>
              <w:rPr>
                <w:b/>
              </w:rPr>
            </w:pPr>
            <w:r>
              <w:rPr>
                <w:b/>
              </w:rPr>
              <w:lastRenderedPageBreak/>
              <w:t>D.</w:t>
            </w:r>
            <w:r w:rsidRPr="00CF18BB">
              <w:rPr>
                <w:b/>
              </w:rPr>
              <w:t xml:space="preserve"> Performance: National Health and Safety Function, Guideline Document: Health and Safety Consultation – Guidance for the establishment of local Health and Safety Committees</w:t>
            </w:r>
          </w:p>
        </w:tc>
      </w:tr>
      <w:tr w:rsidR="004E0123" w:rsidRPr="0081495B" w:rsidTr="00E010C9">
        <w:trPr>
          <w:trHeight w:val="2531"/>
        </w:trPr>
        <w:tc>
          <w:tcPr>
            <w:tcW w:w="907" w:type="dxa"/>
          </w:tcPr>
          <w:p w:rsidR="004E0123" w:rsidRPr="0081495B" w:rsidRDefault="00DF2F67" w:rsidP="003A5A36">
            <w:pPr>
              <w:jc w:val="center"/>
              <w:rPr>
                <w:b/>
                <w:sz w:val="24"/>
                <w:szCs w:val="24"/>
              </w:rPr>
            </w:pPr>
            <w:r>
              <w:rPr>
                <w:b/>
                <w:sz w:val="24"/>
                <w:szCs w:val="24"/>
              </w:rPr>
              <w:t>D</w:t>
            </w:r>
          </w:p>
        </w:tc>
        <w:tc>
          <w:tcPr>
            <w:tcW w:w="905" w:type="dxa"/>
          </w:tcPr>
          <w:p w:rsidR="004E0123" w:rsidRPr="0081495B" w:rsidRDefault="00AD0D38" w:rsidP="003A5A36">
            <w:pPr>
              <w:jc w:val="center"/>
              <w:rPr>
                <w:b/>
              </w:rPr>
            </w:pPr>
            <w:r>
              <w:rPr>
                <w:b/>
              </w:rPr>
              <w:t>1</w:t>
            </w:r>
          </w:p>
        </w:tc>
        <w:tc>
          <w:tcPr>
            <w:tcW w:w="3828" w:type="dxa"/>
          </w:tcPr>
          <w:p w:rsidR="00CF18BB" w:rsidRPr="00AD0D38" w:rsidRDefault="00AA30EF" w:rsidP="00AD0D38">
            <w:pPr>
              <w:autoSpaceDE w:val="0"/>
              <w:autoSpaceDN w:val="0"/>
              <w:adjustRightInd w:val="0"/>
              <w:rPr>
                <w:rFonts w:cs="TT15Ct00"/>
              </w:rPr>
            </w:pPr>
            <w:r>
              <w:rPr>
                <w:rFonts w:cs="TT15Ct00"/>
              </w:rPr>
              <w:t>T</w:t>
            </w:r>
            <w:r w:rsidR="00CF18BB" w:rsidRPr="00AD0D38">
              <w:rPr>
                <w:rFonts w:cs="TT15Ct00"/>
              </w:rPr>
              <w:t xml:space="preserve">he committee </w:t>
            </w:r>
            <w:r>
              <w:rPr>
                <w:rFonts w:cs="TT15Ct00"/>
              </w:rPr>
              <w:t xml:space="preserve">does not </w:t>
            </w:r>
            <w:r w:rsidR="00CF18BB" w:rsidRPr="00AD0D38">
              <w:rPr>
                <w:rFonts w:cs="TT15Ct00"/>
              </w:rPr>
              <w:t>compile reports that are submitted to the Executive Quality and</w:t>
            </w:r>
            <w:r>
              <w:rPr>
                <w:rFonts w:cs="TT15Ct00"/>
              </w:rPr>
              <w:t xml:space="preserve"> Safety Committee or equivalent. </w:t>
            </w:r>
          </w:p>
          <w:p w:rsidR="004E0123" w:rsidRPr="0081495B" w:rsidRDefault="004E0123" w:rsidP="003A5A36">
            <w:pPr>
              <w:rPr>
                <w:rFonts w:ascii="Calibri" w:hAnsi="Calibri" w:cs="Arial"/>
              </w:rPr>
            </w:pPr>
          </w:p>
        </w:tc>
        <w:tc>
          <w:tcPr>
            <w:tcW w:w="3827" w:type="dxa"/>
          </w:tcPr>
          <w:p w:rsidR="00945902" w:rsidRDefault="00AA30EF" w:rsidP="00945902">
            <w:pPr>
              <w:autoSpaceDE w:val="0"/>
              <w:autoSpaceDN w:val="0"/>
              <w:adjustRightInd w:val="0"/>
              <w:rPr>
                <w:rFonts w:cs="TT15Ct00"/>
              </w:rPr>
            </w:pPr>
            <w:r>
              <w:rPr>
                <w:rFonts w:cs="TT15Ct00"/>
              </w:rPr>
              <w:t>T</w:t>
            </w:r>
            <w:r w:rsidR="00945902" w:rsidRPr="00AD0D38">
              <w:rPr>
                <w:rFonts w:cs="TT15Ct00"/>
              </w:rPr>
              <w:t xml:space="preserve">he committee </w:t>
            </w:r>
            <w:r>
              <w:rPr>
                <w:rFonts w:cs="TT15Ct00"/>
              </w:rPr>
              <w:t xml:space="preserve">should </w:t>
            </w:r>
            <w:r w:rsidR="00945902" w:rsidRPr="00AD0D38">
              <w:rPr>
                <w:rFonts w:cs="TT15Ct00"/>
              </w:rPr>
              <w:t>compile reports that are submitted to the Executive Quality and</w:t>
            </w:r>
            <w:r>
              <w:rPr>
                <w:rFonts w:cs="TT15Ct00"/>
              </w:rPr>
              <w:t xml:space="preserve"> Safety Committee or equivalent.  This is important in order to ensure safety </w:t>
            </w:r>
            <w:r w:rsidR="004D2C6B">
              <w:rPr>
                <w:rFonts w:cs="TT15Ct00"/>
              </w:rPr>
              <w:t xml:space="preserve">management </w:t>
            </w:r>
            <w:r>
              <w:rPr>
                <w:rFonts w:cs="TT15Ct00"/>
              </w:rPr>
              <w:t>issues are reported to the appropriate safety governance structures within the hospital</w:t>
            </w:r>
            <w:r w:rsidR="004D2C6B">
              <w:rPr>
                <w:rFonts w:cs="TT15Ct00"/>
              </w:rPr>
              <w:t xml:space="preserve">/ service. </w:t>
            </w:r>
          </w:p>
          <w:p w:rsidR="004D2C6B" w:rsidRDefault="004D2C6B" w:rsidP="00945902">
            <w:pPr>
              <w:autoSpaceDE w:val="0"/>
              <w:autoSpaceDN w:val="0"/>
              <w:adjustRightInd w:val="0"/>
              <w:rPr>
                <w:rFonts w:cs="TT15Ct00"/>
              </w:rPr>
            </w:pPr>
          </w:p>
          <w:p w:rsidR="004D2C6B" w:rsidRDefault="004D2C6B" w:rsidP="00945902">
            <w:pPr>
              <w:autoSpaceDE w:val="0"/>
              <w:autoSpaceDN w:val="0"/>
              <w:adjustRightInd w:val="0"/>
              <w:rPr>
                <w:i/>
              </w:rPr>
            </w:pPr>
            <w:r w:rsidRPr="004D2C6B">
              <w:rPr>
                <w:rFonts w:cs="TT15Ct00"/>
                <w:i/>
              </w:rPr>
              <w:t>Refer to Appendix 4 for Sample Report Template.</w:t>
            </w:r>
            <w:r w:rsidRPr="004D2C6B">
              <w:rPr>
                <w:i/>
              </w:rPr>
              <w:t xml:space="preserve"> National Health and Safety Function, Guideline Document: Health and Safety Consultation – Guidance for the establishment of local Health and Safety Committees</w:t>
            </w:r>
            <w:r w:rsidR="00DD3238">
              <w:rPr>
                <w:i/>
              </w:rPr>
              <w:t>.</w:t>
            </w:r>
          </w:p>
          <w:p w:rsidR="00AE3333" w:rsidRPr="0081495B" w:rsidRDefault="00AE3333" w:rsidP="0036763E">
            <w:pPr>
              <w:rPr>
                <w:rFonts w:ascii="Calibri" w:hAnsi="Calibri"/>
              </w:rPr>
            </w:pPr>
          </w:p>
        </w:tc>
        <w:tc>
          <w:tcPr>
            <w:tcW w:w="1696" w:type="dxa"/>
          </w:tcPr>
          <w:p w:rsidR="00AA30EF" w:rsidRDefault="00AA30EF" w:rsidP="00AA30EF">
            <w:pPr>
              <w:rPr>
                <w:rFonts w:ascii="Calibri" w:hAnsi="Calibri"/>
                <w:b/>
                <w:sz w:val="18"/>
                <w:szCs w:val="18"/>
              </w:rPr>
            </w:pPr>
            <w:r>
              <w:rPr>
                <w:rFonts w:ascii="Calibri" w:hAnsi="Calibri"/>
                <w:b/>
                <w:sz w:val="18"/>
                <w:szCs w:val="18"/>
              </w:rPr>
              <w:t>Hospital/Service Manager</w:t>
            </w:r>
          </w:p>
          <w:p w:rsidR="00AA30EF" w:rsidRDefault="00AA30EF" w:rsidP="00AA30EF">
            <w:pPr>
              <w:rPr>
                <w:rFonts w:ascii="Calibri" w:hAnsi="Calibri"/>
                <w:b/>
                <w:sz w:val="18"/>
                <w:szCs w:val="18"/>
              </w:rPr>
            </w:pPr>
          </w:p>
          <w:p w:rsidR="004E0123" w:rsidRPr="0081495B" w:rsidRDefault="00AA30EF" w:rsidP="00AA30EF">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4E0123" w:rsidRPr="0081495B" w:rsidTr="00E010C9">
        <w:trPr>
          <w:trHeight w:val="502"/>
        </w:trPr>
        <w:tc>
          <w:tcPr>
            <w:tcW w:w="907" w:type="dxa"/>
          </w:tcPr>
          <w:p w:rsidR="004E0123" w:rsidRPr="0081495B" w:rsidRDefault="00DF2F67" w:rsidP="003A5A36">
            <w:pPr>
              <w:jc w:val="center"/>
              <w:rPr>
                <w:b/>
                <w:sz w:val="24"/>
                <w:szCs w:val="24"/>
              </w:rPr>
            </w:pPr>
            <w:r>
              <w:rPr>
                <w:b/>
                <w:sz w:val="24"/>
                <w:szCs w:val="24"/>
              </w:rPr>
              <w:t>D</w:t>
            </w:r>
          </w:p>
        </w:tc>
        <w:tc>
          <w:tcPr>
            <w:tcW w:w="905" w:type="dxa"/>
          </w:tcPr>
          <w:p w:rsidR="004E0123" w:rsidRPr="0081495B" w:rsidRDefault="00AD0D38" w:rsidP="003A5A36">
            <w:pPr>
              <w:jc w:val="center"/>
              <w:rPr>
                <w:b/>
              </w:rPr>
            </w:pPr>
            <w:r>
              <w:rPr>
                <w:b/>
              </w:rPr>
              <w:t>2</w:t>
            </w:r>
          </w:p>
        </w:tc>
        <w:tc>
          <w:tcPr>
            <w:tcW w:w="3828" w:type="dxa"/>
          </w:tcPr>
          <w:p w:rsidR="00CF18BB" w:rsidRDefault="004E1A2A" w:rsidP="00AD0D38">
            <w:pPr>
              <w:autoSpaceDE w:val="0"/>
              <w:autoSpaceDN w:val="0"/>
              <w:adjustRightInd w:val="0"/>
              <w:rPr>
                <w:rFonts w:cs="TT15Ct00"/>
              </w:rPr>
            </w:pPr>
            <w:r>
              <w:rPr>
                <w:rFonts w:cs="TT15Ct00"/>
              </w:rPr>
              <w:t>T</w:t>
            </w:r>
            <w:r w:rsidR="00CF18BB" w:rsidRPr="00AD0D38">
              <w:rPr>
                <w:rFonts w:cs="TT15Ct00"/>
              </w:rPr>
              <w:t xml:space="preserve">he Safety Committee </w:t>
            </w:r>
            <w:r>
              <w:rPr>
                <w:rFonts w:cs="TT15Ct00"/>
              </w:rPr>
              <w:t xml:space="preserve">does not </w:t>
            </w:r>
            <w:r w:rsidR="00CF18BB" w:rsidRPr="00AD0D38">
              <w:rPr>
                <w:rFonts w:cs="TT15Ct00"/>
              </w:rPr>
              <w:t>have clearly identified quality indicators and outcomes that are measured to ensure that the committee is pe</w:t>
            </w:r>
            <w:r>
              <w:rPr>
                <w:rFonts w:cs="TT15Ct00"/>
              </w:rPr>
              <w:t xml:space="preserve">rforming effectively. </w:t>
            </w:r>
          </w:p>
          <w:p w:rsidR="00AD0D38" w:rsidRPr="00AD0D38" w:rsidRDefault="00AD0D38" w:rsidP="00AD0D38">
            <w:pPr>
              <w:autoSpaceDE w:val="0"/>
              <w:autoSpaceDN w:val="0"/>
              <w:adjustRightInd w:val="0"/>
              <w:rPr>
                <w:rFonts w:cs="TT15Ct00"/>
              </w:rPr>
            </w:pPr>
          </w:p>
          <w:p w:rsidR="004E0123" w:rsidRPr="00CF18BB" w:rsidRDefault="004E0123" w:rsidP="004E1A2A">
            <w:pPr>
              <w:autoSpaceDE w:val="0"/>
              <w:autoSpaceDN w:val="0"/>
              <w:adjustRightInd w:val="0"/>
              <w:rPr>
                <w:rFonts w:ascii="Calibri" w:hAnsi="Calibri" w:cs="Arial"/>
              </w:rPr>
            </w:pPr>
          </w:p>
        </w:tc>
        <w:tc>
          <w:tcPr>
            <w:tcW w:w="3827" w:type="dxa"/>
          </w:tcPr>
          <w:p w:rsidR="004E1A2A" w:rsidRDefault="004E1A2A" w:rsidP="004E1A2A">
            <w:pPr>
              <w:autoSpaceDE w:val="0"/>
              <w:autoSpaceDN w:val="0"/>
              <w:adjustRightInd w:val="0"/>
              <w:rPr>
                <w:rFonts w:cs="TT15Ct00"/>
              </w:rPr>
            </w:pPr>
            <w:r>
              <w:rPr>
                <w:rFonts w:cs="TT15Ct00"/>
              </w:rPr>
              <w:t>Establish</w:t>
            </w:r>
            <w:r w:rsidRPr="00AD0D38">
              <w:rPr>
                <w:rFonts w:cs="TT15Ct00"/>
              </w:rPr>
              <w:t xml:space="preserve"> </w:t>
            </w:r>
            <w:r w:rsidR="00152DA3">
              <w:rPr>
                <w:rFonts w:cs="TT15Ct00"/>
              </w:rPr>
              <w:t xml:space="preserve">clearly identifiable </w:t>
            </w:r>
            <w:r w:rsidRPr="00AD0D38">
              <w:rPr>
                <w:rFonts w:cs="TT15Ct00"/>
              </w:rPr>
              <w:t>quality indicators and outcomes that are measured to ensure that the committee is pe</w:t>
            </w:r>
            <w:r>
              <w:rPr>
                <w:rFonts w:cs="TT15Ct00"/>
              </w:rPr>
              <w:t xml:space="preserve">rforming effectively. </w:t>
            </w:r>
          </w:p>
          <w:p w:rsidR="004E1A2A" w:rsidRDefault="004E1A2A" w:rsidP="004E1A2A">
            <w:pPr>
              <w:autoSpaceDE w:val="0"/>
              <w:autoSpaceDN w:val="0"/>
              <w:adjustRightInd w:val="0"/>
              <w:rPr>
                <w:rFonts w:cs="TT15Ct00"/>
              </w:rPr>
            </w:pPr>
            <w:r>
              <w:rPr>
                <w:rFonts w:cs="TT15Ct00"/>
              </w:rPr>
              <w:t xml:space="preserve"> </w:t>
            </w:r>
          </w:p>
          <w:p w:rsidR="004E1A2A" w:rsidRPr="00557770" w:rsidRDefault="004E1A2A" w:rsidP="004E1A2A">
            <w:pPr>
              <w:autoSpaceDE w:val="0"/>
              <w:autoSpaceDN w:val="0"/>
              <w:adjustRightInd w:val="0"/>
              <w:rPr>
                <w:rFonts w:cs="TT15Ct00"/>
              </w:rPr>
            </w:pPr>
            <w:r w:rsidRPr="00557770">
              <w:rPr>
                <w:rFonts w:cs="TT15Ct00"/>
              </w:rPr>
              <w:t xml:space="preserve">Examples:  </w:t>
            </w:r>
          </w:p>
          <w:p w:rsidR="00E010C9" w:rsidRPr="00E010C9" w:rsidRDefault="004E1A2A" w:rsidP="00E010C9">
            <w:pPr>
              <w:autoSpaceDE w:val="0"/>
              <w:autoSpaceDN w:val="0"/>
              <w:adjustRightInd w:val="0"/>
              <w:rPr>
                <w:rFonts w:cs="Symbol"/>
              </w:rPr>
            </w:pPr>
            <w:r w:rsidRPr="00557770">
              <w:rPr>
                <w:rFonts w:cs="Symbol"/>
              </w:rPr>
              <w:t xml:space="preserve">• </w:t>
            </w:r>
            <w:r w:rsidR="00E010C9" w:rsidRPr="00E010C9">
              <w:rPr>
                <w:rFonts w:cs="Symbol"/>
              </w:rPr>
              <w:t xml:space="preserve">Number of meetings per year </w:t>
            </w:r>
          </w:p>
          <w:p w:rsidR="00E010C9" w:rsidRPr="00E010C9" w:rsidRDefault="00E010C9" w:rsidP="00E010C9">
            <w:pPr>
              <w:autoSpaceDE w:val="0"/>
              <w:autoSpaceDN w:val="0"/>
              <w:adjustRightInd w:val="0"/>
              <w:rPr>
                <w:rFonts w:cs="Symbol"/>
              </w:rPr>
            </w:pPr>
            <w:r>
              <w:rPr>
                <w:rFonts w:cs="Symbol"/>
              </w:rPr>
              <w:t>•</w:t>
            </w:r>
            <w:r w:rsidRPr="00E010C9">
              <w:rPr>
                <w:rFonts w:cs="Symbol"/>
              </w:rPr>
              <w:t>Percentage attendance of members</w:t>
            </w:r>
          </w:p>
          <w:p w:rsidR="004E1A2A" w:rsidRPr="00E010C9" w:rsidRDefault="00E010C9" w:rsidP="00E010C9">
            <w:pPr>
              <w:autoSpaceDE w:val="0"/>
              <w:autoSpaceDN w:val="0"/>
              <w:adjustRightInd w:val="0"/>
              <w:rPr>
                <w:rFonts w:cs="Symbol"/>
              </w:rPr>
            </w:pPr>
            <w:r>
              <w:rPr>
                <w:rFonts w:cs="Symbol"/>
              </w:rPr>
              <w:t>•</w:t>
            </w:r>
            <w:r w:rsidRPr="00E010C9">
              <w:rPr>
                <w:rFonts w:cs="Symbol"/>
              </w:rPr>
              <w:t>Percentage of items closed out</w:t>
            </w:r>
          </w:p>
          <w:p w:rsidR="004E0123" w:rsidRPr="0081495B" w:rsidRDefault="004E0123" w:rsidP="00E010C9">
            <w:pPr>
              <w:autoSpaceDE w:val="0"/>
              <w:autoSpaceDN w:val="0"/>
              <w:adjustRightInd w:val="0"/>
              <w:rPr>
                <w:rFonts w:ascii="Calibri" w:hAnsi="Calibri"/>
              </w:rPr>
            </w:pPr>
          </w:p>
        </w:tc>
        <w:tc>
          <w:tcPr>
            <w:tcW w:w="1696" w:type="dxa"/>
          </w:tcPr>
          <w:p w:rsidR="004E1A2A" w:rsidRDefault="004E1A2A" w:rsidP="004E1A2A">
            <w:pPr>
              <w:rPr>
                <w:rFonts w:ascii="Calibri" w:hAnsi="Calibri"/>
                <w:b/>
                <w:sz w:val="18"/>
                <w:szCs w:val="18"/>
              </w:rPr>
            </w:pPr>
            <w:r>
              <w:rPr>
                <w:rFonts w:ascii="Calibri" w:hAnsi="Calibri"/>
                <w:b/>
                <w:sz w:val="18"/>
                <w:szCs w:val="18"/>
              </w:rPr>
              <w:t>Hospital/Service Manager</w:t>
            </w:r>
          </w:p>
          <w:p w:rsidR="004E1A2A" w:rsidRDefault="004E1A2A" w:rsidP="004E1A2A">
            <w:pPr>
              <w:rPr>
                <w:rFonts w:ascii="Calibri" w:hAnsi="Calibri"/>
                <w:b/>
                <w:sz w:val="18"/>
                <w:szCs w:val="18"/>
              </w:rPr>
            </w:pPr>
          </w:p>
          <w:p w:rsidR="004E0123" w:rsidRPr="0081495B" w:rsidRDefault="004E1A2A" w:rsidP="004E1A2A">
            <w:pPr>
              <w:rPr>
                <w:rFonts w:ascii="Calibri" w:hAnsi="Calibri"/>
                <w:b/>
                <w:sz w:val="18"/>
                <w:szCs w:val="18"/>
              </w:rPr>
            </w:pPr>
            <w:r>
              <w:rPr>
                <w:rFonts w:ascii="Calibri" w:hAnsi="Calibri"/>
                <w:b/>
                <w:sz w:val="18"/>
                <w:szCs w:val="18"/>
              </w:rPr>
              <w:t>Chairperson of Committee</w:t>
            </w:r>
          </w:p>
        </w:tc>
        <w:tc>
          <w:tcPr>
            <w:tcW w:w="1507" w:type="dxa"/>
          </w:tcPr>
          <w:p w:rsidR="004E0123" w:rsidRPr="0081495B" w:rsidRDefault="004E0123" w:rsidP="003A5A36">
            <w:pPr>
              <w:rPr>
                <w:rFonts w:ascii="Calibri" w:hAnsi="Calibri"/>
                <w:b/>
                <w:sz w:val="18"/>
                <w:szCs w:val="18"/>
              </w:rPr>
            </w:pPr>
            <w:r w:rsidRPr="0081495B">
              <w:rPr>
                <w:rFonts w:ascii="Calibri" w:hAnsi="Calibri"/>
                <w:b/>
                <w:sz w:val="18"/>
                <w:szCs w:val="18"/>
              </w:rPr>
              <w:t>Immediate</w:t>
            </w: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p w:rsidR="004E0123" w:rsidRPr="0081495B" w:rsidRDefault="004E0123" w:rsidP="003A5A36">
            <w:pPr>
              <w:rPr>
                <w:rFonts w:ascii="Calibri" w:hAnsi="Calibri"/>
                <w:b/>
                <w:sz w:val="18"/>
                <w:szCs w:val="18"/>
              </w:rPr>
            </w:pPr>
          </w:p>
        </w:tc>
        <w:tc>
          <w:tcPr>
            <w:tcW w:w="1507" w:type="dxa"/>
          </w:tcPr>
          <w:p w:rsidR="004E0123" w:rsidRPr="0081495B" w:rsidRDefault="004E0123" w:rsidP="003A5A36">
            <w:pPr>
              <w:rPr>
                <w:b/>
                <w:sz w:val="18"/>
                <w:szCs w:val="18"/>
              </w:rPr>
            </w:pPr>
          </w:p>
        </w:tc>
      </w:tr>
      <w:tr w:rsidR="00CF18BB" w:rsidRPr="0081495B" w:rsidTr="00E010C9">
        <w:trPr>
          <w:trHeight w:val="1352"/>
        </w:trPr>
        <w:tc>
          <w:tcPr>
            <w:tcW w:w="907" w:type="dxa"/>
          </w:tcPr>
          <w:p w:rsidR="00CF18BB" w:rsidRPr="0081495B" w:rsidRDefault="00DF2F67" w:rsidP="003A5A36">
            <w:pPr>
              <w:jc w:val="center"/>
              <w:rPr>
                <w:b/>
                <w:sz w:val="24"/>
                <w:szCs w:val="24"/>
              </w:rPr>
            </w:pPr>
            <w:r>
              <w:rPr>
                <w:b/>
                <w:sz w:val="24"/>
                <w:szCs w:val="24"/>
              </w:rPr>
              <w:lastRenderedPageBreak/>
              <w:t>D</w:t>
            </w:r>
          </w:p>
        </w:tc>
        <w:tc>
          <w:tcPr>
            <w:tcW w:w="905" w:type="dxa"/>
          </w:tcPr>
          <w:p w:rsidR="00CF18BB" w:rsidRPr="0081495B" w:rsidRDefault="00AD0D38" w:rsidP="003A5A36">
            <w:pPr>
              <w:jc w:val="center"/>
              <w:rPr>
                <w:b/>
              </w:rPr>
            </w:pPr>
            <w:r>
              <w:rPr>
                <w:b/>
              </w:rPr>
              <w:t>3</w:t>
            </w:r>
          </w:p>
        </w:tc>
        <w:tc>
          <w:tcPr>
            <w:tcW w:w="3828" w:type="dxa"/>
          </w:tcPr>
          <w:p w:rsidR="00CF18BB" w:rsidRPr="00AD0D38" w:rsidRDefault="00B246AC" w:rsidP="00AD0D38">
            <w:pPr>
              <w:autoSpaceDE w:val="0"/>
              <w:autoSpaceDN w:val="0"/>
              <w:adjustRightInd w:val="0"/>
              <w:rPr>
                <w:rFonts w:cs="TT15Ct00"/>
              </w:rPr>
            </w:pPr>
            <w:r>
              <w:rPr>
                <w:rFonts w:cs="TT15Ct00"/>
              </w:rPr>
              <w:t>T</w:t>
            </w:r>
            <w:r w:rsidR="00CF18BB" w:rsidRPr="00AD0D38">
              <w:rPr>
                <w:rFonts w:cs="TT15Ct00"/>
              </w:rPr>
              <w:t xml:space="preserve">he Safety Committee </w:t>
            </w:r>
            <w:r>
              <w:rPr>
                <w:rFonts w:cs="TT15Ct00"/>
              </w:rPr>
              <w:t xml:space="preserve">does not </w:t>
            </w:r>
            <w:r w:rsidR="00CF18BB" w:rsidRPr="00AD0D38">
              <w:rPr>
                <w:rFonts w:cs="TT15Ct00"/>
              </w:rPr>
              <w:t xml:space="preserve">have a process in place for </w:t>
            </w:r>
            <w:r w:rsidR="00CF18BB" w:rsidRPr="00F7155B">
              <w:t>recording risks identified by the com</w:t>
            </w:r>
            <w:r>
              <w:t xml:space="preserve">mittee on a local risk register. </w:t>
            </w:r>
          </w:p>
          <w:p w:rsidR="00CF18BB" w:rsidRPr="00CF18BB" w:rsidRDefault="00CF18BB" w:rsidP="00CF18BB">
            <w:pPr>
              <w:rPr>
                <w:rFonts w:ascii="Calibri" w:hAnsi="Calibri" w:cs="Arial"/>
              </w:rPr>
            </w:pPr>
          </w:p>
        </w:tc>
        <w:tc>
          <w:tcPr>
            <w:tcW w:w="3827" w:type="dxa"/>
          </w:tcPr>
          <w:p w:rsidR="00CF18BB" w:rsidRPr="0081495B" w:rsidRDefault="00B246AC" w:rsidP="00B246AC">
            <w:pPr>
              <w:autoSpaceDE w:val="0"/>
              <w:autoSpaceDN w:val="0"/>
              <w:adjustRightInd w:val="0"/>
              <w:rPr>
                <w:rFonts w:ascii="Calibri" w:hAnsi="Calibri"/>
              </w:rPr>
            </w:pPr>
            <w:r>
              <w:rPr>
                <w:rFonts w:cs="TT15Ct00"/>
              </w:rPr>
              <w:t xml:space="preserve">Establish a process for </w:t>
            </w:r>
            <w:r w:rsidRPr="00F7155B">
              <w:t>recording risks identified by the committee on a local risk register</w:t>
            </w:r>
            <w:r w:rsidR="00E1009C">
              <w:rPr>
                <w:rFonts w:cs="TT15Ct00"/>
              </w:rPr>
              <w:t xml:space="preserve">. </w:t>
            </w:r>
            <w:r>
              <w:rPr>
                <w:rFonts w:cs="TT15Ct00"/>
              </w:rPr>
              <w:t xml:space="preserve"> </w:t>
            </w:r>
          </w:p>
        </w:tc>
        <w:tc>
          <w:tcPr>
            <w:tcW w:w="1696" w:type="dxa"/>
          </w:tcPr>
          <w:p w:rsidR="00B246AC" w:rsidRDefault="00B246AC" w:rsidP="00B246AC">
            <w:pPr>
              <w:rPr>
                <w:rFonts w:ascii="Calibri" w:hAnsi="Calibri"/>
                <w:b/>
                <w:sz w:val="18"/>
                <w:szCs w:val="18"/>
              </w:rPr>
            </w:pPr>
            <w:r>
              <w:rPr>
                <w:rFonts w:ascii="Calibri" w:hAnsi="Calibri"/>
                <w:b/>
                <w:sz w:val="18"/>
                <w:szCs w:val="18"/>
              </w:rPr>
              <w:t>Hospital/Service Manager</w:t>
            </w:r>
          </w:p>
          <w:p w:rsidR="00B246AC" w:rsidRDefault="00B246AC" w:rsidP="00B246AC">
            <w:pPr>
              <w:rPr>
                <w:rFonts w:ascii="Calibri" w:hAnsi="Calibri"/>
                <w:b/>
                <w:sz w:val="18"/>
                <w:szCs w:val="18"/>
              </w:rPr>
            </w:pPr>
          </w:p>
          <w:p w:rsidR="00CF18BB" w:rsidRPr="0081495B" w:rsidRDefault="00B246AC" w:rsidP="00B246AC">
            <w:pPr>
              <w:rPr>
                <w:rFonts w:ascii="Calibri" w:hAnsi="Calibri"/>
                <w:b/>
                <w:sz w:val="18"/>
                <w:szCs w:val="18"/>
              </w:rPr>
            </w:pPr>
            <w:r>
              <w:rPr>
                <w:rFonts w:ascii="Calibri" w:hAnsi="Calibri"/>
                <w:b/>
                <w:sz w:val="18"/>
                <w:szCs w:val="18"/>
              </w:rPr>
              <w:t>Chairperson of Committee</w:t>
            </w:r>
          </w:p>
        </w:tc>
        <w:tc>
          <w:tcPr>
            <w:tcW w:w="1507" w:type="dxa"/>
          </w:tcPr>
          <w:p w:rsidR="00CF18BB" w:rsidRPr="0081495B" w:rsidRDefault="00CF18BB" w:rsidP="003A5A36">
            <w:pPr>
              <w:rPr>
                <w:rFonts w:ascii="Calibri" w:hAnsi="Calibri"/>
                <w:b/>
                <w:sz w:val="18"/>
                <w:szCs w:val="18"/>
              </w:rPr>
            </w:pPr>
            <w:r w:rsidRPr="0081495B">
              <w:rPr>
                <w:rFonts w:ascii="Calibri" w:hAnsi="Calibri"/>
                <w:b/>
                <w:sz w:val="18"/>
                <w:szCs w:val="18"/>
              </w:rPr>
              <w:t>Immediate</w:t>
            </w: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tc>
        <w:tc>
          <w:tcPr>
            <w:tcW w:w="1507" w:type="dxa"/>
          </w:tcPr>
          <w:p w:rsidR="00CF18BB" w:rsidRPr="0081495B" w:rsidRDefault="00CF18BB" w:rsidP="003A5A36">
            <w:pPr>
              <w:rPr>
                <w:b/>
                <w:sz w:val="18"/>
                <w:szCs w:val="18"/>
              </w:rPr>
            </w:pPr>
          </w:p>
        </w:tc>
      </w:tr>
      <w:tr w:rsidR="00CF18BB" w:rsidRPr="0081495B" w:rsidTr="00E010C9">
        <w:trPr>
          <w:trHeight w:val="1399"/>
        </w:trPr>
        <w:tc>
          <w:tcPr>
            <w:tcW w:w="907" w:type="dxa"/>
          </w:tcPr>
          <w:p w:rsidR="00CF18BB" w:rsidRPr="0081495B" w:rsidRDefault="00DF2F67" w:rsidP="003A5A36">
            <w:pPr>
              <w:jc w:val="center"/>
              <w:rPr>
                <w:b/>
                <w:sz w:val="24"/>
                <w:szCs w:val="24"/>
              </w:rPr>
            </w:pPr>
            <w:r>
              <w:rPr>
                <w:b/>
                <w:sz w:val="24"/>
                <w:szCs w:val="24"/>
              </w:rPr>
              <w:t>D</w:t>
            </w:r>
          </w:p>
        </w:tc>
        <w:tc>
          <w:tcPr>
            <w:tcW w:w="905" w:type="dxa"/>
          </w:tcPr>
          <w:p w:rsidR="00CF18BB" w:rsidRPr="0081495B" w:rsidRDefault="00AD0D38" w:rsidP="003A5A36">
            <w:pPr>
              <w:jc w:val="center"/>
              <w:rPr>
                <w:b/>
              </w:rPr>
            </w:pPr>
            <w:r>
              <w:rPr>
                <w:b/>
              </w:rPr>
              <w:t>4</w:t>
            </w:r>
          </w:p>
        </w:tc>
        <w:tc>
          <w:tcPr>
            <w:tcW w:w="3828" w:type="dxa"/>
          </w:tcPr>
          <w:p w:rsidR="00CF18BB" w:rsidRPr="00AD0D38" w:rsidRDefault="00E1009C" w:rsidP="00AD0D38">
            <w:pPr>
              <w:autoSpaceDE w:val="0"/>
              <w:autoSpaceDN w:val="0"/>
              <w:adjustRightInd w:val="0"/>
              <w:rPr>
                <w:rFonts w:cs="TT15Et00"/>
              </w:rPr>
            </w:pPr>
            <w:r>
              <w:rPr>
                <w:rFonts w:cs="TT15Ct00"/>
              </w:rPr>
              <w:t xml:space="preserve">The </w:t>
            </w:r>
            <w:r w:rsidR="00CF18BB" w:rsidRPr="00AD0D38">
              <w:rPr>
                <w:rFonts w:cs="TT15Ct00"/>
              </w:rPr>
              <w:t xml:space="preserve">Safety Committee </w:t>
            </w:r>
            <w:r>
              <w:rPr>
                <w:rFonts w:cs="TT15Ct00"/>
              </w:rPr>
              <w:t xml:space="preserve">does not </w:t>
            </w:r>
            <w:r w:rsidR="00CF18BB" w:rsidRPr="00AD0D38">
              <w:rPr>
                <w:rFonts w:cs="TT15Ct00"/>
              </w:rPr>
              <w:t>have a process in place for</w:t>
            </w:r>
            <w:r w:rsidR="00CF18BB" w:rsidRPr="00AD0D38">
              <w:rPr>
                <w:rFonts w:cs="TT15Et00"/>
              </w:rPr>
              <w:t xml:space="preserve"> escalation of risks to the Quality and</w:t>
            </w:r>
            <w:r>
              <w:rPr>
                <w:rFonts w:cs="TT15Et00"/>
              </w:rPr>
              <w:t xml:space="preserve"> Safety Committee or equivalent. </w:t>
            </w:r>
            <w:r w:rsidR="00CF18BB" w:rsidRPr="00AD0D38">
              <w:rPr>
                <w:rFonts w:cs="TT15Et00"/>
              </w:rPr>
              <w:t xml:space="preserve">  </w:t>
            </w:r>
          </w:p>
          <w:p w:rsidR="00CF18BB" w:rsidRPr="0081495B" w:rsidRDefault="00CF18BB" w:rsidP="00CF18BB">
            <w:pPr>
              <w:ind w:firstLine="720"/>
              <w:rPr>
                <w:rFonts w:ascii="Calibri" w:hAnsi="Calibri" w:cs="Arial"/>
              </w:rPr>
            </w:pPr>
          </w:p>
        </w:tc>
        <w:tc>
          <w:tcPr>
            <w:tcW w:w="3827" w:type="dxa"/>
          </w:tcPr>
          <w:p w:rsidR="00E1009C" w:rsidRPr="00AD0D38" w:rsidRDefault="00E1009C" w:rsidP="00E1009C">
            <w:pPr>
              <w:autoSpaceDE w:val="0"/>
              <w:autoSpaceDN w:val="0"/>
              <w:adjustRightInd w:val="0"/>
              <w:rPr>
                <w:rFonts w:cs="TT15Et00"/>
              </w:rPr>
            </w:pPr>
            <w:r>
              <w:rPr>
                <w:rFonts w:ascii="Calibri" w:hAnsi="Calibri"/>
              </w:rPr>
              <w:t xml:space="preserve">Establish a </w:t>
            </w:r>
            <w:r>
              <w:rPr>
                <w:rFonts w:cs="TT15Ct00"/>
              </w:rPr>
              <w:t xml:space="preserve">process </w:t>
            </w:r>
            <w:r w:rsidRPr="00AD0D38">
              <w:rPr>
                <w:rFonts w:cs="TT15Ct00"/>
              </w:rPr>
              <w:t>for</w:t>
            </w:r>
            <w:r w:rsidRPr="00AD0D38">
              <w:rPr>
                <w:rFonts w:cs="TT15Et00"/>
              </w:rPr>
              <w:t xml:space="preserve"> escalation of risks to the Quality and</w:t>
            </w:r>
            <w:r>
              <w:rPr>
                <w:rFonts w:cs="TT15Et00"/>
              </w:rPr>
              <w:t xml:space="preserve"> Safety Committee or equivalent. </w:t>
            </w:r>
            <w:r w:rsidRPr="00AD0D38">
              <w:rPr>
                <w:rFonts w:cs="TT15Et00"/>
              </w:rPr>
              <w:t xml:space="preserve">  </w:t>
            </w:r>
          </w:p>
          <w:p w:rsidR="00CF18BB" w:rsidRPr="0081495B" w:rsidRDefault="00CF18BB" w:rsidP="003A5A36">
            <w:pPr>
              <w:rPr>
                <w:rFonts w:ascii="Calibri" w:hAnsi="Calibri"/>
              </w:rPr>
            </w:pPr>
          </w:p>
        </w:tc>
        <w:tc>
          <w:tcPr>
            <w:tcW w:w="1696" w:type="dxa"/>
          </w:tcPr>
          <w:p w:rsidR="00E1009C" w:rsidRDefault="00E1009C" w:rsidP="00E1009C">
            <w:pPr>
              <w:rPr>
                <w:rFonts w:ascii="Calibri" w:hAnsi="Calibri"/>
                <w:b/>
                <w:sz w:val="18"/>
                <w:szCs w:val="18"/>
              </w:rPr>
            </w:pPr>
            <w:r>
              <w:rPr>
                <w:rFonts w:ascii="Calibri" w:hAnsi="Calibri"/>
                <w:b/>
                <w:sz w:val="18"/>
                <w:szCs w:val="18"/>
              </w:rPr>
              <w:t>Hospital/Service Manager</w:t>
            </w:r>
          </w:p>
          <w:p w:rsidR="00E1009C" w:rsidRDefault="00E1009C" w:rsidP="00E1009C">
            <w:pPr>
              <w:rPr>
                <w:rFonts w:ascii="Calibri" w:hAnsi="Calibri"/>
                <w:b/>
                <w:sz w:val="18"/>
                <w:szCs w:val="18"/>
              </w:rPr>
            </w:pPr>
          </w:p>
          <w:p w:rsidR="00CF18BB" w:rsidRPr="0081495B" w:rsidRDefault="00E1009C" w:rsidP="00E1009C">
            <w:pPr>
              <w:rPr>
                <w:rFonts w:ascii="Calibri" w:hAnsi="Calibri"/>
                <w:b/>
                <w:sz w:val="18"/>
                <w:szCs w:val="18"/>
              </w:rPr>
            </w:pPr>
            <w:r>
              <w:rPr>
                <w:rFonts w:ascii="Calibri" w:hAnsi="Calibri"/>
                <w:b/>
                <w:sz w:val="18"/>
                <w:szCs w:val="18"/>
              </w:rPr>
              <w:t>Chairperson of Committee</w:t>
            </w:r>
            <w:r w:rsidR="00CF18BB" w:rsidRPr="0081495B">
              <w:rPr>
                <w:rFonts w:ascii="Calibri" w:hAnsi="Calibri"/>
                <w:b/>
                <w:sz w:val="18"/>
                <w:szCs w:val="18"/>
              </w:rPr>
              <w:t xml:space="preserve"> </w:t>
            </w:r>
          </w:p>
        </w:tc>
        <w:tc>
          <w:tcPr>
            <w:tcW w:w="1507" w:type="dxa"/>
          </w:tcPr>
          <w:p w:rsidR="00CF18BB" w:rsidRPr="0081495B" w:rsidRDefault="00CF18BB" w:rsidP="003A5A36">
            <w:pPr>
              <w:rPr>
                <w:rFonts w:ascii="Calibri" w:hAnsi="Calibri"/>
                <w:b/>
                <w:sz w:val="18"/>
                <w:szCs w:val="18"/>
              </w:rPr>
            </w:pPr>
            <w:r w:rsidRPr="0081495B">
              <w:rPr>
                <w:rFonts w:ascii="Calibri" w:hAnsi="Calibri"/>
                <w:b/>
                <w:sz w:val="18"/>
                <w:szCs w:val="18"/>
              </w:rPr>
              <w:t>Immediate</w:t>
            </w: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p w:rsidR="00CF18BB" w:rsidRPr="0081495B" w:rsidRDefault="00CF18BB" w:rsidP="003A5A36">
            <w:pPr>
              <w:rPr>
                <w:rFonts w:ascii="Calibri" w:hAnsi="Calibri"/>
                <w:b/>
                <w:sz w:val="18"/>
                <w:szCs w:val="18"/>
              </w:rPr>
            </w:pPr>
          </w:p>
        </w:tc>
        <w:tc>
          <w:tcPr>
            <w:tcW w:w="1507" w:type="dxa"/>
          </w:tcPr>
          <w:p w:rsidR="00CF18BB" w:rsidRPr="0081495B" w:rsidRDefault="00CF18BB" w:rsidP="003A5A36">
            <w:pPr>
              <w:rPr>
                <w:b/>
                <w:sz w:val="18"/>
                <w:szCs w:val="18"/>
              </w:rPr>
            </w:pPr>
          </w:p>
        </w:tc>
      </w:tr>
    </w:tbl>
    <w:p w:rsidR="00CB0E00" w:rsidRDefault="00CB0E00"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124884" w:rsidRDefault="00124884" w:rsidP="00423323">
      <w:pPr>
        <w:spacing w:after="0"/>
        <w:rPr>
          <w:rFonts w:ascii="Calibri" w:hAnsi="Calibri"/>
          <w:b/>
          <w:color w:val="000000"/>
          <w:sz w:val="24"/>
          <w:szCs w:val="24"/>
        </w:rPr>
        <w:sectPr w:rsidR="00124884" w:rsidSect="00CF775D">
          <w:headerReference w:type="default" r:id="rId18"/>
          <w:pgSz w:w="16838" w:h="11906" w:orient="landscape"/>
          <w:pgMar w:top="1440" w:right="1440" w:bottom="1440" w:left="1440" w:header="708" w:footer="708" w:gutter="0"/>
          <w:cols w:space="708"/>
          <w:docGrid w:linePitch="360"/>
        </w:sectPr>
      </w:pPr>
    </w:p>
    <w:p w:rsidR="00124884" w:rsidRDefault="00124884" w:rsidP="00423323">
      <w:pPr>
        <w:spacing w:after="0"/>
        <w:rPr>
          <w:rFonts w:ascii="Calibri" w:hAnsi="Calibri"/>
          <w:b/>
          <w:color w:val="000000"/>
          <w:sz w:val="24"/>
          <w:szCs w:val="24"/>
        </w:rPr>
      </w:pPr>
    </w:p>
    <w:p w:rsidR="00D21AFD" w:rsidRDefault="00D21AFD" w:rsidP="00D21AFD">
      <w:pPr>
        <w:spacing w:after="0" w:line="240" w:lineRule="auto"/>
        <w:rPr>
          <w:rFonts w:ascii="Calibri" w:hAnsi="Calibri"/>
          <w:b/>
          <w:color w:val="000000"/>
          <w:sz w:val="24"/>
          <w:szCs w:val="24"/>
        </w:rPr>
      </w:pPr>
      <w:r>
        <w:rPr>
          <w:rFonts w:ascii="Calibri" w:hAnsi="Calibri"/>
          <w:b/>
          <w:color w:val="000000"/>
          <w:sz w:val="24"/>
          <w:szCs w:val="24"/>
        </w:rPr>
        <w:t>Appendix 2 – Notes on Usage</w:t>
      </w:r>
    </w:p>
    <w:p w:rsidR="00D21AFD" w:rsidRDefault="00D21AFD" w:rsidP="00D21AFD">
      <w:pPr>
        <w:spacing w:after="0" w:line="240" w:lineRule="auto"/>
        <w:jc w:val="both"/>
        <w:rPr>
          <w:sz w:val="24"/>
        </w:rPr>
      </w:pPr>
    </w:p>
    <w:p w:rsidR="00D21AFD" w:rsidRDefault="00D21AFD" w:rsidP="00D21AFD">
      <w:pPr>
        <w:pStyle w:val="ListParagraph"/>
        <w:numPr>
          <w:ilvl w:val="0"/>
          <w:numId w:val="31"/>
        </w:numPr>
        <w:spacing w:after="0" w:line="240" w:lineRule="auto"/>
        <w:ind w:left="360"/>
        <w:contextualSpacing w:val="0"/>
        <w:jc w:val="both"/>
        <w:rPr>
          <w:sz w:val="24"/>
        </w:rPr>
      </w:pPr>
      <w:r>
        <w:rPr>
          <w:sz w:val="24"/>
        </w:rPr>
        <w:t>Complete all sections.</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Questions are marked out of 100. Some with single yes/no responses, and some divided into individual marks per response.</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Verification is obtained by also ticking one of the boxes marked “IOD” i.e. Interview, Observation, Documentation.</w:t>
      </w:r>
    </w:p>
    <w:p w:rsidR="00D21AFD" w:rsidRPr="00DE4C92" w:rsidRDefault="00D21AFD" w:rsidP="00D21AFD">
      <w:pPr>
        <w:pStyle w:val="ListParagraph"/>
        <w:numPr>
          <w:ilvl w:val="0"/>
          <w:numId w:val="31"/>
        </w:numPr>
        <w:spacing w:after="0" w:line="240" w:lineRule="auto"/>
        <w:ind w:left="360"/>
        <w:contextualSpacing w:val="0"/>
        <w:jc w:val="both"/>
        <w:rPr>
          <w:sz w:val="24"/>
        </w:rPr>
      </w:pPr>
      <w:r w:rsidRPr="00DE4C92">
        <w:rPr>
          <w:sz w:val="24"/>
        </w:rPr>
        <w:t>The auditor should calculate the audit score as a percentage.</w:t>
      </w:r>
    </w:p>
    <w:p w:rsidR="00D21AFD" w:rsidRDefault="00D21AFD" w:rsidP="00D21AFD">
      <w:pPr>
        <w:spacing w:after="0" w:line="240" w:lineRule="auto"/>
        <w:jc w:val="both"/>
        <w:rPr>
          <w:sz w:val="24"/>
        </w:rPr>
      </w:pPr>
    </w:p>
    <w:p w:rsidR="00D21AFD" w:rsidRDefault="00D21AFD" w:rsidP="00D21AFD">
      <w:pPr>
        <w:spacing w:after="0" w:line="240" w:lineRule="auto"/>
        <w:jc w:val="both"/>
        <w:rPr>
          <w:sz w:val="28"/>
        </w:rPr>
      </w:pPr>
      <w:r w:rsidRPr="005B7B3D">
        <w:rPr>
          <w:sz w:val="24"/>
        </w:rPr>
        <w:t>This is explained by a worked example as follows</w:t>
      </w:r>
      <w:r w:rsidRPr="005B7B3D">
        <w:rPr>
          <w:sz w:val="28"/>
        </w:rPr>
        <w:t>:</w:t>
      </w:r>
    </w:p>
    <w:p w:rsidR="00D21AFD" w:rsidRDefault="00D21AFD" w:rsidP="00D21AFD">
      <w:pPr>
        <w:spacing w:after="0" w:line="240" w:lineRule="auto"/>
        <w:jc w:val="both"/>
        <w:rPr>
          <w:sz w:val="28"/>
        </w:rPr>
      </w:pPr>
    </w:p>
    <w:tbl>
      <w:tblPr>
        <w:tblStyle w:val="TableGrid"/>
        <w:tblW w:w="0" w:type="auto"/>
        <w:tblLook w:val="04A0" w:firstRow="1" w:lastRow="0" w:firstColumn="1" w:lastColumn="0" w:noHBand="0" w:noVBand="1"/>
      </w:tblPr>
      <w:tblGrid>
        <w:gridCol w:w="9180"/>
      </w:tblGrid>
      <w:tr w:rsidR="00D21AFD" w:rsidTr="003E398F">
        <w:tc>
          <w:tcPr>
            <w:tcW w:w="9180" w:type="dxa"/>
          </w:tcPr>
          <w:p w:rsidR="00D21AFD" w:rsidRPr="00237C06" w:rsidRDefault="00D21AFD" w:rsidP="003E398F">
            <w:pPr>
              <w:rPr>
                <w:sz w:val="24"/>
              </w:rPr>
            </w:pPr>
            <w:r>
              <w:rPr>
                <w:sz w:val="24"/>
              </w:rPr>
              <w:t>Number of questions in audit: 15</w:t>
            </w:r>
          </w:p>
          <w:p w:rsidR="00D21AFD" w:rsidRPr="005B7B3D" w:rsidRDefault="00D21AFD" w:rsidP="003E398F">
            <w:pPr>
              <w:rPr>
                <w:b/>
                <w:sz w:val="24"/>
              </w:rPr>
            </w:pPr>
            <w:r w:rsidRPr="005B7B3D">
              <w:rPr>
                <w:sz w:val="24"/>
              </w:rPr>
              <w:t>Maximum Audit Score (</w:t>
            </w:r>
            <w:r w:rsidRPr="005B7B3D">
              <w:rPr>
                <w:b/>
                <w:sz w:val="24"/>
              </w:rPr>
              <w:t>MAS)</w:t>
            </w:r>
          </w:p>
          <w:p w:rsidR="00D21AFD" w:rsidRPr="005B7B3D" w:rsidRDefault="00D21AFD" w:rsidP="003E398F">
            <w:pPr>
              <w:rPr>
                <w:sz w:val="24"/>
              </w:rPr>
            </w:pPr>
            <w:r w:rsidRPr="005B7B3D">
              <w:rPr>
                <w:sz w:val="24"/>
              </w:rPr>
              <w:t>Total Number of Questions</w:t>
            </w:r>
            <w:r>
              <w:rPr>
                <w:sz w:val="24"/>
              </w:rPr>
              <w:t xml:space="preserve"> (15</w:t>
            </w:r>
            <w:r w:rsidRPr="00237C06">
              <w:rPr>
                <w:sz w:val="24"/>
              </w:rPr>
              <w:t xml:space="preserve">) x </w:t>
            </w:r>
            <w:r>
              <w:rPr>
                <w:sz w:val="24"/>
              </w:rPr>
              <w:t>Maximum Score (100) = 1500 (1</w:t>
            </w:r>
            <w:r w:rsidRPr="00237C06">
              <w:rPr>
                <w:sz w:val="24"/>
              </w:rPr>
              <w:t>5</w:t>
            </w:r>
            <w:r>
              <w:rPr>
                <w:sz w:val="24"/>
              </w:rPr>
              <w:t xml:space="preserve"> </w:t>
            </w:r>
            <w:r w:rsidRPr="00237C06">
              <w:rPr>
                <w:sz w:val="24"/>
              </w:rPr>
              <w:t xml:space="preserve">x </w:t>
            </w:r>
            <w:r w:rsidRPr="005B7B3D">
              <w:rPr>
                <w:sz w:val="24"/>
              </w:rPr>
              <w:t>100)</w:t>
            </w:r>
          </w:p>
          <w:p w:rsidR="00D21AFD" w:rsidRPr="005B7B3D" w:rsidRDefault="00D21AFD" w:rsidP="003E398F">
            <w:pPr>
              <w:rPr>
                <w:sz w:val="24"/>
              </w:rPr>
            </w:pPr>
            <w:r w:rsidRPr="005B7B3D">
              <w:rPr>
                <w:sz w:val="24"/>
              </w:rPr>
              <w:t xml:space="preserve">Actual Audit Score </w:t>
            </w:r>
            <w:r w:rsidRPr="005B7B3D">
              <w:rPr>
                <w:b/>
                <w:sz w:val="24"/>
              </w:rPr>
              <w:t xml:space="preserve">(AAS) </w:t>
            </w:r>
            <w:r w:rsidRPr="005B7B3D">
              <w:rPr>
                <w:sz w:val="24"/>
              </w:rPr>
              <w:t>(Sum of the total scores for each question)</w:t>
            </w:r>
          </w:p>
          <w:p w:rsidR="00D21AFD" w:rsidRPr="005B7B3D" w:rsidRDefault="00D21AFD" w:rsidP="003E398F">
            <w:pPr>
              <w:rPr>
                <w:b/>
                <w:sz w:val="24"/>
              </w:rPr>
            </w:pPr>
            <w:r w:rsidRPr="005B7B3D">
              <w:rPr>
                <w:sz w:val="24"/>
              </w:rPr>
              <w:t xml:space="preserve">Audit Score as a percentage = </w:t>
            </w:r>
            <w:r w:rsidRPr="005B7B3D">
              <w:rPr>
                <w:b/>
                <w:sz w:val="24"/>
              </w:rPr>
              <w:t>AAS/MAS x 100/1</w:t>
            </w:r>
          </w:p>
          <w:p w:rsidR="00D21AFD" w:rsidRPr="00DE4C92" w:rsidRDefault="00D21AFD" w:rsidP="003E398F">
            <w:pPr>
              <w:rPr>
                <w:sz w:val="24"/>
              </w:rPr>
            </w:pPr>
            <w:r w:rsidRPr="005B7B3D">
              <w:rPr>
                <w:b/>
                <w:sz w:val="24"/>
              </w:rPr>
              <w:t>Note</w:t>
            </w:r>
            <w:r w:rsidRPr="005B7B3D">
              <w:rPr>
                <w:sz w:val="24"/>
              </w:rPr>
              <w:t xml:space="preserve">: Where a question in a section is not applicable, it will not be given a score. </w:t>
            </w:r>
          </w:p>
        </w:tc>
      </w:tr>
    </w:tbl>
    <w:p w:rsidR="00D21AFD" w:rsidRPr="005B7B3D" w:rsidRDefault="00D21AFD" w:rsidP="00D21AFD">
      <w:pPr>
        <w:spacing w:after="0" w:line="240" w:lineRule="auto"/>
        <w:rPr>
          <w:sz w:val="24"/>
        </w:rPr>
      </w:pP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b/>
          <w:sz w:val="24"/>
        </w:rPr>
      </w:pPr>
      <w:r w:rsidRPr="005B7B3D">
        <w:rPr>
          <w:b/>
          <w:sz w:val="24"/>
        </w:rPr>
        <w:t>Example:</w:t>
      </w: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sz w:val="24"/>
        </w:rPr>
      </w:pPr>
      <w:r w:rsidRPr="005B7B3D">
        <w:rPr>
          <w:sz w:val="24"/>
        </w:rPr>
        <w:t>In the a</w:t>
      </w:r>
      <w:r>
        <w:rPr>
          <w:sz w:val="24"/>
        </w:rPr>
        <w:t>bove case; if there were only 1</w:t>
      </w:r>
      <w:r w:rsidRPr="00237C06">
        <w:rPr>
          <w:sz w:val="24"/>
        </w:rPr>
        <w:t xml:space="preserve">0 questions </w:t>
      </w:r>
      <w:r>
        <w:rPr>
          <w:sz w:val="24"/>
        </w:rPr>
        <w:t>applicable (instead of 15</w:t>
      </w:r>
      <w:r w:rsidRPr="005B7B3D">
        <w:rPr>
          <w:sz w:val="24"/>
        </w:rPr>
        <w:t xml:space="preserve">) then the maximum audit score (MAS) would </w:t>
      </w:r>
      <w:r>
        <w:rPr>
          <w:sz w:val="24"/>
        </w:rPr>
        <w:t>be 1000 (1</w:t>
      </w:r>
      <w:r w:rsidRPr="00237C06">
        <w:rPr>
          <w:sz w:val="24"/>
        </w:rPr>
        <w:t>0x100</w:t>
      </w:r>
      <w:r w:rsidRPr="005B7B3D">
        <w:rPr>
          <w:sz w:val="24"/>
        </w:rPr>
        <w:t>)</w:t>
      </w:r>
    </w:p>
    <w:p w:rsidR="00D21AFD" w:rsidRPr="005B7B3D" w:rsidRDefault="00D21AFD" w:rsidP="00D21AFD">
      <w:pPr>
        <w:pBdr>
          <w:top w:val="single" w:sz="4" w:space="1" w:color="auto"/>
          <w:left w:val="single" w:sz="4" w:space="4" w:color="auto"/>
          <w:bottom w:val="single" w:sz="4" w:space="1" w:color="auto"/>
          <w:right w:val="single" w:sz="4" w:space="0" w:color="auto"/>
        </w:pBdr>
        <w:spacing w:after="0" w:line="240" w:lineRule="auto"/>
        <w:rPr>
          <w:sz w:val="24"/>
        </w:rPr>
      </w:pPr>
      <w:r w:rsidRPr="005B7B3D">
        <w:rPr>
          <w:sz w:val="24"/>
        </w:rPr>
        <w:t>Audit score as a percentage wo</w:t>
      </w:r>
      <w:r>
        <w:rPr>
          <w:sz w:val="24"/>
        </w:rPr>
        <w:t>uld then = actual audit score /maximum audit score</w:t>
      </w:r>
      <w:r w:rsidRPr="005B7B3D">
        <w:rPr>
          <w:sz w:val="24"/>
        </w:rPr>
        <w:t xml:space="preserve"> x 100/1</w:t>
      </w:r>
    </w:p>
    <w:p w:rsidR="00D21AFD" w:rsidRDefault="00D21AFD" w:rsidP="00D21AFD">
      <w:pPr>
        <w:spacing w:after="0" w:line="240" w:lineRule="auto"/>
        <w:jc w:val="both"/>
        <w:rPr>
          <w:b/>
          <w:sz w:val="24"/>
          <w:szCs w:val="24"/>
        </w:rPr>
      </w:pP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The scoring for the audit provides a benc</w:t>
      </w:r>
      <w:r>
        <w:rPr>
          <w:sz w:val="24"/>
          <w:szCs w:val="24"/>
        </w:rPr>
        <w:t>h</w:t>
      </w:r>
      <w:r w:rsidRPr="00DE4C92">
        <w:rPr>
          <w:sz w:val="24"/>
          <w:szCs w:val="24"/>
        </w:rPr>
        <w:t>mark against which further audits can be compared.</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To demonstrate an accepta</w:t>
      </w:r>
      <w:r>
        <w:rPr>
          <w:sz w:val="24"/>
          <w:szCs w:val="24"/>
        </w:rPr>
        <w:t>ble level of compliance a benchmark score of 85% - 100</w:t>
      </w:r>
      <w:r w:rsidRPr="00DE4C92">
        <w:rPr>
          <w:sz w:val="24"/>
          <w:szCs w:val="24"/>
        </w:rPr>
        <w:t>% should be achieved.</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 xml:space="preserve">A template quality improvement plan </w:t>
      </w:r>
      <w:r>
        <w:rPr>
          <w:sz w:val="24"/>
          <w:szCs w:val="24"/>
        </w:rPr>
        <w:t>is</w:t>
      </w:r>
      <w:r w:rsidRPr="00DE4C92">
        <w:rPr>
          <w:sz w:val="24"/>
          <w:szCs w:val="24"/>
        </w:rPr>
        <w:t xml:space="preserve"> provided in Appendix 1.</w:t>
      </w:r>
    </w:p>
    <w:p w:rsidR="00D21AFD" w:rsidRPr="00DE4C92" w:rsidRDefault="00D21AFD" w:rsidP="00D21AFD">
      <w:pPr>
        <w:pStyle w:val="ListParagraph"/>
        <w:numPr>
          <w:ilvl w:val="0"/>
          <w:numId w:val="32"/>
        </w:numPr>
        <w:spacing w:after="0" w:line="240" w:lineRule="auto"/>
        <w:jc w:val="both"/>
        <w:rPr>
          <w:sz w:val="24"/>
          <w:szCs w:val="24"/>
        </w:rPr>
      </w:pPr>
      <w:r w:rsidRPr="00DE4C92">
        <w:rPr>
          <w:sz w:val="24"/>
          <w:szCs w:val="24"/>
        </w:rPr>
        <w:t xml:space="preserve">Scores achieved on each audit are colour coded to assist managers and hospital management to implement a </w:t>
      </w:r>
      <w:r>
        <w:rPr>
          <w:sz w:val="24"/>
          <w:szCs w:val="24"/>
        </w:rPr>
        <w:t>plan for improvement. See Table below:</w:t>
      </w:r>
    </w:p>
    <w:p w:rsidR="00D21AFD" w:rsidRDefault="00D21AFD" w:rsidP="00D21AFD">
      <w:pPr>
        <w:spacing w:after="0" w:line="240" w:lineRule="auto"/>
        <w:jc w:val="both"/>
        <w:rPr>
          <w:b/>
          <w:sz w:val="24"/>
          <w:szCs w:val="24"/>
        </w:rPr>
      </w:pPr>
    </w:p>
    <w:tbl>
      <w:tblPr>
        <w:tblStyle w:val="TableGrid"/>
        <w:tblW w:w="0" w:type="auto"/>
        <w:tblLook w:val="04A0" w:firstRow="1" w:lastRow="0" w:firstColumn="1" w:lastColumn="0" w:noHBand="0" w:noVBand="1"/>
      </w:tblPr>
      <w:tblGrid>
        <w:gridCol w:w="2310"/>
        <w:gridCol w:w="6870"/>
      </w:tblGrid>
      <w:tr w:rsidR="00D21AFD" w:rsidRPr="00016E83" w:rsidTr="003E398F">
        <w:tc>
          <w:tcPr>
            <w:tcW w:w="9180" w:type="dxa"/>
            <w:gridSpan w:val="2"/>
            <w:shd w:val="clear" w:color="auto" w:fill="FFFFFF" w:themeFill="background1"/>
          </w:tcPr>
          <w:p w:rsidR="00D21AFD" w:rsidRPr="00016E83" w:rsidRDefault="00D21AFD" w:rsidP="003E398F">
            <w:pPr>
              <w:rPr>
                <w:sz w:val="24"/>
                <w:szCs w:val="24"/>
              </w:rPr>
            </w:pPr>
            <w:r w:rsidRPr="00016E83">
              <w:rPr>
                <w:sz w:val="24"/>
                <w:szCs w:val="24"/>
              </w:rPr>
              <w:t xml:space="preserve">Traffic light system for audits. </w:t>
            </w:r>
          </w:p>
        </w:tc>
      </w:tr>
      <w:tr w:rsidR="00D21AFD" w:rsidRPr="00016E83" w:rsidTr="003E398F">
        <w:tc>
          <w:tcPr>
            <w:tcW w:w="2310" w:type="dxa"/>
            <w:shd w:val="clear" w:color="auto" w:fill="92D050"/>
          </w:tcPr>
          <w:p w:rsidR="00D21AFD" w:rsidRPr="00016E83" w:rsidRDefault="00D21AFD" w:rsidP="003E398F">
            <w:pPr>
              <w:rPr>
                <w:sz w:val="24"/>
                <w:szCs w:val="24"/>
              </w:rPr>
            </w:pPr>
            <w:r w:rsidRPr="00016E83">
              <w:rPr>
                <w:sz w:val="24"/>
                <w:szCs w:val="24"/>
              </w:rPr>
              <w:t>85-100%</w:t>
            </w:r>
          </w:p>
        </w:tc>
        <w:tc>
          <w:tcPr>
            <w:tcW w:w="6870" w:type="dxa"/>
            <w:shd w:val="clear" w:color="auto" w:fill="92D050"/>
            <w:vAlign w:val="center"/>
          </w:tcPr>
          <w:p w:rsidR="00D21AFD" w:rsidRPr="00016E83" w:rsidRDefault="00D21AFD" w:rsidP="003E398F">
            <w:pPr>
              <w:rPr>
                <w:sz w:val="24"/>
                <w:szCs w:val="24"/>
              </w:rPr>
            </w:pPr>
            <w:r w:rsidRPr="00016E83">
              <w:rPr>
                <w:sz w:val="24"/>
                <w:szCs w:val="24"/>
              </w:rPr>
              <w:t xml:space="preserve">Compliant – Repeat </w:t>
            </w:r>
            <w:proofErr w:type="spellStart"/>
            <w:r w:rsidRPr="00016E83">
              <w:rPr>
                <w:sz w:val="24"/>
                <w:szCs w:val="24"/>
              </w:rPr>
              <w:t>self audit</w:t>
            </w:r>
            <w:proofErr w:type="spellEnd"/>
            <w:r w:rsidRPr="00016E83">
              <w:rPr>
                <w:sz w:val="24"/>
                <w:szCs w:val="24"/>
              </w:rPr>
              <w:t>/ peer audit on annual basis as determined by hospital/service</w:t>
            </w:r>
          </w:p>
        </w:tc>
      </w:tr>
      <w:tr w:rsidR="00D21AFD" w:rsidRPr="00016E83" w:rsidTr="003E398F">
        <w:tc>
          <w:tcPr>
            <w:tcW w:w="2310" w:type="dxa"/>
            <w:shd w:val="clear" w:color="auto" w:fill="FFFF00"/>
          </w:tcPr>
          <w:p w:rsidR="00D21AFD" w:rsidRPr="00016E83" w:rsidRDefault="00D21AFD" w:rsidP="003E398F">
            <w:pPr>
              <w:rPr>
                <w:sz w:val="24"/>
                <w:szCs w:val="24"/>
              </w:rPr>
            </w:pPr>
            <w:r w:rsidRPr="00016E83">
              <w:rPr>
                <w:sz w:val="24"/>
                <w:szCs w:val="24"/>
              </w:rPr>
              <w:t xml:space="preserve">51- 84% </w:t>
            </w:r>
          </w:p>
        </w:tc>
        <w:tc>
          <w:tcPr>
            <w:tcW w:w="6870" w:type="dxa"/>
            <w:shd w:val="clear" w:color="auto" w:fill="FFFF00"/>
            <w:vAlign w:val="center"/>
          </w:tcPr>
          <w:p w:rsidR="00D21AFD" w:rsidRPr="00016E83" w:rsidRDefault="00D21AFD" w:rsidP="003E398F">
            <w:pPr>
              <w:rPr>
                <w:sz w:val="24"/>
                <w:szCs w:val="24"/>
              </w:rPr>
            </w:pPr>
            <w:r w:rsidRPr="00016E83">
              <w:rPr>
                <w:sz w:val="24"/>
                <w:szCs w:val="24"/>
              </w:rPr>
              <w:t xml:space="preserve">Follow up by hospital/service. Repeat </w:t>
            </w:r>
            <w:proofErr w:type="spellStart"/>
            <w:r w:rsidRPr="00016E83">
              <w:rPr>
                <w:sz w:val="24"/>
                <w:szCs w:val="24"/>
              </w:rPr>
              <w:t>self audit</w:t>
            </w:r>
            <w:proofErr w:type="spellEnd"/>
            <w:r w:rsidRPr="00016E83">
              <w:rPr>
                <w:sz w:val="24"/>
                <w:szCs w:val="24"/>
              </w:rPr>
              <w:t>/peer audit 6/12.</w:t>
            </w:r>
          </w:p>
        </w:tc>
      </w:tr>
      <w:tr w:rsidR="00D21AFD" w:rsidRPr="00016E83" w:rsidTr="003E398F">
        <w:tc>
          <w:tcPr>
            <w:tcW w:w="2310" w:type="dxa"/>
            <w:shd w:val="clear" w:color="auto" w:fill="FABF8F" w:themeFill="accent6" w:themeFillTint="99"/>
          </w:tcPr>
          <w:p w:rsidR="00D21AFD" w:rsidRPr="00016E83" w:rsidRDefault="00D21AFD" w:rsidP="003E398F">
            <w:pPr>
              <w:rPr>
                <w:sz w:val="24"/>
                <w:szCs w:val="24"/>
              </w:rPr>
            </w:pPr>
            <w:r w:rsidRPr="00016E83">
              <w:rPr>
                <w:sz w:val="24"/>
                <w:szCs w:val="24"/>
              </w:rPr>
              <w:t>26-50 %</w:t>
            </w:r>
          </w:p>
        </w:tc>
        <w:tc>
          <w:tcPr>
            <w:tcW w:w="6870" w:type="dxa"/>
            <w:shd w:val="clear" w:color="auto" w:fill="FABF8F" w:themeFill="accent6" w:themeFillTint="99"/>
            <w:vAlign w:val="center"/>
          </w:tcPr>
          <w:p w:rsidR="00D21AFD" w:rsidRPr="00016E83" w:rsidRDefault="00D21AFD" w:rsidP="003E398F">
            <w:pPr>
              <w:rPr>
                <w:sz w:val="24"/>
                <w:szCs w:val="24"/>
              </w:rPr>
            </w:pPr>
            <w:r w:rsidRPr="00016E83">
              <w:rPr>
                <w:sz w:val="24"/>
                <w:szCs w:val="24"/>
              </w:rPr>
              <w:t xml:space="preserve">Immediate action by hospital –repeat </w:t>
            </w:r>
            <w:proofErr w:type="spellStart"/>
            <w:r w:rsidRPr="00016E83">
              <w:rPr>
                <w:sz w:val="24"/>
                <w:szCs w:val="24"/>
              </w:rPr>
              <w:t>self audit</w:t>
            </w:r>
            <w:proofErr w:type="spellEnd"/>
            <w:r w:rsidRPr="00016E83">
              <w:rPr>
                <w:sz w:val="24"/>
                <w:szCs w:val="24"/>
              </w:rPr>
              <w:t xml:space="preserve"> at 3 months - repeat audit by Audit and Inspection team at 6/12 </w:t>
            </w:r>
          </w:p>
        </w:tc>
      </w:tr>
      <w:tr w:rsidR="00D21AFD" w:rsidRPr="00016E83" w:rsidTr="003E398F">
        <w:tc>
          <w:tcPr>
            <w:tcW w:w="2310" w:type="dxa"/>
            <w:shd w:val="clear" w:color="auto" w:fill="FF0000"/>
          </w:tcPr>
          <w:p w:rsidR="00D21AFD" w:rsidRPr="00016E83" w:rsidRDefault="00D21AFD" w:rsidP="003E398F">
            <w:pPr>
              <w:rPr>
                <w:sz w:val="24"/>
                <w:szCs w:val="24"/>
              </w:rPr>
            </w:pPr>
            <w:r w:rsidRPr="00016E83">
              <w:rPr>
                <w:sz w:val="24"/>
                <w:szCs w:val="24"/>
              </w:rPr>
              <w:t>0-25%</w:t>
            </w:r>
          </w:p>
        </w:tc>
        <w:tc>
          <w:tcPr>
            <w:tcW w:w="6870" w:type="dxa"/>
            <w:shd w:val="clear" w:color="auto" w:fill="FF0000"/>
          </w:tcPr>
          <w:p w:rsidR="00D21AFD" w:rsidRPr="00016E83" w:rsidRDefault="00D21AFD" w:rsidP="003E398F">
            <w:pPr>
              <w:rPr>
                <w:sz w:val="24"/>
                <w:szCs w:val="24"/>
              </w:rPr>
            </w:pPr>
            <w:r w:rsidRPr="00016E83">
              <w:rPr>
                <w:sz w:val="24"/>
                <w:szCs w:val="24"/>
              </w:rPr>
              <w:t>Critical – Immediate action by hospital/service - Repeat audit by Audit and Inspection Team at 3/12</w:t>
            </w:r>
          </w:p>
        </w:tc>
      </w:tr>
    </w:tbl>
    <w:p w:rsidR="00D21AFD" w:rsidRDefault="00D21AFD" w:rsidP="00D21AFD">
      <w:pPr>
        <w:spacing w:after="0" w:line="240" w:lineRule="auto"/>
        <w:rPr>
          <w:sz w:val="18"/>
          <w:szCs w:val="18"/>
        </w:rPr>
      </w:pPr>
    </w:p>
    <w:p w:rsidR="00D21AFD" w:rsidRDefault="00D21AFD" w:rsidP="00D21AFD">
      <w:pPr>
        <w:spacing w:after="0" w:line="240" w:lineRule="auto"/>
        <w:rPr>
          <w:rFonts w:ascii="Calibri" w:hAnsi="Calibri"/>
          <w:b/>
          <w:color w:val="000000"/>
          <w:sz w:val="24"/>
          <w:szCs w:val="24"/>
        </w:rPr>
      </w:pPr>
    </w:p>
    <w:p w:rsidR="00124884" w:rsidRDefault="00124884" w:rsidP="00124884">
      <w:pPr>
        <w:spacing w:after="0" w:line="240" w:lineRule="auto"/>
        <w:rPr>
          <w:rFonts w:ascii="Calibri" w:hAnsi="Calibri"/>
          <w:b/>
          <w:color w:val="000000"/>
          <w:sz w:val="24"/>
          <w:szCs w:val="24"/>
        </w:rPr>
      </w:pPr>
    </w:p>
    <w:p w:rsidR="00BC3CE2" w:rsidRDefault="00BC3CE2" w:rsidP="00124884">
      <w:pPr>
        <w:spacing w:after="0" w:line="240" w:lineRule="auto"/>
        <w:rPr>
          <w:rFonts w:ascii="Calibri" w:hAnsi="Calibri"/>
          <w:b/>
          <w:color w:val="000000"/>
          <w:sz w:val="24"/>
          <w:szCs w:val="24"/>
        </w:rPr>
      </w:pPr>
    </w:p>
    <w:p w:rsidR="00BC3CE2" w:rsidRDefault="00BC3CE2" w:rsidP="00124884">
      <w:pPr>
        <w:spacing w:after="0" w:line="240" w:lineRule="auto"/>
        <w:rPr>
          <w:rFonts w:ascii="Calibri" w:hAnsi="Calibri"/>
          <w:b/>
          <w:color w:val="000000"/>
          <w:sz w:val="24"/>
          <w:szCs w:val="24"/>
        </w:rPr>
      </w:pPr>
    </w:p>
    <w:p w:rsidR="00505D01" w:rsidRDefault="00505D01" w:rsidP="00124884">
      <w:pPr>
        <w:spacing w:after="0" w:line="240" w:lineRule="auto"/>
        <w:rPr>
          <w:rFonts w:ascii="Calibri" w:hAnsi="Calibri"/>
          <w:b/>
          <w:color w:val="000000"/>
          <w:sz w:val="24"/>
          <w:szCs w:val="24"/>
        </w:rPr>
      </w:pPr>
    </w:p>
    <w:p w:rsidR="00124884" w:rsidRDefault="00124884" w:rsidP="00124884">
      <w:pPr>
        <w:spacing w:after="0" w:line="240" w:lineRule="auto"/>
        <w:rPr>
          <w:rFonts w:ascii="Calibri" w:hAnsi="Calibri"/>
          <w:b/>
          <w:color w:val="000000"/>
          <w:sz w:val="24"/>
          <w:szCs w:val="24"/>
        </w:rPr>
      </w:pPr>
      <w:r>
        <w:rPr>
          <w:rFonts w:ascii="Calibri" w:hAnsi="Calibri"/>
          <w:b/>
          <w:color w:val="000000"/>
          <w:sz w:val="24"/>
          <w:szCs w:val="24"/>
        </w:rPr>
        <w:lastRenderedPageBreak/>
        <w:t>Appendix 3</w:t>
      </w:r>
    </w:p>
    <w:p w:rsidR="00124884" w:rsidRDefault="00124884" w:rsidP="00124884">
      <w:pPr>
        <w:spacing w:after="0" w:line="240" w:lineRule="auto"/>
        <w:rPr>
          <w:rFonts w:ascii="Calibri" w:hAnsi="Calibri"/>
          <w:b/>
          <w:color w:val="000000"/>
          <w:sz w:val="24"/>
          <w:szCs w:val="24"/>
        </w:rPr>
      </w:pPr>
    </w:p>
    <w:p w:rsidR="00124884" w:rsidRDefault="00124884" w:rsidP="00124884">
      <w:pPr>
        <w:spacing w:after="0" w:line="240" w:lineRule="auto"/>
        <w:jc w:val="center"/>
        <w:rPr>
          <w:rFonts w:ascii="Calibri" w:hAnsi="Calibri"/>
          <w:b/>
          <w:color w:val="000000"/>
          <w:sz w:val="24"/>
          <w:szCs w:val="24"/>
        </w:rPr>
      </w:pPr>
      <w:r>
        <w:rPr>
          <w:rFonts w:ascii="Calibri" w:hAnsi="Calibri"/>
          <w:b/>
          <w:color w:val="000000"/>
          <w:sz w:val="24"/>
          <w:szCs w:val="24"/>
        </w:rPr>
        <w:t>Document Changes</w:t>
      </w:r>
    </w:p>
    <w:p w:rsidR="00124884" w:rsidRDefault="00124884" w:rsidP="00124884">
      <w:pPr>
        <w:spacing w:after="0" w:line="240" w:lineRule="auto"/>
        <w:rPr>
          <w:rFonts w:ascii="Calibri" w:hAnsi="Calibri"/>
          <w:b/>
          <w:color w:val="000000"/>
          <w:sz w:val="24"/>
          <w:szCs w:val="24"/>
        </w:rPr>
      </w:pPr>
    </w:p>
    <w:tbl>
      <w:tblPr>
        <w:tblStyle w:val="TableGrid"/>
        <w:tblW w:w="0" w:type="auto"/>
        <w:tblLook w:val="04A0" w:firstRow="1" w:lastRow="0" w:firstColumn="1" w:lastColumn="0" w:noHBand="0" w:noVBand="1"/>
      </w:tblPr>
      <w:tblGrid>
        <w:gridCol w:w="4621"/>
        <w:gridCol w:w="4621"/>
      </w:tblGrid>
      <w:tr w:rsidR="00BC3CE2" w:rsidRPr="006F094F" w:rsidTr="003E398F">
        <w:tc>
          <w:tcPr>
            <w:tcW w:w="4621" w:type="dxa"/>
          </w:tcPr>
          <w:p w:rsidR="00124884" w:rsidRPr="006F094F" w:rsidRDefault="00124884" w:rsidP="003E398F">
            <w:pPr>
              <w:rPr>
                <w:b/>
                <w:sz w:val="24"/>
                <w:szCs w:val="24"/>
              </w:rPr>
            </w:pPr>
            <w:r w:rsidRPr="006F094F">
              <w:rPr>
                <w:b/>
                <w:sz w:val="24"/>
                <w:szCs w:val="24"/>
              </w:rPr>
              <w:t>Superseded Document</w:t>
            </w:r>
          </w:p>
        </w:tc>
        <w:tc>
          <w:tcPr>
            <w:tcW w:w="4621" w:type="dxa"/>
          </w:tcPr>
          <w:p w:rsidR="006F094F" w:rsidRPr="006F094F" w:rsidRDefault="006F094F" w:rsidP="003E398F">
            <w:pPr>
              <w:autoSpaceDE w:val="0"/>
              <w:autoSpaceDN w:val="0"/>
              <w:adjustRightInd w:val="0"/>
              <w:rPr>
                <w:rFonts w:ascii="Calibri" w:hAnsi="Calibri" w:cs="Calibri"/>
                <w:b/>
              </w:rPr>
            </w:pPr>
            <w:r w:rsidRPr="006F094F">
              <w:rPr>
                <w:rFonts w:ascii="Calibri" w:hAnsi="Calibri" w:cs="Calibri"/>
                <w:b/>
              </w:rPr>
              <w:t>Safety Committee Audit Tool (September 2018) Ref: 005:002</w:t>
            </w:r>
          </w:p>
          <w:p w:rsidR="00124884" w:rsidRPr="006F094F" w:rsidRDefault="00124884" w:rsidP="003E398F"/>
        </w:tc>
      </w:tr>
      <w:tr w:rsidR="006F094F" w:rsidRPr="006F094F" w:rsidTr="003E398F">
        <w:tc>
          <w:tcPr>
            <w:tcW w:w="4621" w:type="dxa"/>
          </w:tcPr>
          <w:p w:rsidR="00124884" w:rsidRPr="006F094F" w:rsidRDefault="00124884" w:rsidP="006F094F">
            <w:pPr>
              <w:rPr>
                <w:b/>
                <w:sz w:val="24"/>
                <w:szCs w:val="24"/>
              </w:rPr>
            </w:pPr>
            <w:r w:rsidRPr="006F094F">
              <w:rPr>
                <w:b/>
                <w:sz w:val="24"/>
                <w:szCs w:val="24"/>
              </w:rPr>
              <w:t xml:space="preserve">Changes to </w:t>
            </w:r>
            <w:r w:rsidR="006F094F" w:rsidRPr="006F094F">
              <w:rPr>
                <w:rFonts w:ascii="Calibri" w:hAnsi="Calibri" w:cs="Calibri"/>
                <w:b/>
                <w:sz w:val="24"/>
                <w:szCs w:val="24"/>
              </w:rPr>
              <w:t>Ref:</w:t>
            </w:r>
            <w:r w:rsidR="006F094F" w:rsidRPr="006F094F">
              <w:rPr>
                <w:rFonts w:ascii="Calibri" w:hAnsi="Calibri" w:cs="Calibri"/>
                <w:b/>
              </w:rPr>
              <w:t xml:space="preserve"> Ref: 005:002</w:t>
            </w:r>
          </w:p>
        </w:tc>
        <w:tc>
          <w:tcPr>
            <w:tcW w:w="4621" w:type="dxa"/>
          </w:tcPr>
          <w:p w:rsidR="006F094F" w:rsidRPr="006F094F" w:rsidRDefault="006F094F" w:rsidP="00124884">
            <w:pPr>
              <w:pStyle w:val="ListParagraph"/>
              <w:numPr>
                <w:ilvl w:val="0"/>
                <w:numId w:val="33"/>
              </w:numPr>
              <w:autoSpaceDE w:val="0"/>
              <w:autoSpaceDN w:val="0"/>
              <w:adjustRightInd w:val="0"/>
            </w:pPr>
            <w:r w:rsidRPr="006F094F">
              <w:t>Front Page: First two paragraphs removed</w:t>
            </w:r>
          </w:p>
          <w:p w:rsidR="006F094F" w:rsidRPr="006F094F" w:rsidRDefault="006F094F" w:rsidP="00124884">
            <w:pPr>
              <w:pStyle w:val="ListParagraph"/>
              <w:numPr>
                <w:ilvl w:val="0"/>
                <w:numId w:val="33"/>
              </w:numPr>
              <w:autoSpaceDE w:val="0"/>
              <w:autoSpaceDN w:val="0"/>
              <w:adjustRightInd w:val="0"/>
            </w:pPr>
            <w:r w:rsidRPr="006F094F">
              <w:t>Section A, Question 1, Max 100 marks added</w:t>
            </w:r>
          </w:p>
          <w:p w:rsidR="006F094F" w:rsidRPr="006F094F" w:rsidRDefault="006F094F" w:rsidP="006F094F">
            <w:pPr>
              <w:pStyle w:val="ListParagraph"/>
              <w:numPr>
                <w:ilvl w:val="0"/>
                <w:numId w:val="33"/>
              </w:numPr>
              <w:autoSpaceDE w:val="0"/>
              <w:autoSpaceDN w:val="0"/>
              <w:adjustRightInd w:val="0"/>
            </w:pPr>
            <w:r w:rsidRPr="006F094F">
              <w:t xml:space="preserve">Section C, Question 7, the word </w:t>
            </w:r>
            <w:r w:rsidRPr="00516F76">
              <w:rPr>
                <w:i/>
              </w:rPr>
              <w:t>other</w:t>
            </w:r>
            <w:r w:rsidRPr="006F094F">
              <w:t xml:space="preserve"> removed</w:t>
            </w:r>
          </w:p>
          <w:p w:rsidR="006F094F" w:rsidRPr="006F094F" w:rsidRDefault="006F094F" w:rsidP="006F094F">
            <w:pPr>
              <w:pStyle w:val="ListParagraph"/>
              <w:numPr>
                <w:ilvl w:val="0"/>
                <w:numId w:val="33"/>
              </w:numPr>
              <w:autoSpaceDE w:val="0"/>
              <w:autoSpaceDN w:val="0"/>
              <w:adjustRightInd w:val="0"/>
            </w:pPr>
            <w:r w:rsidRPr="006F094F">
              <w:rPr>
                <w:rFonts w:ascii="Calibri" w:hAnsi="Calibri"/>
              </w:rPr>
              <w:t>Appendix 2 – Notes on Usage</w:t>
            </w:r>
            <w:r>
              <w:rPr>
                <w:rFonts w:ascii="Calibri" w:hAnsi="Calibri"/>
              </w:rPr>
              <w:t>, Traffic Light system changed in line with other Level 1 and Level 2 audit tools</w:t>
            </w:r>
          </w:p>
          <w:p w:rsidR="00124884" w:rsidRPr="006F094F" w:rsidRDefault="00124884" w:rsidP="00124884">
            <w:pPr>
              <w:pStyle w:val="ListParagraph"/>
              <w:numPr>
                <w:ilvl w:val="0"/>
                <w:numId w:val="33"/>
              </w:numPr>
              <w:autoSpaceDE w:val="0"/>
              <w:autoSpaceDN w:val="0"/>
              <w:adjustRightInd w:val="0"/>
            </w:pPr>
            <w:r w:rsidRPr="006F094F">
              <w:t xml:space="preserve">Appendix 3 -  </w:t>
            </w:r>
            <w:r w:rsidRPr="006F094F">
              <w:rPr>
                <w:rFonts w:ascii="Calibri" w:hAnsi="Calibri"/>
              </w:rPr>
              <w:t>Document Changes added</w:t>
            </w:r>
          </w:p>
          <w:p w:rsidR="00124884" w:rsidRPr="006F094F" w:rsidRDefault="00124884" w:rsidP="006F094F">
            <w:pPr>
              <w:autoSpaceDE w:val="0"/>
              <w:autoSpaceDN w:val="0"/>
              <w:adjustRightInd w:val="0"/>
              <w:ind w:left="360"/>
            </w:pPr>
          </w:p>
        </w:tc>
      </w:tr>
    </w:tbl>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pPr>
    </w:p>
    <w:p w:rsidR="00124884" w:rsidRPr="00C96F0E" w:rsidRDefault="00124884" w:rsidP="00124884">
      <w:pPr>
        <w:autoSpaceDE w:val="0"/>
        <w:autoSpaceDN w:val="0"/>
        <w:adjustRightInd w:val="0"/>
        <w:spacing w:after="0" w:line="240" w:lineRule="auto"/>
        <w:rPr>
          <w:rFonts w:ascii="Calibri" w:hAnsi="Calibri" w:cs="Calibri"/>
          <w:color w:val="000000"/>
          <w:sz w:val="24"/>
          <w:szCs w:val="24"/>
        </w:rPr>
      </w:pPr>
    </w:p>
    <w:p w:rsidR="00124884" w:rsidRDefault="00124884" w:rsidP="00124884">
      <w:pPr>
        <w:spacing w:after="0" w:line="240" w:lineRule="auto"/>
      </w:pPr>
    </w:p>
    <w:p w:rsidR="00124884" w:rsidRDefault="00124884" w:rsidP="00124884">
      <w:pPr>
        <w:spacing w:after="0" w:line="240" w:lineRule="auto"/>
      </w:pPr>
    </w:p>
    <w:p w:rsidR="00124884" w:rsidRDefault="00124884" w:rsidP="00124884">
      <w:pPr>
        <w:spacing w:after="0" w:line="240" w:lineRule="auto"/>
        <w:rPr>
          <w:rFonts w:ascii="Calibri" w:hAnsi="Calibri"/>
          <w:b/>
          <w:color w:val="000000"/>
          <w:sz w:val="24"/>
          <w:szCs w:val="24"/>
        </w:rPr>
      </w:pPr>
    </w:p>
    <w:p w:rsidR="00124884" w:rsidRDefault="00124884"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p w:rsidR="0075648E" w:rsidRDefault="0075648E" w:rsidP="00423323">
      <w:pPr>
        <w:spacing w:after="0"/>
        <w:rPr>
          <w:rFonts w:ascii="Calibri" w:hAnsi="Calibri"/>
          <w:b/>
          <w:color w:val="000000"/>
          <w:sz w:val="24"/>
          <w:szCs w:val="24"/>
        </w:rPr>
      </w:pPr>
    </w:p>
    <w:sectPr w:rsidR="0075648E" w:rsidSect="00124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9C" w:rsidRDefault="00133F9C" w:rsidP="00AB0B02">
      <w:pPr>
        <w:spacing w:after="0" w:line="240" w:lineRule="auto"/>
      </w:pPr>
      <w:r>
        <w:separator/>
      </w:r>
    </w:p>
  </w:endnote>
  <w:endnote w:type="continuationSeparator" w:id="0">
    <w:p w:rsidR="00133F9C" w:rsidRDefault="00133F9C" w:rsidP="00AB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15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F" w:rsidRDefault="004861DB">
    <w:pPr>
      <w:pStyle w:val="Footer"/>
      <w:pBdr>
        <w:top w:val="thinThickSmallGap" w:sz="24" w:space="1" w:color="622423" w:themeColor="accent2" w:themeShade="7F"/>
      </w:pBdr>
      <w:rPr>
        <w:rFonts w:asciiTheme="majorHAnsi" w:hAnsiTheme="majorHAnsi"/>
      </w:rPr>
    </w:pPr>
    <w:r>
      <w:t xml:space="preserve">19 </w:t>
    </w:r>
    <w:r w:rsidR="008750C4">
      <w:t>09 30</w:t>
    </w:r>
    <w:r w:rsidR="003E398F">
      <w:t xml:space="preserve"> -</w:t>
    </w:r>
    <w:r w:rsidR="008750C4">
      <w:t xml:space="preserve"> Safety Committee</w:t>
    </w:r>
    <w:r w:rsidR="003E398F">
      <w:t xml:space="preserve"> Audit Tool</w:t>
    </w:r>
    <w:r w:rsidR="00EA49A1">
      <w:t xml:space="preserve"> -</w:t>
    </w:r>
    <w:r w:rsidR="003E398F">
      <w:t xml:space="preserve"> </w:t>
    </w:r>
    <w:r w:rsidR="00EA49A1">
      <w:t>AUD</w:t>
    </w:r>
    <w:proofErr w:type="gramStart"/>
    <w:r w:rsidR="00EA49A1">
      <w:t>:005:003</w:t>
    </w:r>
    <w:proofErr w:type="gramEnd"/>
  </w:p>
  <w:p w:rsidR="003E398F" w:rsidRDefault="003E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9C" w:rsidRDefault="00133F9C" w:rsidP="00AB0B02">
      <w:pPr>
        <w:spacing w:after="0" w:line="240" w:lineRule="auto"/>
      </w:pPr>
      <w:r>
        <w:separator/>
      </w:r>
    </w:p>
  </w:footnote>
  <w:footnote w:type="continuationSeparator" w:id="0">
    <w:p w:rsidR="00133F9C" w:rsidRDefault="00133F9C" w:rsidP="00AB0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A1" w:rsidRDefault="00EA49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8F" w:rsidRDefault="003E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409"/>
    <w:multiLevelType w:val="hybridMultilevel"/>
    <w:tmpl w:val="FBC20F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341749D"/>
    <w:multiLevelType w:val="hybridMultilevel"/>
    <w:tmpl w:val="0F1E37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723C89"/>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5823FC"/>
    <w:multiLevelType w:val="hybridMultilevel"/>
    <w:tmpl w:val="C60C4DBE"/>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0C0C53B7"/>
    <w:multiLevelType w:val="hybridMultilevel"/>
    <w:tmpl w:val="5CF6C7B8"/>
    <w:lvl w:ilvl="0" w:tplc="D9C87032">
      <w:start w:val="2"/>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5">
    <w:nsid w:val="0D4961F1"/>
    <w:multiLevelType w:val="hybridMultilevel"/>
    <w:tmpl w:val="A178F8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F8E6C3D"/>
    <w:multiLevelType w:val="hybridMultilevel"/>
    <w:tmpl w:val="E868886E"/>
    <w:lvl w:ilvl="0" w:tplc="D28A98F2">
      <w:start w:val="1"/>
      <w:numFmt w:val="upp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911A79"/>
    <w:multiLevelType w:val="hybridMultilevel"/>
    <w:tmpl w:val="79401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8151B4E"/>
    <w:multiLevelType w:val="hybridMultilevel"/>
    <w:tmpl w:val="83FE41C8"/>
    <w:lvl w:ilvl="0" w:tplc="28A8123A">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9B6B67"/>
    <w:multiLevelType w:val="hybridMultilevel"/>
    <w:tmpl w:val="35A6859C"/>
    <w:lvl w:ilvl="0" w:tplc="D9C87032">
      <w:start w:val="2"/>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0">
    <w:nsid w:val="1FE83754"/>
    <w:multiLevelType w:val="hybridMultilevel"/>
    <w:tmpl w:val="A08819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52D5FD0"/>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99D1F8C"/>
    <w:multiLevelType w:val="hybridMultilevel"/>
    <w:tmpl w:val="06206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CB3C2D"/>
    <w:multiLevelType w:val="hybridMultilevel"/>
    <w:tmpl w:val="8584A3D2"/>
    <w:lvl w:ilvl="0" w:tplc="0A98A5FE">
      <w:start w:val="1"/>
      <w:numFmt w:val="decimal"/>
      <w:lvlText w:val="%1."/>
      <w:lvlJc w:val="left"/>
      <w:pPr>
        <w:ind w:left="720" w:hanging="360"/>
      </w:pPr>
      <w:rPr>
        <w:rFonts w:asciiTheme="minorHAnsi" w:hAnsiTheme="minorHAns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FA74598"/>
    <w:multiLevelType w:val="hybridMultilevel"/>
    <w:tmpl w:val="49D25F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2FC71329"/>
    <w:multiLevelType w:val="hybridMultilevel"/>
    <w:tmpl w:val="98D2280E"/>
    <w:lvl w:ilvl="0" w:tplc="FDE869B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96685F"/>
    <w:multiLevelType w:val="hybridMultilevel"/>
    <w:tmpl w:val="98D2280E"/>
    <w:lvl w:ilvl="0" w:tplc="FDE869B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904C90"/>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AC84D2D"/>
    <w:multiLevelType w:val="hybridMultilevel"/>
    <w:tmpl w:val="A8E8424C"/>
    <w:lvl w:ilvl="0" w:tplc="D9C87032">
      <w:start w:val="1"/>
      <w:numFmt w:val="decimal"/>
      <w:lvlText w:val="%1."/>
      <w:lvlJc w:val="left"/>
      <w:pPr>
        <w:ind w:left="826" w:hanging="360"/>
      </w:pPr>
      <w:rPr>
        <w:rFonts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9">
    <w:nsid w:val="3E7138ED"/>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F782ECE"/>
    <w:multiLevelType w:val="hybridMultilevel"/>
    <w:tmpl w:val="9DDED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3F6775B"/>
    <w:multiLevelType w:val="hybridMultilevel"/>
    <w:tmpl w:val="C14CF2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8273B66"/>
    <w:multiLevelType w:val="hybridMultilevel"/>
    <w:tmpl w:val="C58E6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8EE0A1A"/>
    <w:multiLevelType w:val="hybridMultilevel"/>
    <w:tmpl w:val="2A9AAF90"/>
    <w:lvl w:ilvl="0" w:tplc="4D4CCB7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4EA84E32"/>
    <w:multiLevelType w:val="hybridMultilevel"/>
    <w:tmpl w:val="6F1012CA"/>
    <w:lvl w:ilvl="0" w:tplc="18090019">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A89146D"/>
    <w:multiLevelType w:val="hybridMultilevel"/>
    <w:tmpl w:val="9E74779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5AD865B1"/>
    <w:multiLevelType w:val="hybridMultilevel"/>
    <w:tmpl w:val="1090E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E40099F"/>
    <w:multiLevelType w:val="hybridMultilevel"/>
    <w:tmpl w:val="B7E44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877AB7"/>
    <w:multiLevelType w:val="hybridMultilevel"/>
    <w:tmpl w:val="533A6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EAF6F27"/>
    <w:multiLevelType w:val="hybridMultilevel"/>
    <w:tmpl w:val="DC36A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EA5410"/>
    <w:multiLevelType w:val="hybridMultilevel"/>
    <w:tmpl w:val="54E66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B604C4"/>
    <w:multiLevelType w:val="hybridMultilevel"/>
    <w:tmpl w:val="7E7CCD06"/>
    <w:lvl w:ilvl="0" w:tplc="F99EEE4A">
      <w:start w:val="1"/>
      <w:numFmt w:val="upp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970FA8"/>
    <w:multiLevelType w:val="hybridMultilevel"/>
    <w:tmpl w:val="DB6C68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21"/>
  </w:num>
  <w:num w:numId="5">
    <w:abstractNumId w:val="5"/>
  </w:num>
  <w:num w:numId="6">
    <w:abstractNumId w:val="22"/>
  </w:num>
  <w:num w:numId="7">
    <w:abstractNumId w:val="31"/>
  </w:num>
  <w:num w:numId="8">
    <w:abstractNumId w:val="32"/>
  </w:num>
  <w:num w:numId="9">
    <w:abstractNumId w:val="8"/>
  </w:num>
  <w:num w:numId="10">
    <w:abstractNumId w:val="6"/>
  </w:num>
  <w:num w:numId="11">
    <w:abstractNumId w:val="24"/>
  </w:num>
  <w:num w:numId="12">
    <w:abstractNumId w:val="13"/>
  </w:num>
  <w:num w:numId="13">
    <w:abstractNumId w:val="9"/>
  </w:num>
  <w:num w:numId="14">
    <w:abstractNumId w:val="16"/>
  </w:num>
  <w:num w:numId="15">
    <w:abstractNumId w:val="17"/>
  </w:num>
  <w:num w:numId="16">
    <w:abstractNumId w:val="23"/>
  </w:num>
  <w:num w:numId="17">
    <w:abstractNumId w:val="11"/>
  </w:num>
  <w:num w:numId="18">
    <w:abstractNumId w:val="19"/>
  </w:num>
  <w:num w:numId="19">
    <w:abstractNumId w:val="2"/>
  </w:num>
  <w:num w:numId="20">
    <w:abstractNumId w:val="28"/>
  </w:num>
  <w:num w:numId="21">
    <w:abstractNumId w:val="29"/>
  </w:num>
  <w:num w:numId="22">
    <w:abstractNumId w:val="20"/>
  </w:num>
  <w:num w:numId="23">
    <w:abstractNumId w:val="30"/>
  </w:num>
  <w:num w:numId="24">
    <w:abstractNumId w:val="26"/>
  </w:num>
  <w:num w:numId="25">
    <w:abstractNumId w:val="27"/>
  </w:num>
  <w:num w:numId="26">
    <w:abstractNumId w:val="3"/>
  </w:num>
  <w:num w:numId="27">
    <w:abstractNumId w:val="0"/>
  </w:num>
  <w:num w:numId="28">
    <w:abstractNumId w:val="25"/>
  </w:num>
  <w:num w:numId="29">
    <w:abstractNumId w:val="1"/>
  </w:num>
  <w:num w:numId="30">
    <w:abstractNumId w:val="14"/>
  </w:num>
  <w:num w:numId="31">
    <w:abstractNumId w:val="7"/>
  </w:num>
  <w:num w:numId="32">
    <w:abstractNumId w:val="10"/>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02"/>
    <w:rsid w:val="00000978"/>
    <w:rsid w:val="00002F4F"/>
    <w:rsid w:val="00004C03"/>
    <w:rsid w:val="00014B4E"/>
    <w:rsid w:val="00015C38"/>
    <w:rsid w:val="00016E83"/>
    <w:rsid w:val="000218D0"/>
    <w:rsid w:val="00030CEB"/>
    <w:rsid w:val="000315B4"/>
    <w:rsid w:val="00037511"/>
    <w:rsid w:val="00037EFE"/>
    <w:rsid w:val="0004365F"/>
    <w:rsid w:val="00044373"/>
    <w:rsid w:val="000462BE"/>
    <w:rsid w:val="00051EB6"/>
    <w:rsid w:val="000534F7"/>
    <w:rsid w:val="000578E0"/>
    <w:rsid w:val="000605E9"/>
    <w:rsid w:val="00061C38"/>
    <w:rsid w:val="0006638F"/>
    <w:rsid w:val="000677DA"/>
    <w:rsid w:val="000752D1"/>
    <w:rsid w:val="0007552A"/>
    <w:rsid w:val="00075BE6"/>
    <w:rsid w:val="0008019C"/>
    <w:rsid w:val="00087BB0"/>
    <w:rsid w:val="00092127"/>
    <w:rsid w:val="000928DA"/>
    <w:rsid w:val="00095856"/>
    <w:rsid w:val="000A29C6"/>
    <w:rsid w:val="000A3152"/>
    <w:rsid w:val="000A4DE4"/>
    <w:rsid w:val="000A6133"/>
    <w:rsid w:val="000A6A7F"/>
    <w:rsid w:val="000A6AB3"/>
    <w:rsid w:val="000B7D8B"/>
    <w:rsid w:val="000C20F6"/>
    <w:rsid w:val="000C6C92"/>
    <w:rsid w:val="000D3BF8"/>
    <w:rsid w:val="000D4C69"/>
    <w:rsid w:val="000D572B"/>
    <w:rsid w:val="000E1AAF"/>
    <w:rsid w:val="000F67B9"/>
    <w:rsid w:val="00102B65"/>
    <w:rsid w:val="001077B9"/>
    <w:rsid w:val="00110ACA"/>
    <w:rsid w:val="00113CF1"/>
    <w:rsid w:val="00114B5A"/>
    <w:rsid w:val="00116F59"/>
    <w:rsid w:val="00117253"/>
    <w:rsid w:val="00117A45"/>
    <w:rsid w:val="00124884"/>
    <w:rsid w:val="00125A7E"/>
    <w:rsid w:val="00133B8F"/>
    <w:rsid w:val="00133F9C"/>
    <w:rsid w:val="00136291"/>
    <w:rsid w:val="00136C60"/>
    <w:rsid w:val="00136CD2"/>
    <w:rsid w:val="00146338"/>
    <w:rsid w:val="00152DA3"/>
    <w:rsid w:val="0015433F"/>
    <w:rsid w:val="0016762E"/>
    <w:rsid w:val="0017325A"/>
    <w:rsid w:val="001807A7"/>
    <w:rsid w:val="001828B1"/>
    <w:rsid w:val="00187E2F"/>
    <w:rsid w:val="00190765"/>
    <w:rsid w:val="001925C4"/>
    <w:rsid w:val="0019535D"/>
    <w:rsid w:val="001A1B4D"/>
    <w:rsid w:val="001A4896"/>
    <w:rsid w:val="001B73CD"/>
    <w:rsid w:val="001C0128"/>
    <w:rsid w:val="001D498A"/>
    <w:rsid w:val="001D7DB0"/>
    <w:rsid w:val="001E2099"/>
    <w:rsid w:val="001E4145"/>
    <w:rsid w:val="001E6947"/>
    <w:rsid w:val="001F01C3"/>
    <w:rsid w:val="001F0639"/>
    <w:rsid w:val="001F08C0"/>
    <w:rsid w:val="001F1EFB"/>
    <w:rsid w:val="001F4F24"/>
    <w:rsid w:val="002010AD"/>
    <w:rsid w:val="002025BC"/>
    <w:rsid w:val="002053AB"/>
    <w:rsid w:val="002329B0"/>
    <w:rsid w:val="00234B48"/>
    <w:rsid w:val="00241BAA"/>
    <w:rsid w:val="00243AF4"/>
    <w:rsid w:val="002478AE"/>
    <w:rsid w:val="002506FF"/>
    <w:rsid w:val="00251079"/>
    <w:rsid w:val="0025566D"/>
    <w:rsid w:val="00256FAD"/>
    <w:rsid w:val="002621E3"/>
    <w:rsid w:val="00267549"/>
    <w:rsid w:val="00270A7C"/>
    <w:rsid w:val="0027359A"/>
    <w:rsid w:val="00273B0A"/>
    <w:rsid w:val="002801AB"/>
    <w:rsid w:val="002808B8"/>
    <w:rsid w:val="0028344F"/>
    <w:rsid w:val="00287834"/>
    <w:rsid w:val="00292DB0"/>
    <w:rsid w:val="002B0BBE"/>
    <w:rsid w:val="002B137A"/>
    <w:rsid w:val="002D3592"/>
    <w:rsid w:val="002F5147"/>
    <w:rsid w:val="002F7878"/>
    <w:rsid w:val="00300C5E"/>
    <w:rsid w:val="003127AB"/>
    <w:rsid w:val="0032317A"/>
    <w:rsid w:val="003305AA"/>
    <w:rsid w:val="00331942"/>
    <w:rsid w:val="00332062"/>
    <w:rsid w:val="00332E7A"/>
    <w:rsid w:val="0033578A"/>
    <w:rsid w:val="0033785F"/>
    <w:rsid w:val="00345BE7"/>
    <w:rsid w:val="00360473"/>
    <w:rsid w:val="003605F3"/>
    <w:rsid w:val="00361085"/>
    <w:rsid w:val="00365627"/>
    <w:rsid w:val="0036763E"/>
    <w:rsid w:val="00373B83"/>
    <w:rsid w:val="003744DF"/>
    <w:rsid w:val="003805C9"/>
    <w:rsid w:val="0038110F"/>
    <w:rsid w:val="003816F7"/>
    <w:rsid w:val="0038317F"/>
    <w:rsid w:val="0038529F"/>
    <w:rsid w:val="003919E6"/>
    <w:rsid w:val="003A3013"/>
    <w:rsid w:val="003A4F1D"/>
    <w:rsid w:val="003A5A36"/>
    <w:rsid w:val="003A5A76"/>
    <w:rsid w:val="003A737E"/>
    <w:rsid w:val="003B00A4"/>
    <w:rsid w:val="003B7D06"/>
    <w:rsid w:val="003C1D69"/>
    <w:rsid w:val="003C3AB7"/>
    <w:rsid w:val="003C4E16"/>
    <w:rsid w:val="003D4EA8"/>
    <w:rsid w:val="003E23DF"/>
    <w:rsid w:val="003E398F"/>
    <w:rsid w:val="003E6966"/>
    <w:rsid w:val="003F7F86"/>
    <w:rsid w:val="00423323"/>
    <w:rsid w:val="00426869"/>
    <w:rsid w:val="00441B34"/>
    <w:rsid w:val="004470EC"/>
    <w:rsid w:val="00447F5E"/>
    <w:rsid w:val="00452B58"/>
    <w:rsid w:val="0045479F"/>
    <w:rsid w:val="00455A84"/>
    <w:rsid w:val="00465ADC"/>
    <w:rsid w:val="00476A51"/>
    <w:rsid w:val="00480787"/>
    <w:rsid w:val="0048160F"/>
    <w:rsid w:val="004861DB"/>
    <w:rsid w:val="00490DEE"/>
    <w:rsid w:val="00495127"/>
    <w:rsid w:val="00496526"/>
    <w:rsid w:val="004A2EAE"/>
    <w:rsid w:val="004A33D7"/>
    <w:rsid w:val="004B1385"/>
    <w:rsid w:val="004C1188"/>
    <w:rsid w:val="004C3603"/>
    <w:rsid w:val="004D2C6B"/>
    <w:rsid w:val="004D50CA"/>
    <w:rsid w:val="004E0123"/>
    <w:rsid w:val="004E1A2A"/>
    <w:rsid w:val="004E396E"/>
    <w:rsid w:val="004F1E95"/>
    <w:rsid w:val="004F1FF4"/>
    <w:rsid w:val="00505D01"/>
    <w:rsid w:val="00507DF5"/>
    <w:rsid w:val="00507F23"/>
    <w:rsid w:val="0051129D"/>
    <w:rsid w:val="00513106"/>
    <w:rsid w:val="00515CEC"/>
    <w:rsid w:val="00516F76"/>
    <w:rsid w:val="005174AF"/>
    <w:rsid w:val="00523CF1"/>
    <w:rsid w:val="005268EC"/>
    <w:rsid w:val="00533248"/>
    <w:rsid w:val="00536149"/>
    <w:rsid w:val="0055648A"/>
    <w:rsid w:val="00557770"/>
    <w:rsid w:val="00560EB2"/>
    <w:rsid w:val="005649B9"/>
    <w:rsid w:val="00567650"/>
    <w:rsid w:val="005726AF"/>
    <w:rsid w:val="005736D7"/>
    <w:rsid w:val="00574AAA"/>
    <w:rsid w:val="00582A40"/>
    <w:rsid w:val="00584A54"/>
    <w:rsid w:val="005872BE"/>
    <w:rsid w:val="00591548"/>
    <w:rsid w:val="00592C95"/>
    <w:rsid w:val="0059466A"/>
    <w:rsid w:val="00595170"/>
    <w:rsid w:val="005A0414"/>
    <w:rsid w:val="005B0CED"/>
    <w:rsid w:val="005B131C"/>
    <w:rsid w:val="005B26C7"/>
    <w:rsid w:val="005B3869"/>
    <w:rsid w:val="005B7B3D"/>
    <w:rsid w:val="005D6818"/>
    <w:rsid w:val="005E1568"/>
    <w:rsid w:val="005E2962"/>
    <w:rsid w:val="005E2F21"/>
    <w:rsid w:val="005E44B8"/>
    <w:rsid w:val="005F6EF9"/>
    <w:rsid w:val="006040FE"/>
    <w:rsid w:val="00614593"/>
    <w:rsid w:val="0061567F"/>
    <w:rsid w:val="006176EA"/>
    <w:rsid w:val="006225E2"/>
    <w:rsid w:val="00625655"/>
    <w:rsid w:val="00625D38"/>
    <w:rsid w:val="0062647C"/>
    <w:rsid w:val="00626A44"/>
    <w:rsid w:val="00630B5D"/>
    <w:rsid w:val="0063213B"/>
    <w:rsid w:val="00637CFD"/>
    <w:rsid w:val="00640A18"/>
    <w:rsid w:val="00644990"/>
    <w:rsid w:val="00654739"/>
    <w:rsid w:val="0065674F"/>
    <w:rsid w:val="00656B58"/>
    <w:rsid w:val="006606FA"/>
    <w:rsid w:val="00661678"/>
    <w:rsid w:val="00662FB5"/>
    <w:rsid w:val="006706A2"/>
    <w:rsid w:val="00672841"/>
    <w:rsid w:val="00684765"/>
    <w:rsid w:val="006915EF"/>
    <w:rsid w:val="00697395"/>
    <w:rsid w:val="006A1F15"/>
    <w:rsid w:val="006A7B1F"/>
    <w:rsid w:val="006B34D8"/>
    <w:rsid w:val="006C34B2"/>
    <w:rsid w:val="006C3950"/>
    <w:rsid w:val="006C6A60"/>
    <w:rsid w:val="006C6CC1"/>
    <w:rsid w:val="006C7D6E"/>
    <w:rsid w:val="006C7F76"/>
    <w:rsid w:val="006C7FE6"/>
    <w:rsid w:val="006F094F"/>
    <w:rsid w:val="006F318E"/>
    <w:rsid w:val="006F66D4"/>
    <w:rsid w:val="006F7811"/>
    <w:rsid w:val="007018B7"/>
    <w:rsid w:val="00702BAE"/>
    <w:rsid w:val="0070445C"/>
    <w:rsid w:val="007113A0"/>
    <w:rsid w:val="00713A1A"/>
    <w:rsid w:val="0072153A"/>
    <w:rsid w:val="00721FD7"/>
    <w:rsid w:val="00724423"/>
    <w:rsid w:val="0072465A"/>
    <w:rsid w:val="00727253"/>
    <w:rsid w:val="0072772B"/>
    <w:rsid w:val="00731D10"/>
    <w:rsid w:val="0073430B"/>
    <w:rsid w:val="00734BA7"/>
    <w:rsid w:val="00741A9E"/>
    <w:rsid w:val="00742589"/>
    <w:rsid w:val="00746ECE"/>
    <w:rsid w:val="00750FD7"/>
    <w:rsid w:val="007541E3"/>
    <w:rsid w:val="00754657"/>
    <w:rsid w:val="0075648E"/>
    <w:rsid w:val="007600C3"/>
    <w:rsid w:val="00761563"/>
    <w:rsid w:val="007633C8"/>
    <w:rsid w:val="00774AAE"/>
    <w:rsid w:val="00777DF7"/>
    <w:rsid w:val="00784653"/>
    <w:rsid w:val="00790F25"/>
    <w:rsid w:val="00791A1F"/>
    <w:rsid w:val="00794574"/>
    <w:rsid w:val="007A0B7E"/>
    <w:rsid w:val="007A1B66"/>
    <w:rsid w:val="007A70B7"/>
    <w:rsid w:val="007B1D08"/>
    <w:rsid w:val="007B634E"/>
    <w:rsid w:val="007C04C0"/>
    <w:rsid w:val="007C4B1B"/>
    <w:rsid w:val="007C4CD6"/>
    <w:rsid w:val="007E1757"/>
    <w:rsid w:val="007E2029"/>
    <w:rsid w:val="007E2981"/>
    <w:rsid w:val="007E5891"/>
    <w:rsid w:val="007E6B6C"/>
    <w:rsid w:val="007E70D1"/>
    <w:rsid w:val="007F3395"/>
    <w:rsid w:val="007F7E60"/>
    <w:rsid w:val="008002E6"/>
    <w:rsid w:val="008015AB"/>
    <w:rsid w:val="008031B4"/>
    <w:rsid w:val="008110B2"/>
    <w:rsid w:val="008115ED"/>
    <w:rsid w:val="0081495B"/>
    <w:rsid w:val="00820267"/>
    <w:rsid w:val="0082286B"/>
    <w:rsid w:val="00822C19"/>
    <w:rsid w:val="00823A6D"/>
    <w:rsid w:val="00833C79"/>
    <w:rsid w:val="008461D9"/>
    <w:rsid w:val="008470F4"/>
    <w:rsid w:val="008516E1"/>
    <w:rsid w:val="00860E70"/>
    <w:rsid w:val="00863E7B"/>
    <w:rsid w:val="00866152"/>
    <w:rsid w:val="00867E30"/>
    <w:rsid w:val="008750C4"/>
    <w:rsid w:val="0087762B"/>
    <w:rsid w:val="008805DC"/>
    <w:rsid w:val="00884A98"/>
    <w:rsid w:val="00897EE4"/>
    <w:rsid w:val="008A0E75"/>
    <w:rsid w:val="008A2C9F"/>
    <w:rsid w:val="008A2FE8"/>
    <w:rsid w:val="008B0AB4"/>
    <w:rsid w:val="008B4993"/>
    <w:rsid w:val="008B4C2D"/>
    <w:rsid w:val="008B628F"/>
    <w:rsid w:val="008D30F0"/>
    <w:rsid w:val="008D51DD"/>
    <w:rsid w:val="008E5338"/>
    <w:rsid w:val="008F20D1"/>
    <w:rsid w:val="008F6912"/>
    <w:rsid w:val="008F6CF6"/>
    <w:rsid w:val="009036C2"/>
    <w:rsid w:val="00903BA3"/>
    <w:rsid w:val="00910390"/>
    <w:rsid w:val="0091639B"/>
    <w:rsid w:val="00926369"/>
    <w:rsid w:val="00930DDA"/>
    <w:rsid w:val="0093242D"/>
    <w:rsid w:val="009419D7"/>
    <w:rsid w:val="00945902"/>
    <w:rsid w:val="00947739"/>
    <w:rsid w:val="0095024E"/>
    <w:rsid w:val="00950BF7"/>
    <w:rsid w:val="00951CB0"/>
    <w:rsid w:val="00952A17"/>
    <w:rsid w:val="00955DA9"/>
    <w:rsid w:val="00956479"/>
    <w:rsid w:val="00962527"/>
    <w:rsid w:val="00972215"/>
    <w:rsid w:val="00980E29"/>
    <w:rsid w:val="00982247"/>
    <w:rsid w:val="009830A7"/>
    <w:rsid w:val="009838E9"/>
    <w:rsid w:val="00984249"/>
    <w:rsid w:val="00985C53"/>
    <w:rsid w:val="00985D10"/>
    <w:rsid w:val="0098752E"/>
    <w:rsid w:val="0099086D"/>
    <w:rsid w:val="00990C4A"/>
    <w:rsid w:val="009910F4"/>
    <w:rsid w:val="009951C3"/>
    <w:rsid w:val="0099655D"/>
    <w:rsid w:val="00997162"/>
    <w:rsid w:val="009A299B"/>
    <w:rsid w:val="009A6C6A"/>
    <w:rsid w:val="009A7314"/>
    <w:rsid w:val="009B0360"/>
    <w:rsid w:val="009B2BC7"/>
    <w:rsid w:val="009C0EFE"/>
    <w:rsid w:val="009C445B"/>
    <w:rsid w:val="009D33BC"/>
    <w:rsid w:val="009D4BDF"/>
    <w:rsid w:val="009D5EFB"/>
    <w:rsid w:val="009F20E9"/>
    <w:rsid w:val="009F670C"/>
    <w:rsid w:val="009F6DA7"/>
    <w:rsid w:val="00A0091A"/>
    <w:rsid w:val="00A01B58"/>
    <w:rsid w:val="00A03B7C"/>
    <w:rsid w:val="00A05703"/>
    <w:rsid w:val="00A05E7F"/>
    <w:rsid w:val="00A14A04"/>
    <w:rsid w:val="00A16DC1"/>
    <w:rsid w:val="00A24516"/>
    <w:rsid w:val="00A26F85"/>
    <w:rsid w:val="00A31EEB"/>
    <w:rsid w:val="00A4111F"/>
    <w:rsid w:val="00A50179"/>
    <w:rsid w:val="00A5266D"/>
    <w:rsid w:val="00A56038"/>
    <w:rsid w:val="00A57748"/>
    <w:rsid w:val="00A7325B"/>
    <w:rsid w:val="00A73775"/>
    <w:rsid w:val="00A7537F"/>
    <w:rsid w:val="00A76803"/>
    <w:rsid w:val="00A81447"/>
    <w:rsid w:val="00A87AD9"/>
    <w:rsid w:val="00A92668"/>
    <w:rsid w:val="00A9304C"/>
    <w:rsid w:val="00A957E0"/>
    <w:rsid w:val="00AA10CE"/>
    <w:rsid w:val="00AA1FDC"/>
    <w:rsid w:val="00AA268A"/>
    <w:rsid w:val="00AA30EF"/>
    <w:rsid w:val="00AA4B0F"/>
    <w:rsid w:val="00AA71A2"/>
    <w:rsid w:val="00AB0B02"/>
    <w:rsid w:val="00AB2B81"/>
    <w:rsid w:val="00AB33A2"/>
    <w:rsid w:val="00AC1A21"/>
    <w:rsid w:val="00AC2244"/>
    <w:rsid w:val="00AC2D52"/>
    <w:rsid w:val="00AC56D3"/>
    <w:rsid w:val="00AD0D38"/>
    <w:rsid w:val="00AD62B1"/>
    <w:rsid w:val="00AE046D"/>
    <w:rsid w:val="00AE1BD6"/>
    <w:rsid w:val="00AE1CF4"/>
    <w:rsid w:val="00AE3333"/>
    <w:rsid w:val="00AE3843"/>
    <w:rsid w:val="00AF39AC"/>
    <w:rsid w:val="00AF54FA"/>
    <w:rsid w:val="00AF58F4"/>
    <w:rsid w:val="00AF590C"/>
    <w:rsid w:val="00B0255A"/>
    <w:rsid w:val="00B029D0"/>
    <w:rsid w:val="00B15B74"/>
    <w:rsid w:val="00B215DC"/>
    <w:rsid w:val="00B21E29"/>
    <w:rsid w:val="00B246AC"/>
    <w:rsid w:val="00B24A31"/>
    <w:rsid w:val="00B30B65"/>
    <w:rsid w:val="00B41482"/>
    <w:rsid w:val="00B510A5"/>
    <w:rsid w:val="00B563D4"/>
    <w:rsid w:val="00B56E40"/>
    <w:rsid w:val="00B6117D"/>
    <w:rsid w:val="00B6577F"/>
    <w:rsid w:val="00B6764C"/>
    <w:rsid w:val="00B7463A"/>
    <w:rsid w:val="00B76E95"/>
    <w:rsid w:val="00B77783"/>
    <w:rsid w:val="00B8435D"/>
    <w:rsid w:val="00B84A57"/>
    <w:rsid w:val="00B86C14"/>
    <w:rsid w:val="00B910C0"/>
    <w:rsid w:val="00B91CA6"/>
    <w:rsid w:val="00B94920"/>
    <w:rsid w:val="00B965A3"/>
    <w:rsid w:val="00B970E0"/>
    <w:rsid w:val="00BA7F31"/>
    <w:rsid w:val="00BB6022"/>
    <w:rsid w:val="00BC3CE2"/>
    <w:rsid w:val="00BC4E95"/>
    <w:rsid w:val="00BD0D5E"/>
    <w:rsid w:val="00BD2D52"/>
    <w:rsid w:val="00BD4C35"/>
    <w:rsid w:val="00BD7900"/>
    <w:rsid w:val="00BE2B3C"/>
    <w:rsid w:val="00BE3158"/>
    <w:rsid w:val="00BE5D2F"/>
    <w:rsid w:val="00BE5D6C"/>
    <w:rsid w:val="00BF3FE9"/>
    <w:rsid w:val="00C03255"/>
    <w:rsid w:val="00C05081"/>
    <w:rsid w:val="00C05AF8"/>
    <w:rsid w:val="00C10E17"/>
    <w:rsid w:val="00C13629"/>
    <w:rsid w:val="00C21AC7"/>
    <w:rsid w:val="00C25C3D"/>
    <w:rsid w:val="00C26383"/>
    <w:rsid w:val="00C31C90"/>
    <w:rsid w:val="00C34C29"/>
    <w:rsid w:val="00C35EBB"/>
    <w:rsid w:val="00C503CB"/>
    <w:rsid w:val="00C50637"/>
    <w:rsid w:val="00C516FE"/>
    <w:rsid w:val="00C82D35"/>
    <w:rsid w:val="00C84E98"/>
    <w:rsid w:val="00C85A41"/>
    <w:rsid w:val="00C91655"/>
    <w:rsid w:val="00C97169"/>
    <w:rsid w:val="00CA3E8E"/>
    <w:rsid w:val="00CB0E00"/>
    <w:rsid w:val="00CB119E"/>
    <w:rsid w:val="00CB3C48"/>
    <w:rsid w:val="00CB71A9"/>
    <w:rsid w:val="00CC4D8F"/>
    <w:rsid w:val="00CC6AA3"/>
    <w:rsid w:val="00CC7DD3"/>
    <w:rsid w:val="00CD135F"/>
    <w:rsid w:val="00CE09E3"/>
    <w:rsid w:val="00CE43BD"/>
    <w:rsid w:val="00CE4492"/>
    <w:rsid w:val="00CE6915"/>
    <w:rsid w:val="00CE7318"/>
    <w:rsid w:val="00CF18BB"/>
    <w:rsid w:val="00CF2F70"/>
    <w:rsid w:val="00CF42AF"/>
    <w:rsid w:val="00CF775D"/>
    <w:rsid w:val="00D0012C"/>
    <w:rsid w:val="00D0167B"/>
    <w:rsid w:val="00D1392B"/>
    <w:rsid w:val="00D20190"/>
    <w:rsid w:val="00D21AFD"/>
    <w:rsid w:val="00D23F8F"/>
    <w:rsid w:val="00D252C6"/>
    <w:rsid w:val="00D258A3"/>
    <w:rsid w:val="00D3009B"/>
    <w:rsid w:val="00D30B52"/>
    <w:rsid w:val="00D36F05"/>
    <w:rsid w:val="00D45CD4"/>
    <w:rsid w:val="00D46819"/>
    <w:rsid w:val="00D46A16"/>
    <w:rsid w:val="00D47ACB"/>
    <w:rsid w:val="00D50D39"/>
    <w:rsid w:val="00D50D65"/>
    <w:rsid w:val="00D532BD"/>
    <w:rsid w:val="00D5702B"/>
    <w:rsid w:val="00D6381A"/>
    <w:rsid w:val="00D64257"/>
    <w:rsid w:val="00D6468A"/>
    <w:rsid w:val="00D7007C"/>
    <w:rsid w:val="00D7307B"/>
    <w:rsid w:val="00D74331"/>
    <w:rsid w:val="00D76BF9"/>
    <w:rsid w:val="00D81E43"/>
    <w:rsid w:val="00D83B18"/>
    <w:rsid w:val="00D87136"/>
    <w:rsid w:val="00D87651"/>
    <w:rsid w:val="00D91C75"/>
    <w:rsid w:val="00D973CB"/>
    <w:rsid w:val="00D97561"/>
    <w:rsid w:val="00DB2FA4"/>
    <w:rsid w:val="00DB3E20"/>
    <w:rsid w:val="00DB5D5F"/>
    <w:rsid w:val="00DC07B6"/>
    <w:rsid w:val="00DC264B"/>
    <w:rsid w:val="00DC4299"/>
    <w:rsid w:val="00DC6043"/>
    <w:rsid w:val="00DC70B0"/>
    <w:rsid w:val="00DD02AB"/>
    <w:rsid w:val="00DD3238"/>
    <w:rsid w:val="00DE0523"/>
    <w:rsid w:val="00DF00FF"/>
    <w:rsid w:val="00DF218E"/>
    <w:rsid w:val="00DF2C9D"/>
    <w:rsid w:val="00DF2F67"/>
    <w:rsid w:val="00DF6DE5"/>
    <w:rsid w:val="00E010C9"/>
    <w:rsid w:val="00E01D30"/>
    <w:rsid w:val="00E03FD5"/>
    <w:rsid w:val="00E1009C"/>
    <w:rsid w:val="00E107F3"/>
    <w:rsid w:val="00E11A70"/>
    <w:rsid w:val="00E141F1"/>
    <w:rsid w:val="00E158F1"/>
    <w:rsid w:val="00E16AE5"/>
    <w:rsid w:val="00E17EFF"/>
    <w:rsid w:val="00E238F3"/>
    <w:rsid w:val="00E31D05"/>
    <w:rsid w:val="00E32EA8"/>
    <w:rsid w:val="00E44162"/>
    <w:rsid w:val="00E54D29"/>
    <w:rsid w:val="00E61D82"/>
    <w:rsid w:val="00E62F62"/>
    <w:rsid w:val="00E7155E"/>
    <w:rsid w:val="00E73C10"/>
    <w:rsid w:val="00E74478"/>
    <w:rsid w:val="00E745BA"/>
    <w:rsid w:val="00E812C0"/>
    <w:rsid w:val="00E85D49"/>
    <w:rsid w:val="00E862F3"/>
    <w:rsid w:val="00E87C81"/>
    <w:rsid w:val="00E93950"/>
    <w:rsid w:val="00E97599"/>
    <w:rsid w:val="00EA0E62"/>
    <w:rsid w:val="00EA49A1"/>
    <w:rsid w:val="00EB7236"/>
    <w:rsid w:val="00EC223F"/>
    <w:rsid w:val="00ED1A98"/>
    <w:rsid w:val="00ED34F6"/>
    <w:rsid w:val="00ED4D4A"/>
    <w:rsid w:val="00ED759C"/>
    <w:rsid w:val="00ED7C55"/>
    <w:rsid w:val="00EE29BE"/>
    <w:rsid w:val="00EE5248"/>
    <w:rsid w:val="00EF17AD"/>
    <w:rsid w:val="00EF253A"/>
    <w:rsid w:val="00EF69BA"/>
    <w:rsid w:val="00EF71CA"/>
    <w:rsid w:val="00EF783B"/>
    <w:rsid w:val="00F0387D"/>
    <w:rsid w:val="00F0496B"/>
    <w:rsid w:val="00F04EBE"/>
    <w:rsid w:val="00F12084"/>
    <w:rsid w:val="00F1234B"/>
    <w:rsid w:val="00F12801"/>
    <w:rsid w:val="00F22932"/>
    <w:rsid w:val="00F2349F"/>
    <w:rsid w:val="00F25E8E"/>
    <w:rsid w:val="00F3090C"/>
    <w:rsid w:val="00F41D01"/>
    <w:rsid w:val="00F42286"/>
    <w:rsid w:val="00F54F50"/>
    <w:rsid w:val="00F55331"/>
    <w:rsid w:val="00F61C27"/>
    <w:rsid w:val="00F62DA5"/>
    <w:rsid w:val="00F65E26"/>
    <w:rsid w:val="00F67B9C"/>
    <w:rsid w:val="00F71444"/>
    <w:rsid w:val="00F7155B"/>
    <w:rsid w:val="00F71A42"/>
    <w:rsid w:val="00F81E3F"/>
    <w:rsid w:val="00F83E3C"/>
    <w:rsid w:val="00FA4AB5"/>
    <w:rsid w:val="00FA6B3F"/>
    <w:rsid w:val="00FA6F82"/>
    <w:rsid w:val="00FC04DF"/>
    <w:rsid w:val="00FD77D3"/>
    <w:rsid w:val="00FE17C7"/>
    <w:rsid w:val="00FE6A58"/>
    <w:rsid w:val="00FF10A1"/>
    <w:rsid w:val="00FF42BB"/>
    <w:rsid w:val="00FF4727"/>
    <w:rsid w:val="00FF5E1E"/>
    <w:rsid w:val="00FF6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9F6DA7"/>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02"/>
  </w:style>
  <w:style w:type="paragraph" w:styleId="Footer">
    <w:name w:val="footer"/>
    <w:basedOn w:val="Normal"/>
    <w:link w:val="FooterChar"/>
    <w:uiPriority w:val="99"/>
    <w:unhideWhenUsed/>
    <w:rsid w:val="00AB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02"/>
  </w:style>
  <w:style w:type="paragraph" w:styleId="BalloonText">
    <w:name w:val="Balloon Text"/>
    <w:basedOn w:val="Normal"/>
    <w:link w:val="BalloonTextChar"/>
    <w:uiPriority w:val="99"/>
    <w:semiHidden/>
    <w:unhideWhenUsed/>
    <w:rsid w:val="00AB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2"/>
    <w:rPr>
      <w:rFonts w:ascii="Tahoma" w:hAnsi="Tahoma" w:cs="Tahoma"/>
      <w:sz w:val="16"/>
      <w:szCs w:val="16"/>
    </w:rPr>
  </w:style>
  <w:style w:type="paragraph" w:styleId="ListParagraph">
    <w:name w:val="List Paragraph"/>
    <w:basedOn w:val="Normal"/>
    <w:uiPriority w:val="34"/>
    <w:qFormat/>
    <w:rsid w:val="00662FB5"/>
    <w:pPr>
      <w:ind w:left="720"/>
      <w:contextualSpacing/>
    </w:pPr>
  </w:style>
  <w:style w:type="character" w:styleId="Hyperlink">
    <w:name w:val="Hyperlink"/>
    <w:basedOn w:val="DefaultParagraphFont"/>
    <w:uiPriority w:val="99"/>
    <w:rsid w:val="00361085"/>
    <w:rPr>
      <w:rFonts w:cs="Times New Roman"/>
      <w:color w:val="0000FF"/>
      <w:u w:val="single"/>
    </w:rPr>
  </w:style>
  <w:style w:type="paragraph" w:customStyle="1" w:styleId="Default">
    <w:name w:val="Default"/>
    <w:rsid w:val="008661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85D49"/>
    <w:rPr>
      <w:color w:val="800080" w:themeColor="followedHyperlink"/>
      <w:u w:val="single"/>
    </w:rPr>
  </w:style>
  <w:style w:type="character" w:customStyle="1" w:styleId="Heading8Char">
    <w:name w:val="Heading 8 Char"/>
    <w:basedOn w:val="DefaultParagraphFont"/>
    <w:link w:val="Heading8"/>
    <w:rsid w:val="009F6DA7"/>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9F6DA7"/>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0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02"/>
  </w:style>
  <w:style w:type="paragraph" w:styleId="Footer">
    <w:name w:val="footer"/>
    <w:basedOn w:val="Normal"/>
    <w:link w:val="FooterChar"/>
    <w:uiPriority w:val="99"/>
    <w:unhideWhenUsed/>
    <w:rsid w:val="00AB0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02"/>
  </w:style>
  <w:style w:type="paragraph" w:styleId="BalloonText">
    <w:name w:val="Balloon Text"/>
    <w:basedOn w:val="Normal"/>
    <w:link w:val="BalloonTextChar"/>
    <w:uiPriority w:val="99"/>
    <w:semiHidden/>
    <w:unhideWhenUsed/>
    <w:rsid w:val="00AB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B02"/>
    <w:rPr>
      <w:rFonts w:ascii="Tahoma" w:hAnsi="Tahoma" w:cs="Tahoma"/>
      <w:sz w:val="16"/>
      <w:szCs w:val="16"/>
    </w:rPr>
  </w:style>
  <w:style w:type="paragraph" w:styleId="ListParagraph">
    <w:name w:val="List Paragraph"/>
    <w:basedOn w:val="Normal"/>
    <w:uiPriority w:val="34"/>
    <w:qFormat/>
    <w:rsid w:val="00662FB5"/>
    <w:pPr>
      <w:ind w:left="720"/>
      <w:contextualSpacing/>
    </w:pPr>
  </w:style>
  <w:style w:type="character" w:styleId="Hyperlink">
    <w:name w:val="Hyperlink"/>
    <w:basedOn w:val="DefaultParagraphFont"/>
    <w:uiPriority w:val="99"/>
    <w:rsid w:val="00361085"/>
    <w:rPr>
      <w:rFonts w:cs="Times New Roman"/>
      <w:color w:val="0000FF"/>
      <w:u w:val="single"/>
    </w:rPr>
  </w:style>
  <w:style w:type="paragraph" w:customStyle="1" w:styleId="Default">
    <w:name w:val="Default"/>
    <w:rsid w:val="0086615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85D49"/>
    <w:rPr>
      <w:color w:val="800080" w:themeColor="followedHyperlink"/>
      <w:u w:val="single"/>
    </w:rPr>
  </w:style>
  <w:style w:type="character" w:customStyle="1" w:styleId="Heading8Char">
    <w:name w:val="Heading 8 Char"/>
    <w:basedOn w:val="DefaultParagraphFont"/>
    <w:link w:val="Heading8"/>
    <w:rsid w:val="009F6DA7"/>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hse.ie/eng/staff/safetywellbeing/healthsafetyand%20wellbeing/guidanceforestablishinglocalhealthandsafetycommittees.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6FAC7-1B07-4C2C-968A-D956591D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2019-09-05T13:48:00Z</cp:lastPrinted>
  <dcterms:created xsi:type="dcterms:W3CDTF">2020-10-21T14:52:00Z</dcterms:created>
  <dcterms:modified xsi:type="dcterms:W3CDTF">2020-10-21T14:52:00Z</dcterms:modified>
</cp:coreProperties>
</file>