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A1" w:rsidRDefault="00E375A1">
      <w:bookmarkStart w:id="0" w:name="_GoBack"/>
      <w:bookmarkEnd w:id="0"/>
    </w:p>
    <w:p w:rsidR="00773AA4" w:rsidRDefault="00773AA4" w:rsidP="00773AA4">
      <w:pPr>
        <w:jc w:val="center"/>
      </w:pPr>
      <w:r>
        <w:rPr>
          <w:noProof/>
        </w:rPr>
        <w:drawing>
          <wp:inline distT="0" distB="0" distL="0" distR="0">
            <wp:extent cx="1950797" cy="1322801"/>
            <wp:effectExtent l="19050" t="0" r="0" b="0"/>
            <wp:docPr id="6" name="Picture 6" descr="h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v]"/>
                    <pic:cNvPicPr>
                      <a:picLocks noChangeAspect="1" noChangeArrowheads="1"/>
                    </pic:cNvPicPr>
                  </pic:nvPicPr>
                  <pic:blipFill>
                    <a:blip r:embed="rId8" cstate="print"/>
                    <a:srcRect/>
                    <a:stretch>
                      <a:fillRect/>
                    </a:stretch>
                  </pic:blipFill>
                  <pic:spPr bwMode="auto">
                    <a:xfrm>
                      <a:off x="0" y="0"/>
                      <a:ext cx="1950797" cy="1322801"/>
                    </a:xfrm>
                    <a:prstGeom prst="rect">
                      <a:avLst/>
                    </a:prstGeom>
                    <a:noFill/>
                    <a:ln w="9525">
                      <a:noFill/>
                      <a:miter lim="800000"/>
                      <a:headEnd/>
                      <a:tailEnd/>
                    </a:ln>
                  </pic:spPr>
                </pic:pic>
              </a:graphicData>
            </a:graphic>
          </wp:inline>
        </w:drawing>
      </w:r>
    </w:p>
    <w:p w:rsidR="00876D84" w:rsidRDefault="00876D84" w:rsidP="00773AA4">
      <w:pPr>
        <w:jc w:val="center"/>
        <w:rPr>
          <w:b/>
          <w:sz w:val="56"/>
          <w:szCs w:val="56"/>
        </w:rPr>
      </w:pPr>
    </w:p>
    <w:p w:rsidR="00BF7BA1" w:rsidRPr="003C5115" w:rsidRDefault="00BF7BA1" w:rsidP="00BF7BA1">
      <w:pPr>
        <w:jc w:val="center"/>
        <w:rPr>
          <w:rFonts w:ascii="Times New Roman" w:hAnsi="Times New Roman" w:cs="Times New Roman"/>
          <w:b/>
          <w:sz w:val="52"/>
          <w:szCs w:val="52"/>
        </w:rPr>
      </w:pPr>
      <w:r w:rsidRPr="003C5115">
        <w:rPr>
          <w:rFonts w:ascii="Times New Roman" w:hAnsi="Times New Roman" w:cs="Times New Roman"/>
          <w:b/>
          <w:sz w:val="52"/>
          <w:szCs w:val="52"/>
        </w:rPr>
        <w:t xml:space="preserve">HSE Supplier </w:t>
      </w:r>
    </w:p>
    <w:p w:rsidR="00BF7BA1" w:rsidRPr="003C5115" w:rsidRDefault="00BF7BA1" w:rsidP="00BF7BA1">
      <w:pPr>
        <w:jc w:val="center"/>
        <w:rPr>
          <w:rFonts w:ascii="Times New Roman" w:hAnsi="Times New Roman" w:cs="Times New Roman"/>
          <w:b/>
          <w:sz w:val="52"/>
          <w:szCs w:val="52"/>
        </w:rPr>
      </w:pPr>
      <w:r w:rsidRPr="003C5115">
        <w:rPr>
          <w:rFonts w:ascii="Times New Roman" w:hAnsi="Times New Roman" w:cs="Times New Roman"/>
          <w:b/>
          <w:sz w:val="52"/>
          <w:szCs w:val="52"/>
        </w:rPr>
        <w:t>IT Security Assessment Questionnaire</w:t>
      </w:r>
    </w:p>
    <w:p w:rsidR="00EB6F91" w:rsidRDefault="00EB6F91" w:rsidP="00773AA4"/>
    <w:p w:rsidR="00EB6F91" w:rsidRDefault="00876D84" w:rsidP="00773AA4">
      <w:r>
        <w:rPr>
          <w:noProof/>
        </w:rPr>
        <w:drawing>
          <wp:inline distT="0" distB="0" distL="0" distR="0">
            <wp:extent cx="9281786" cy="179122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276751" cy="1790250"/>
                    </a:xfrm>
                    <a:prstGeom prst="rect">
                      <a:avLst/>
                    </a:prstGeom>
                    <a:noFill/>
                    <a:ln w="9525">
                      <a:noFill/>
                      <a:miter lim="800000"/>
                      <a:headEnd/>
                      <a:tailEnd/>
                    </a:ln>
                  </pic:spPr>
                </pic:pic>
              </a:graphicData>
            </a:graphic>
          </wp:inline>
        </w:drawing>
      </w:r>
    </w:p>
    <w:p w:rsidR="00D22BAD" w:rsidRDefault="00D22BAD" w:rsidP="00773AA4"/>
    <w:p w:rsidR="00723724" w:rsidRPr="00723724" w:rsidRDefault="006D1B2A" w:rsidP="00723724">
      <w:pPr>
        <w:jc w:val="center"/>
        <w:rPr>
          <w:rFonts w:ascii="Times New Roman" w:hAnsi="Times New Roman" w:cs="Times New Roman"/>
          <w:b/>
          <w:sz w:val="24"/>
          <w:szCs w:val="24"/>
        </w:rPr>
      </w:pPr>
      <w:r>
        <w:rPr>
          <w:rFonts w:ascii="Times New Roman" w:hAnsi="Times New Roman" w:cs="Times New Roman"/>
          <w:b/>
          <w:sz w:val="24"/>
          <w:szCs w:val="24"/>
        </w:rPr>
        <w:t>Version 3</w:t>
      </w:r>
      <w:r w:rsidR="00723724" w:rsidRPr="00723724">
        <w:rPr>
          <w:rFonts w:ascii="Times New Roman" w:hAnsi="Times New Roman" w:cs="Times New Roman"/>
          <w:b/>
          <w:sz w:val="24"/>
          <w:szCs w:val="24"/>
        </w:rPr>
        <w:t>.0</w:t>
      </w:r>
    </w:p>
    <w:p w:rsidR="00BF7BA1" w:rsidRPr="009845F8" w:rsidRDefault="00BF7BA1" w:rsidP="00BF7BA1">
      <w:pPr>
        <w:rPr>
          <w:b/>
          <w:sz w:val="52"/>
          <w:szCs w:val="52"/>
        </w:rPr>
      </w:pPr>
      <w:r w:rsidRPr="003C5115">
        <w:rPr>
          <w:rFonts w:ascii="Times New Roman" w:hAnsi="Times New Roman" w:cs="Times New Roman"/>
          <w:b/>
          <w:sz w:val="28"/>
          <w:szCs w:val="28"/>
        </w:rPr>
        <w:lastRenderedPageBreak/>
        <w:t>Completing the IT Security Assessment Questionnaire</w:t>
      </w:r>
    </w:p>
    <w:p w:rsidR="004A0AAD" w:rsidRDefault="00BF7BA1" w:rsidP="003D2525">
      <w:pPr>
        <w:pStyle w:val="ListParagraph"/>
        <w:numPr>
          <w:ilvl w:val="0"/>
          <w:numId w:val="33"/>
        </w:numPr>
        <w:rPr>
          <w:rFonts w:ascii="Times New Roman" w:hAnsi="Times New Roman" w:cs="Times New Roman"/>
        </w:rPr>
      </w:pPr>
      <w:r w:rsidRPr="007D194F">
        <w:rPr>
          <w:rFonts w:ascii="Times New Roman" w:hAnsi="Times New Roman" w:cs="Times New Roman"/>
        </w:rPr>
        <w:t>The HSE IT Supplier Assessment Questionnair</w:t>
      </w:r>
      <w:r w:rsidR="00265769">
        <w:rPr>
          <w:rFonts w:ascii="Times New Roman" w:hAnsi="Times New Roman" w:cs="Times New Roman"/>
        </w:rPr>
        <w:t>e must be completed by all HSE S</w:t>
      </w:r>
      <w:r w:rsidRPr="007D194F">
        <w:rPr>
          <w:rFonts w:ascii="Times New Roman" w:hAnsi="Times New Roman" w:cs="Times New Roman"/>
        </w:rPr>
        <w:t xml:space="preserve">uppliers who supply information systems or services to the HSE and who through the provision of these </w:t>
      </w:r>
      <w:r>
        <w:rPr>
          <w:rFonts w:ascii="Times New Roman" w:hAnsi="Times New Roman" w:cs="Times New Roman"/>
        </w:rPr>
        <w:t xml:space="preserve">information </w:t>
      </w:r>
      <w:r w:rsidRPr="007D194F">
        <w:rPr>
          <w:rFonts w:ascii="Times New Roman" w:hAnsi="Times New Roman" w:cs="Times New Roman"/>
        </w:rPr>
        <w:t>systems and services to the HSE will or may process HSE information</w:t>
      </w:r>
      <w:r w:rsidR="004A0AAD">
        <w:rPr>
          <w:rFonts w:ascii="Times New Roman" w:hAnsi="Times New Roman" w:cs="Times New Roman"/>
        </w:rPr>
        <w:t>.</w:t>
      </w:r>
    </w:p>
    <w:p w:rsidR="00BF7BA1" w:rsidRPr="000F7356" w:rsidRDefault="00BF7BA1" w:rsidP="004A0AAD">
      <w:pPr>
        <w:pStyle w:val="ListParagraph"/>
        <w:ind w:left="360"/>
        <w:rPr>
          <w:rFonts w:ascii="Times New Roman" w:hAnsi="Times New Roman" w:cs="Times New Roman"/>
        </w:rPr>
      </w:pPr>
    </w:p>
    <w:p w:rsidR="000F7356" w:rsidRDefault="000F7356" w:rsidP="000F7356">
      <w:pPr>
        <w:pStyle w:val="ListParagraph"/>
        <w:numPr>
          <w:ilvl w:val="0"/>
          <w:numId w:val="33"/>
        </w:numPr>
        <w:rPr>
          <w:rFonts w:ascii="Times New Roman" w:hAnsi="Times New Roman" w:cs="Times New Roman"/>
        </w:rPr>
      </w:pPr>
      <w:r w:rsidRPr="000F7356">
        <w:rPr>
          <w:rFonts w:ascii="Times New Roman" w:hAnsi="Times New Roman" w:cs="Times New Roman"/>
        </w:rPr>
        <w:t xml:space="preserve">The purpose of the HSE IT Supplier Assessment Questionnaire is to </w:t>
      </w:r>
      <w:r w:rsidR="006E38B8">
        <w:rPr>
          <w:rFonts w:ascii="Times New Roman" w:hAnsi="Times New Roman" w:cs="Times New Roman"/>
        </w:rPr>
        <w:t>allow the HSE to ascertain the Technical and Organisational M</w:t>
      </w:r>
      <w:r w:rsidRPr="000F7356">
        <w:rPr>
          <w:rFonts w:ascii="Times New Roman" w:hAnsi="Times New Roman" w:cs="Times New Roman"/>
        </w:rPr>
        <w:t>easures (ToM</w:t>
      </w:r>
      <w:r w:rsidR="006E38B8">
        <w:rPr>
          <w:rFonts w:ascii="Times New Roman" w:hAnsi="Times New Roman" w:cs="Times New Roman"/>
        </w:rPr>
        <w:t>’s</w:t>
      </w:r>
      <w:r w:rsidRPr="000F7356">
        <w:rPr>
          <w:rFonts w:ascii="Times New Roman" w:hAnsi="Times New Roman" w:cs="Times New Roman"/>
        </w:rPr>
        <w:t>)</w:t>
      </w:r>
      <w:r w:rsidR="004843AE">
        <w:rPr>
          <w:rFonts w:ascii="Times New Roman" w:hAnsi="Times New Roman" w:cs="Times New Roman"/>
        </w:rPr>
        <w:t xml:space="preserve"> that the Supplier has implemented </w:t>
      </w:r>
      <w:r w:rsidRPr="000F7356">
        <w:rPr>
          <w:rFonts w:ascii="Times New Roman" w:hAnsi="Times New Roman" w:cs="Times New Roman"/>
        </w:rPr>
        <w:t>within their organisation, and not just the ToMs the supplier has in place around the information systems or services</w:t>
      </w:r>
      <w:r>
        <w:rPr>
          <w:rFonts w:ascii="Times New Roman" w:hAnsi="Times New Roman" w:cs="Times New Roman"/>
        </w:rPr>
        <w:t xml:space="preserve"> they supply</w:t>
      </w:r>
      <w:r w:rsidRPr="000F7356">
        <w:rPr>
          <w:rFonts w:ascii="Times New Roman" w:hAnsi="Times New Roman" w:cs="Times New Roman"/>
        </w:rPr>
        <w:t xml:space="preserve"> to the HSE.</w:t>
      </w:r>
    </w:p>
    <w:p w:rsidR="006E38B8" w:rsidRDefault="006E38B8" w:rsidP="006E38B8">
      <w:pPr>
        <w:pStyle w:val="ListParagraph"/>
        <w:ind w:left="360"/>
        <w:rPr>
          <w:rFonts w:ascii="Times New Roman" w:hAnsi="Times New Roman" w:cs="Times New Roman"/>
        </w:rPr>
      </w:pPr>
    </w:p>
    <w:p w:rsidR="006E38B8" w:rsidRPr="006E38B8" w:rsidRDefault="006E38B8" w:rsidP="006E38B8">
      <w:pPr>
        <w:pStyle w:val="ListParagraph"/>
        <w:numPr>
          <w:ilvl w:val="0"/>
          <w:numId w:val="33"/>
        </w:numPr>
        <w:rPr>
          <w:rFonts w:ascii="Times New Roman" w:hAnsi="Times New Roman" w:cs="Times New Roman"/>
        </w:rPr>
      </w:pPr>
      <w:r w:rsidRPr="004A0AAD">
        <w:rPr>
          <w:rFonts w:ascii="Times New Roman" w:hAnsi="Times New Roman" w:cs="Times New Roman"/>
        </w:rPr>
        <w:t>T</w:t>
      </w:r>
      <w:r>
        <w:rPr>
          <w:rFonts w:ascii="Times New Roman" w:hAnsi="Times New Roman" w:cs="Times New Roman"/>
        </w:rPr>
        <w:t>he information provided by the S</w:t>
      </w:r>
      <w:r w:rsidRPr="004A0AAD">
        <w:rPr>
          <w:rFonts w:ascii="Times New Roman" w:hAnsi="Times New Roman" w:cs="Times New Roman"/>
        </w:rPr>
        <w:t>upplier will only be used by the HSE for the purpose</w:t>
      </w:r>
      <w:r>
        <w:rPr>
          <w:rFonts w:ascii="Times New Roman" w:hAnsi="Times New Roman" w:cs="Times New Roman"/>
        </w:rPr>
        <w:t>s of assessing the S</w:t>
      </w:r>
      <w:r w:rsidRPr="004A0AAD">
        <w:rPr>
          <w:rFonts w:ascii="Times New Roman" w:hAnsi="Times New Roman" w:cs="Times New Roman"/>
        </w:rPr>
        <w:t xml:space="preserve">uppliers </w:t>
      </w:r>
      <w:r>
        <w:rPr>
          <w:rFonts w:ascii="Times New Roman" w:hAnsi="Times New Roman" w:cs="Times New Roman"/>
        </w:rPr>
        <w:t xml:space="preserve">internal </w:t>
      </w:r>
      <w:r w:rsidRPr="000F7356">
        <w:rPr>
          <w:rFonts w:ascii="Times New Roman" w:hAnsi="Times New Roman" w:cs="Times New Roman"/>
        </w:rPr>
        <w:t>ToM</w:t>
      </w:r>
      <w:r>
        <w:rPr>
          <w:rFonts w:ascii="Times New Roman" w:hAnsi="Times New Roman" w:cs="Times New Roman"/>
        </w:rPr>
        <w:t xml:space="preserve">’s </w:t>
      </w:r>
      <w:r w:rsidRPr="004A0AAD">
        <w:rPr>
          <w:rFonts w:ascii="Times New Roman" w:hAnsi="Times New Roman" w:cs="Times New Roman"/>
        </w:rPr>
        <w:t xml:space="preserve">and the HSE will ensure the </w:t>
      </w:r>
      <w:r>
        <w:rPr>
          <w:rFonts w:ascii="Times New Roman" w:hAnsi="Times New Roman" w:cs="Times New Roman"/>
        </w:rPr>
        <w:t xml:space="preserve">any </w:t>
      </w:r>
      <w:r w:rsidRPr="004A0AAD">
        <w:rPr>
          <w:rFonts w:ascii="Times New Roman" w:hAnsi="Times New Roman" w:cs="Times New Roman"/>
        </w:rPr>
        <w:t xml:space="preserve">information </w:t>
      </w:r>
      <w:r>
        <w:rPr>
          <w:rFonts w:ascii="Times New Roman" w:hAnsi="Times New Roman" w:cs="Times New Roman"/>
        </w:rPr>
        <w:t xml:space="preserve">provided </w:t>
      </w:r>
      <w:r w:rsidRPr="004A0AAD">
        <w:rPr>
          <w:rFonts w:ascii="Times New Roman" w:hAnsi="Times New Roman" w:cs="Times New Roman"/>
        </w:rPr>
        <w:t>is kept confidential at all times.</w:t>
      </w:r>
    </w:p>
    <w:p w:rsidR="00BF7BA1" w:rsidRPr="000F7356" w:rsidRDefault="00BF7BA1" w:rsidP="000F7356">
      <w:pPr>
        <w:pStyle w:val="ListParagraph"/>
        <w:ind w:left="360"/>
        <w:rPr>
          <w:rFonts w:ascii="Times New Roman" w:hAnsi="Times New Roman" w:cs="Times New Roman"/>
        </w:rPr>
      </w:pPr>
    </w:p>
    <w:p w:rsidR="00265769" w:rsidRDefault="00BF7BA1" w:rsidP="00265769">
      <w:pPr>
        <w:pStyle w:val="ListParagraph"/>
        <w:numPr>
          <w:ilvl w:val="0"/>
          <w:numId w:val="33"/>
        </w:numPr>
        <w:rPr>
          <w:rFonts w:ascii="Times New Roman" w:hAnsi="Times New Roman" w:cs="Times New Roman"/>
        </w:rPr>
      </w:pPr>
      <w:r>
        <w:rPr>
          <w:rFonts w:ascii="Times New Roman" w:hAnsi="Times New Roman" w:cs="Times New Roman"/>
        </w:rPr>
        <w:t xml:space="preserve">The completed </w:t>
      </w:r>
      <w:r w:rsidRPr="003C5115">
        <w:rPr>
          <w:rFonts w:ascii="Times New Roman" w:hAnsi="Times New Roman" w:cs="Times New Roman"/>
        </w:rPr>
        <w:t>HSE IT Supplier Assessment Questionnaire</w:t>
      </w:r>
      <w:r>
        <w:rPr>
          <w:rFonts w:ascii="Times New Roman" w:hAnsi="Times New Roman" w:cs="Times New Roman"/>
        </w:rPr>
        <w:t xml:space="preserve"> mus</w:t>
      </w:r>
      <w:r w:rsidR="00265769">
        <w:rPr>
          <w:rFonts w:ascii="Times New Roman" w:hAnsi="Times New Roman" w:cs="Times New Roman"/>
        </w:rPr>
        <w:t>t be signed by a member of the S</w:t>
      </w:r>
      <w:r>
        <w:rPr>
          <w:rFonts w:ascii="Times New Roman" w:hAnsi="Times New Roman" w:cs="Times New Roman"/>
        </w:rPr>
        <w:t>upplier</w:t>
      </w:r>
      <w:r w:rsidR="00151B44">
        <w:rPr>
          <w:rFonts w:ascii="Times New Roman" w:hAnsi="Times New Roman" w:cs="Times New Roman"/>
        </w:rPr>
        <w:t>’</w:t>
      </w:r>
      <w:r w:rsidR="00265769">
        <w:rPr>
          <w:rFonts w:ascii="Times New Roman" w:hAnsi="Times New Roman" w:cs="Times New Roman"/>
        </w:rPr>
        <w:t>s management team or the S</w:t>
      </w:r>
      <w:r>
        <w:rPr>
          <w:rFonts w:ascii="Times New Roman" w:hAnsi="Times New Roman" w:cs="Times New Roman"/>
        </w:rPr>
        <w:t>uppliers Data Prot</w:t>
      </w:r>
      <w:r w:rsidR="00265769">
        <w:rPr>
          <w:rFonts w:ascii="Times New Roman" w:hAnsi="Times New Roman" w:cs="Times New Roman"/>
        </w:rPr>
        <w:t xml:space="preserve">ection Officer (where relevant) </w:t>
      </w:r>
      <w:r w:rsidR="00265769" w:rsidRPr="003C5115">
        <w:rPr>
          <w:rFonts w:ascii="Times New Roman" w:hAnsi="Times New Roman" w:cs="Times New Roman"/>
        </w:rPr>
        <w:t xml:space="preserve">and returned to the HSE within </w:t>
      </w:r>
      <w:r w:rsidR="00265769">
        <w:rPr>
          <w:rFonts w:ascii="Times New Roman" w:hAnsi="Times New Roman" w:cs="Times New Roman"/>
          <w:b/>
        </w:rPr>
        <w:t>2</w:t>
      </w:r>
      <w:r w:rsidR="00265769" w:rsidRPr="003C5115">
        <w:rPr>
          <w:rFonts w:ascii="Times New Roman" w:hAnsi="Times New Roman" w:cs="Times New Roman"/>
          <w:b/>
        </w:rPr>
        <w:t xml:space="preserve"> week</w:t>
      </w:r>
      <w:r w:rsidR="00265769">
        <w:rPr>
          <w:rFonts w:ascii="Times New Roman" w:hAnsi="Times New Roman" w:cs="Times New Roman"/>
          <w:b/>
        </w:rPr>
        <w:t>s (14</w:t>
      </w:r>
      <w:r w:rsidR="00265769" w:rsidRPr="003C5115">
        <w:rPr>
          <w:rFonts w:ascii="Times New Roman" w:hAnsi="Times New Roman" w:cs="Times New Roman"/>
          <w:b/>
        </w:rPr>
        <w:t xml:space="preserve"> days)</w:t>
      </w:r>
      <w:r w:rsidR="00265769" w:rsidRPr="003C5115">
        <w:rPr>
          <w:rFonts w:ascii="Times New Roman" w:hAnsi="Times New Roman" w:cs="Times New Roman"/>
        </w:rPr>
        <w:t xml:space="preserve"> of the questionnaire having been issued to the Supplier.</w:t>
      </w:r>
    </w:p>
    <w:p w:rsidR="00BF7BA1" w:rsidRPr="003C5115" w:rsidRDefault="00BF7BA1" w:rsidP="00BF7BA1">
      <w:pPr>
        <w:pStyle w:val="ListParagraph"/>
        <w:ind w:left="360"/>
        <w:rPr>
          <w:rFonts w:ascii="Times New Roman" w:hAnsi="Times New Roman" w:cs="Times New Roman"/>
        </w:rPr>
      </w:pPr>
    </w:p>
    <w:p w:rsidR="00BF7BA1" w:rsidRPr="003C5115" w:rsidRDefault="00BF7BA1" w:rsidP="003D2525">
      <w:pPr>
        <w:pStyle w:val="ListParagraph"/>
        <w:numPr>
          <w:ilvl w:val="0"/>
          <w:numId w:val="33"/>
        </w:numPr>
        <w:rPr>
          <w:rFonts w:ascii="Times New Roman" w:hAnsi="Times New Roman" w:cs="Times New Roman"/>
        </w:rPr>
      </w:pPr>
      <w:r w:rsidRPr="003C5115">
        <w:rPr>
          <w:rFonts w:ascii="Times New Roman" w:hAnsi="Times New Roman" w:cs="Times New Roman"/>
        </w:rPr>
        <w:t>When answering the HSE IT Sup</w:t>
      </w:r>
      <w:r w:rsidR="00265769">
        <w:rPr>
          <w:rFonts w:ascii="Times New Roman" w:hAnsi="Times New Roman" w:cs="Times New Roman"/>
        </w:rPr>
        <w:t>plier Assessment Questionnaire S</w:t>
      </w:r>
      <w:r w:rsidRPr="003C5115">
        <w:rPr>
          <w:rFonts w:ascii="Times New Roman" w:hAnsi="Times New Roman" w:cs="Times New Roman"/>
        </w:rPr>
        <w:t xml:space="preserve">uppliers must </w:t>
      </w:r>
      <w:r w:rsidRPr="003C5115">
        <w:rPr>
          <w:rFonts w:ascii="Times New Roman" w:hAnsi="Times New Roman" w:cs="Times New Roman"/>
          <w:b/>
        </w:rPr>
        <w:t xml:space="preserve">not </w:t>
      </w:r>
      <w:r w:rsidRPr="003C5115">
        <w:rPr>
          <w:rFonts w:ascii="Times New Roman" w:hAnsi="Times New Roman" w:cs="Times New Roman"/>
        </w:rPr>
        <w:t xml:space="preserve">answer the questions by simply providing a link to a white paper or some other document. </w:t>
      </w:r>
    </w:p>
    <w:p w:rsidR="00BF7BA1" w:rsidRPr="00491E9F" w:rsidRDefault="00BF7BA1" w:rsidP="00BF7BA1">
      <w:pPr>
        <w:pStyle w:val="ListParagraph"/>
        <w:ind w:left="360"/>
        <w:rPr>
          <w:rFonts w:ascii="Times New Roman" w:hAnsi="Times New Roman" w:cs="Times New Roman"/>
        </w:rPr>
      </w:pPr>
    </w:p>
    <w:p w:rsidR="004A0AAD" w:rsidRPr="004A0AAD" w:rsidRDefault="00BF7BA1" w:rsidP="003D2525">
      <w:pPr>
        <w:pStyle w:val="ListParagraph"/>
        <w:numPr>
          <w:ilvl w:val="0"/>
          <w:numId w:val="33"/>
        </w:numPr>
        <w:rPr>
          <w:rFonts w:ascii="Times New Roman" w:hAnsi="Times New Roman" w:cs="Times New Roman"/>
        </w:rPr>
      </w:pPr>
      <w:r>
        <w:rPr>
          <w:rFonts w:ascii="Times New Roman" w:hAnsi="Times New Roman" w:cs="Times New Roman"/>
        </w:rPr>
        <w:t xml:space="preserve">Where appropriate </w:t>
      </w:r>
      <w:r w:rsidRPr="00491E9F">
        <w:rPr>
          <w:rFonts w:ascii="Times New Roman" w:hAnsi="Times New Roman" w:cs="Times New Roman"/>
        </w:rPr>
        <w:t xml:space="preserve">the supplier must attach </w:t>
      </w:r>
      <w:r>
        <w:rPr>
          <w:rFonts w:ascii="Times New Roman" w:hAnsi="Times New Roman" w:cs="Times New Roman"/>
        </w:rPr>
        <w:t xml:space="preserve">and return copies of </w:t>
      </w:r>
      <w:r w:rsidRPr="00491E9F">
        <w:rPr>
          <w:rFonts w:ascii="Times New Roman" w:hAnsi="Times New Roman" w:cs="Times New Roman"/>
        </w:rPr>
        <w:t xml:space="preserve">certificates, policy documents and any other relevant information </w:t>
      </w:r>
      <w:r w:rsidR="00023729">
        <w:rPr>
          <w:rFonts w:ascii="Times New Roman" w:hAnsi="Times New Roman" w:cs="Times New Roman"/>
        </w:rPr>
        <w:t xml:space="preserve">and/or documents </w:t>
      </w:r>
      <w:r w:rsidRPr="00491E9F">
        <w:rPr>
          <w:rFonts w:ascii="Times New Roman" w:hAnsi="Times New Roman" w:cs="Times New Roman"/>
        </w:rPr>
        <w:t>referenced by the supplier in their answers to the questions.</w:t>
      </w:r>
    </w:p>
    <w:tbl>
      <w:tblPr>
        <w:tblStyle w:val="TableGrid"/>
        <w:tblW w:w="15417" w:type="dxa"/>
        <w:tblLook w:val="04A0" w:firstRow="1" w:lastRow="0" w:firstColumn="1" w:lastColumn="0" w:noHBand="0" w:noVBand="1"/>
      </w:tblPr>
      <w:tblGrid>
        <w:gridCol w:w="5495"/>
        <w:gridCol w:w="9922"/>
      </w:tblGrid>
      <w:tr w:rsidR="00BF7BA1" w:rsidTr="00570377">
        <w:tc>
          <w:tcPr>
            <w:tcW w:w="15417" w:type="dxa"/>
            <w:gridSpan w:val="2"/>
            <w:shd w:val="clear" w:color="auto" w:fill="FFFFCC"/>
          </w:tcPr>
          <w:p w:rsidR="00BF7BA1" w:rsidRPr="000B4C7D" w:rsidRDefault="00BF7BA1" w:rsidP="00570377">
            <w:pPr>
              <w:rPr>
                <w:rFonts w:ascii="Times New Roman" w:hAnsi="Times New Roman" w:cs="Times New Roman"/>
                <w:b/>
                <w:sz w:val="16"/>
                <w:szCs w:val="16"/>
              </w:rPr>
            </w:pPr>
          </w:p>
          <w:p w:rsidR="00BF7BA1" w:rsidRPr="003C5115" w:rsidRDefault="00BF7BA1" w:rsidP="00570377">
            <w:pPr>
              <w:jc w:val="center"/>
              <w:rPr>
                <w:rFonts w:ascii="Times New Roman" w:hAnsi="Times New Roman" w:cs="Times New Roman"/>
                <w:b/>
                <w:sz w:val="28"/>
                <w:szCs w:val="28"/>
              </w:rPr>
            </w:pPr>
            <w:r w:rsidRPr="003C5115">
              <w:rPr>
                <w:rFonts w:ascii="Times New Roman" w:hAnsi="Times New Roman" w:cs="Times New Roman"/>
                <w:b/>
                <w:sz w:val="28"/>
                <w:szCs w:val="28"/>
              </w:rPr>
              <w:t>Supplier Details</w:t>
            </w:r>
          </w:p>
          <w:p w:rsidR="00BF7BA1" w:rsidRPr="000B4C7D" w:rsidRDefault="00BF7BA1" w:rsidP="00570377">
            <w:pPr>
              <w:jc w:val="center"/>
              <w:rPr>
                <w:rFonts w:ascii="Times New Roman" w:hAnsi="Times New Roman" w:cs="Times New Roman"/>
                <w:b/>
                <w:sz w:val="16"/>
                <w:szCs w:val="16"/>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Pr="003C5115"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Supplier Name</w:t>
            </w:r>
          </w:p>
          <w:p w:rsidR="00BF7BA1" w:rsidRPr="003C5115" w:rsidRDefault="00BF7BA1"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Pr="003C5115"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Supplier Address</w:t>
            </w:r>
          </w:p>
          <w:p w:rsidR="00BF7BA1" w:rsidRPr="003C5115" w:rsidRDefault="00BF7BA1"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Description of proposed service</w:t>
            </w:r>
            <w:r>
              <w:rPr>
                <w:rFonts w:ascii="Times New Roman" w:hAnsi="Times New Roman" w:cs="Times New Roman"/>
                <w:sz w:val="24"/>
                <w:szCs w:val="24"/>
              </w:rPr>
              <w:t>(</w:t>
            </w:r>
            <w:r w:rsidRPr="003C5115">
              <w:rPr>
                <w:rFonts w:ascii="Times New Roman" w:hAnsi="Times New Roman" w:cs="Times New Roman"/>
                <w:sz w:val="24"/>
                <w:szCs w:val="24"/>
              </w:rPr>
              <w:t>s</w:t>
            </w:r>
            <w:r>
              <w:rPr>
                <w:rFonts w:ascii="Times New Roman" w:hAnsi="Times New Roman" w:cs="Times New Roman"/>
                <w:sz w:val="24"/>
                <w:szCs w:val="24"/>
              </w:rPr>
              <w:t>)</w:t>
            </w:r>
            <w:r w:rsidRPr="003C5115">
              <w:rPr>
                <w:rFonts w:ascii="Times New Roman" w:hAnsi="Times New Roman" w:cs="Times New Roman"/>
                <w:sz w:val="24"/>
                <w:szCs w:val="24"/>
              </w:rPr>
              <w:t xml:space="preserve"> </w:t>
            </w:r>
            <w:r>
              <w:rPr>
                <w:rFonts w:ascii="Times New Roman" w:hAnsi="Times New Roman" w:cs="Times New Roman"/>
                <w:sz w:val="24"/>
                <w:szCs w:val="24"/>
              </w:rPr>
              <w:t xml:space="preserve">and/or information systems </w:t>
            </w:r>
            <w:r w:rsidRPr="003C5115">
              <w:rPr>
                <w:rFonts w:ascii="Times New Roman" w:hAnsi="Times New Roman" w:cs="Times New Roman"/>
                <w:sz w:val="24"/>
                <w:szCs w:val="24"/>
              </w:rPr>
              <w:t>provided to the HSE</w:t>
            </w:r>
          </w:p>
          <w:p w:rsidR="004A0AAD" w:rsidRPr="003C5115" w:rsidRDefault="004A0AAD"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bl>
    <w:p w:rsidR="00BF7BA1" w:rsidRDefault="00BF7BA1" w:rsidP="00BF7BA1">
      <w:pPr>
        <w:rPr>
          <w:b/>
          <w:sz w:val="20"/>
          <w:szCs w:val="20"/>
        </w:rPr>
      </w:pPr>
    </w:p>
    <w:tbl>
      <w:tblPr>
        <w:tblStyle w:val="TableGrid"/>
        <w:tblW w:w="15417" w:type="dxa"/>
        <w:tblLook w:val="04A0" w:firstRow="1" w:lastRow="0" w:firstColumn="1" w:lastColumn="0" w:noHBand="0" w:noVBand="1"/>
      </w:tblPr>
      <w:tblGrid>
        <w:gridCol w:w="665"/>
        <w:gridCol w:w="10"/>
        <w:gridCol w:w="6804"/>
        <w:gridCol w:w="7873"/>
        <w:gridCol w:w="65"/>
      </w:tblGrid>
      <w:tr w:rsidR="00BF7BA1" w:rsidTr="00570377">
        <w:trPr>
          <w:gridAfter w:val="1"/>
          <w:wAfter w:w="65" w:type="dxa"/>
        </w:trPr>
        <w:tc>
          <w:tcPr>
            <w:tcW w:w="15352" w:type="dxa"/>
            <w:gridSpan w:val="4"/>
            <w:shd w:val="clear" w:color="auto" w:fill="FFFFCC"/>
          </w:tcPr>
          <w:p w:rsidR="00BF7BA1" w:rsidRDefault="00BF7BA1" w:rsidP="00570377">
            <w:pPr>
              <w:rPr>
                <w:b/>
                <w:sz w:val="20"/>
                <w:szCs w:val="20"/>
              </w:rPr>
            </w:pPr>
          </w:p>
          <w:p w:rsidR="00BF7BA1" w:rsidRPr="003C5115" w:rsidRDefault="00BF7BA1" w:rsidP="00570377">
            <w:pPr>
              <w:jc w:val="center"/>
              <w:rPr>
                <w:rFonts w:ascii="Times New Roman" w:hAnsi="Times New Roman" w:cs="Times New Roman"/>
                <w:b/>
                <w:sz w:val="28"/>
                <w:szCs w:val="28"/>
              </w:rPr>
            </w:pPr>
            <w:r w:rsidRPr="003C5115">
              <w:rPr>
                <w:rFonts w:ascii="Times New Roman" w:hAnsi="Times New Roman" w:cs="Times New Roman"/>
                <w:b/>
                <w:sz w:val="28"/>
                <w:szCs w:val="28"/>
              </w:rPr>
              <w:t>IT Security Assessment Questionnaire</w:t>
            </w:r>
          </w:p>
          <w:p w:rsidR="00BF7BA1" w:rsidRDefault="00BF7BA1" w:rsidP="00570377">
            <w:pPr>
              <w:rPr>
                <w:b/>
                <w:sz w:val="20"/>
                <w:szCs w:val="20"/>
              </w:rPr>
            </w:pPr>
          </w:p>
        </w:tc>
      </w:tr>
      <w:tr w:rsidR="00BF7BA1" w:rsidTr="00570377">
        <w:trPr>
          <w:gridAfter w:val="1"/>
          <w:wAfter w:w="65" w:type="dxa"/>
        </w:trPr>
        <w:tc>
          <w:tcPr>
            <w:tcW w:w="15352" w:type="dxa"/>
            <w:gridSpan w:val="4"/>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Location, Ownership &amp; Outsourcing</w:t>
            </w:r>
          </w:p>
          <w:p w:rsidR="00BF7BA1" w:rsidRPr="0016724A" w:rsidRDefault="00BF7BA1" w:rsidP="00570377">
            <w:pPr>
              <w:jc w:val="center"/>
              <w:rPr>
                <w:rFonts w:ascii="Times New Roman" w:hAnsi="Times New Roman" w:cs="Times New Roman"/>
                <w:b/>
                <w:sz w:val="24"/>
                <w:szCs w:val="24"/>
              </w:rPr>
            </w:pPr>
          </w:p>
        </w:tc>
      </w:tr>
      <w:tr w:rsidR="00BF7BA1" w:rsidTr="00570377">
        <w:trPr>
          <w:gridAfter w:val="1"/>
          <w:wAfter w:w="65" w:type="dxa"/>
        </w:trPr>
        <w:tc>
          <w:tcPr>
            <w:tcW w:w="675" w:type="dxa"/>
            <w:gridSpan w:val="2"/>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1</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sidRPr="0016724A">
              <w:rPr>
                <w:rFonts w:ascii="Times New Roman" w:hAnsi="Times New Roman" w:cs="Times New Roman"/>
                <w:sz w:val="24"/>
                <w:szCs w:val="24"/>
              </w:rPr>
              <w:t>Where (what country</w:t>
            </w:r>
            <w:r>
              <w:rPr>
                <w:rFonts w:ascii="Times New Roman" w:hAnsi="Times New Roman" w:cs="Times New Roman"/>
                <w:sz w:val="24"/>
                <w:szCs w:val="24"/>
              </w:rPr>
              <w:t>(s)</w:t>
            </w:r>
            <w:r w:rsidRPr="0016724A">
              <w:rPr>
                <w:rFonts w:ascii="Times New Roman" w:hAnsi="Times New Roman" w:cs="Times New Roman"/>
                <w:sz w:val="24"/>
                <w:szCs w:val="24"/>
              </w:rPr>
              <w:t xml:space="preserve">) are </w:t>
            </w:r>
            <w:r w:rsidRPr="006E344F">
              <w:rPr>
                <w:rFonts w:ascii="Times New Roman" w:hAnsi="Times New Roman" w:cs="Times New Roman"/>
                <w:sz w:val="24"/>
                <w:szCs w:val="24"/>
                <w:u w:val="single"/>
              </w:rPr>
              <w:t xml:space="preserve">all </w:t>
            </w:r>
            <w:r w:rsidRPr="0016724A">
              <w:rPr>
                <w:rFonts w:ascii="Times New Roman" w:hAnsi="Times New Roman" w:cs="Times New Roman"/>
                <w:sz w:val="24"/>
                <w:szCs w:val="24"/>
              </w:rPr>
              <w:t>the</w:t>
            </w:r>
            <w:r>
              <w:rPr>
                <w:rFonts w:ascii="Times New Roman" w:hAnsi="Times New Roman" w:cs="Times New Roman"/>
                <w:sz w:val="24"/>
                <w:szCs w:val="24"/>
              </w:rPr>
              <w:t xml:space="preserve"> suppliers </w:t>
            </w:r>
            <w:r w:rsidRPr="0016724A">
              <w:rPr>
                <w:rFonts w:ascii="Times New Roman" w:hAnsi="Times New Roman" w:cs="Times New Roman"/>
                <w:sz w:val="24"/>
                <w:szCs w:val="24"/>
              </w:rPr>
              <w:t xml:space="preserve">servers </w:t>
            </w:r>
            <w:r>
              <w:rPr>
                <w:rFonts w:ascii="Times New Roman" w:hAnsi="Times New Roman" w:cs="Times New Roman"/>
                <w:sz w:val="24"/>
                <w:szCs w:val="24"/>
              </w:rPr>
              <w:t>and IT infrastructure located which are used or may be used by the supplier to process HSE data</w:t>
            </w:r>
            <w:r w:rsidRPr="0016724A">
              <w:rPr>
                <w:rFonts w:ascii="Times New Roman" w:hAnsi="Times New Roman" w:cs="Times New Roman"/>
                <w:sz w:val="24"/>
                <w:szCs w:val="24"/>
              </w:rPr>
              <w:t>?</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2</w:t>
            </w:r>
          </w:p>
        </w:tc>
        <w:tc>
          <w:tcPr>
            <w:tcW w:w="6804" w:type="dxa"/>
            <w:shd w:val="clear" w:color="auto" w:fill="F8F8F8"/>
          </w:tcPr>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What tier of data centres does the supplier use to process HSE data? </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3</w:t>
            </w:r>
          </w:p>
        </w:tc>
        <w:tc>
          <w:tcPr>
            <w:tcW w:w="6804" w:type="dxa"/>
            <w:shd w:val="clear" w:color="auto" w:fill="F8F8F8"/>
          </w:tcPr>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r w:rsidRPr="000145FC">
              <w:rPr>
                <w:rFonts w:ascii="Times New Roman" w:hAnsi="Times New Roman" w:cs="Times New Roman"/>
                <w:bCs/>
                <w:color w:val="000000"/>
                <w:sz w:val="24"/>
                <w:szCs w:val="24"/>
              </w:rPr>
              <w:t>H</w:t>
            </w:r>
            <w:r>
              <w:rPr>
                <w:rFonts w:ascii="Times New Roman" w:hAnsi="Times New Roman" w:cs="Times New Roman"/>
                <w:bCs/>
                <w:color w:val="000000"/>
                <w:sz w:val="24"/>
                <w:szCs w:val="24"/>
              </w:rPr>
              <w:t xml:space="preserve">as the suppliers </w:t>
            </w:r>
            <w:r w:rsidRPr="000145FC">
              <w:rPr>
                <w:rFonts w:ascii="Times New Roman" w:hAnsi="Times New Roman" w:cs="Times New Roman"/>
                <w:bCs/>
                <w:color w:val="000000"/>
                <w:sz w:val="24"/>
                <w:szCs w:val="24"/>
              </w:rPr>
              <w:t>data centres achieved any security accreditations</w:t>
            </w:r>
            <w:r>
              <w:rPr>
                <w:rFonts w:ascii="Times New Roman" w:hAnsi="Times New Roman" w:cs="Times New Roman"/>
                <w:bCs/>
                <w:color w:val="000000"/>
                <w:sz w:val="24"/>
                <w:szCs w:val="24"/>
              </w:rPr>
              <w:t xml:space="preserve"> for example, </w:t>
            </w:r>
            <w:r>
              <w:rPr>
                <w:rFonts w:ascii="Times New Roman" w:hAnsi="Times New Roman" w:cs="Times New Roman"/>
                <w:color w:val="000000"/>
                <w:sz w:val="24"/>
                <w:szCs w:val="24"/>
              </w:rPr>
              <w:t>SOC2</w:t>
            </w:r>
            <w:r w:rsidRPr="000145FC">
              <w:rPr>
                <w:rFonts w:ascii="Times New Roman" w:hAnsi="Times New Roman" w:cs="Times New Roman"/>
                <w:color w:val="000000"/>
                <w:sz w:val="24"/>
                <w:szCs w:val="24"/>
              </w:rPr>
              <w:t xml:space="preserve">, SOC3,Trusted Site Infrastructure (TSI), </w:t>
            </w:r>
            <w:r w:rsidRPr="000145FC">
              <w:rPr>
                <w:rFonts w:ascii="Times New Roman" w:hAnsi="Times New Roman" w:cs="Times New Roman"/>
                <w:bCs/>
                <w:color w:val="000000"/>
                <w:sz w:val="24"/>
                <w:szCs w:val="24"/>
                <w:lang w:val="en-US"/>
              </w:rPr>
              <w:t>SSAE 16</w:t>
            </w:r>
            <w:r w:rsidRPr="000145FC">
              <w:rPr>
                <w:rFonts w:ascii="Times New Roman" w:hAnsi="Times New Roman" w:cs="Times New Roman"/>
                <w:color w:val="000000"/>
                <w:sz w:val="24"/>
                <w:szCs w:val="24"/>
                <w:lang w:val="en-US"/>
              </w:rPr>
              <w:t xml:space="preserve"> (Statements on Standards for Attestation Engagements No. 16), </w:t>
            </w:r>
            <w:r w:rsidRPr="000145FC">
              <w:rPr>
                <w:rFonts w:ascii="Times New Roman" w:hAnsi="Times New Roman" w:cs="Times New Roman"/>
                <w:bCs/>
                <w:color w:val="000000"/>
                <w:sz w:val="24"/>
                <w:szCs w:val="24"/>
                <w:lang w:val="en-US"/>
              </w:rPr>
              <w:t>SAS 70</w:t>
            </w:r>
            <w:r w:rsidRPr="000145FC">
              <w:rPr>
                <w:rFonts w:ascii="Times New Roman" w:hAnsi="Times New Roman" w:cs="Times New Roman"/>
                <w:color w:val="000000"/>
                <w:sz w:val="24"/>
                <w:szCs w:val="24"/>
                <w:lang w:val="en-US"/>
              </w:rPr>
              <w:t xml:space="preserve"> (Statement on Auditing </w:t>
            </w:r>
            <w:r>
              <w:rPr>
                <w:rFonts w:ascii="Times New Roman" w:hAnsi="Times New Roman" w:cs="Times New Roman"/>
                <w:color w:val="000000"/>
                <w:sz w:val="24"/>
                <w:szCs w:val="24"/>
                <w:lang w:val="en-US"/>
              </w:rPr>
              <w:t>Standards No. 70) or equivalent</w:t>
            </w:r>
            <w:r w:rsidRPr="000145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0145FC">
              <w:rPr>
                <w:rFonts w:ascii="Times New Roman" w:hAnsi="Times New Roman" w:cs="Times New Roman"/>
                <w:bCs/>
                <w:color w:val="000000"/>
                <w:sz w:val="24"/>
                <w:szCs w:val="24"/>
              </w:rPr>
              <w:t xml:space="preserve">If </w:t>
            </w:r>
            <w:r>
              <w:rPr>
                <w:rFonts w:ascii="Times New Roman" w:hAnsi="Times New Roman" w:cs="Times New Roman"/>
                <w:bCs/>
                <w:color w:val="000000"/>
                <w:sz w:val="24"/>
                <w:szCs w:val="24"/>
              </w:rPr>
              <w:t xml:space="preserve">yes, please supply a copy of the </w:t>
            </w:r>
            <w:r w:rsidRPr="000145FC">
              <w:rPr>
                <w:rFonts w:ascii="Times New Roman" w:hAnsi="Times New Roman" w:cs="Times New Roman"/>
                <w:bCs/>
                <w:color w:val="000000"/>
                <w:sz w:val="24"/>
                <w:szCs w:val="24"/>
              </w:rPr>
              <w:t>accre</w:t>
            </w:r>
            <w:r>
              <w:rPr>
                <w:rFonts w:ascii="Times New Roman" w:hAnsi="Times New Roman" w:cs="Times New Roman"/>
                <w:bCs/>
                <w:color w:val="000000"/>
                <w:sz w:val="24"/>
                <w:szCs w:val="24"/>
              </w:rPr>
              <w:t>ditations</w:t>
            </w:r>
            <w:r w:rsidRPr="000145FC">
              <w:rPr>
                <w:rFonts w:ascii="Times New Roman" w:hAnsi="Times New Roman" w:cs="Times New Roman"/>
                <w:bCs/>
                <w:color w:val="000000"/>
                <w:sz w:val="24"/>
                <w:szCs w:val="24"/>
              </w:rPr>
              <w:t xml:space="preserve">. </w:t>
            </w:r>
          </w:p>
          <w:p w:rsidR="00BF7BA1" w:rsidRPr="000145FC" w:rsidRDefault="00BF7BA1" w:rsidP="00570377">
            <w:pPr>
              <w:pStyle w:val="ListParagraph"/>
              <w:autoSpaceDE w:val="0"/>
              <w:autoSpaceDN w:val="0"/>
              <w:adjustRightInd w:val="0"/>
              <w:ind w:left="0"/>
              <w:rPr>
                <w:rFonts w:ascii="Times New Roman" w:hAnsi="Times New Roman" w:cs="Times New Roman"/>
                <w:bCs/>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p>
        </w:tc>
        <w:tc>
          <w:tcPr>
            <w:tcW w:w="7873" w:type="dxa"/>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0F7356" w:rsidRDefault="000F7356" w:rsidP="00570377">
            <w:pPr>
              <w:rPr>
                <w:rFonts w:ascii="Times New Roman" w:hAnsi="Times New Roman" w:cs="Times New Roman"/>
                <w:sz w:val="24"/>
                <w:szCs w:val="24"/>
              </w:rPr>
            </w:pPr>
          </w:p>
          <w:p w:rsidR="000F7356" w:rsidRDefault="000F7356"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rPr>
          <w:gridAfter w:val="1"/>
          <w:wAfter w:w="65" w:type="dxa"/>
        </w:trPr>
        <w:tc>
          <w:tcPr>
            <w:tcW w:w="15352" w:type="dxa"/>
            <w:gridSpan w:val="4"/>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Location, Ownership &amp; Outsourcing</w:t>
            </w:r>
          </w:p>
          <w:p w:rsidR="00BF7BA1" w:rsidRPr="0016724A" w:rsidRDefault="00BF7BA1" w:rsidP="00570377">
            <w:pPr>
              <w:jc w:val="center"/>
              <w:rPr>
                <w:rFonts w:ascii="Times New Roman" w:hAnsi="Times New Roman" w:cs="Times New Roman"/>
                <w:b/>
                <w:sz w:val="24"/>
                <w:szCs w:val="24"/>
              </w:rPr>
            </w:pPr>
          </w:p>
        </w:tc>
      </w:tr>
      <w:tr w:rsidR="00BF7BA1" w:rsidRPr="00B80D30" w:rsidTr="00570377">
        <w:trPr>
          <w:gridAfter w:val="1"/>
          <w:wAfter w:w="65" w:type="dxa"/>
        </w:trPr>
        <w:tc>
          <w:tcPr>
            <w:tcW w:w="675" w:type="dxa"/>
            <w:gridSpan w:val="2"/>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4</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 outsource (for example, data centre hosting, provision of IT infrastructure etc) any part of the services which they provide to the HSE to third parties? If yes, please provide the details of the parts of the service which are outsourced and the name of third party who provides these parts of the service on behalf of the supplier</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RPr="0016724A"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5</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BA5DB2" w:rsidRDefault="00BF7BA1" w:rsidP="00570377">
            <w:pPr>
              <w:rPr>
                <w:rFonts w:ascii="Times New Roman" w:hAnsi="Times New Roman" w:cs="Times New Roman"/>
                <w:sz w:val="24"/>
                <w:szCs w:val="24"/>
              </w:rPr>
            </w:pPr>
            <w:r w:rsidRPr="00BA5DB2">
              <w:rPr>
                <w:rFonts w:ascii="Times New Roman" w:hAnsi="Times New Roman" w:cs="Times New Roman"/>
                <w:sz w:val="24"/>
                <w:szCs w:val="24"/>
              </w:rPr>
              <w:t>In situations where a supplier is providing an</w:t>
            </w:r>
            <w:r>
              <w:rPr>
                <w:rFonts w:ascii="Times New Roman" w:hAnsi="Times New Roman" w:cs="Times New Roman"/>
                <w:sz w:val="24"/>
                <w:szCs w:val="24"/>
              </w:rPr>
              <w:t xml:space="preserve"> information system to the HSE is the</w:t>
            </w:r>
            <w:r w:rsidRPr="00BA5DB2">
              <w:rPr>
                <w:rFonts w:ascii="Times New Roman" w:hAnsi="Times New Roman" w:cs="Times New Roman"/>
                <w:sz w:val="24"/>
                <w:szCs w:val="24"/>
              </w:rPr>
              <w:t xml:space="preserve"> information system hosted within:</w:t>
            </w:r>
          </w:p>
          <w:p w:rsidR="00BF7BA1" w:rsidRDefault="00BF7BA1" w:rsidP="00570377">
            <w:pPr>
              <w:rPr>
                <w:rFonts w:ascii="Times New Roman" w:hAnsi="Times New Roman" w:cs="Times New Roman"/>
                <w:sz w:val="24"/>
                <w:szCs w:val="24"/>
              </w:rPr>
            </w:pPr>
          </w:p>
          <w:p w:rsidR="00BF7BA1" w:rsidRDefault="00BF7BA1" w:rsidP="00BF7BA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HSE data centres.</w:t>
            </w:r>
          </w:p>
          <w:p w:rsidR="00BF7BA1" w:rsidRPr="00BA5DB2" w:rsidRDefault="00BF7BA1" w:rsidP="00570377">
            <w:pPr>
              <w:pStyle w:val="ListParagraph"/>
              <w:ind w:left="360"/>
              <w:rPr>
                <w:rFonts w:ascii="Times New Roman" w:hAnsi="Times New Roman" w:cs="Times New Roman"/>
                <w:sz w:val="24"/>
                <w:szCs w:val="24"/>
              </w:rPr>
            </w:pPr>
          </w:p>
          <w:p w:rsidR="00BF7BA1" w:rsidRDefault="004843AE" w:rsidP="00BF7BA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Off-site by the supplier using </w:t>
            </w:r>
            <w:r w:rsidR="00BF7BA1" w:rsidRPr="008572C2">
              <w:rPr>
                <w:rFonts w:ascii="Times New Roman" w:hAnsi="Times New Roman" w:cs="Times New Roman"/>
                <w:sz w:val="24"/>
                <w:szCs w:val="24"/>
              </w:rPr>
              <w:t>the suppliers own IT infrastructure</w:t>
            </w:r>
            <w:r>
              <w:rPr>
                <w:rFonts w:ascii="Times New Roman" w:hAnsi="Times New Roman" w:cs="Times New Roman"/>
                <w:sz w:val="24"/>
                <w:szCs w:val="24"/>
              </w:rPr>
              <w:t xml:space="preserve"> and the </w:t>
            </w:r>
            <w:r w:rsidRPr="004843AE">
              <w:rPr>
                <w:rFonts w:ascii="Times New Roman" w:hAnsi="Times New Roman" w:cs="Times New Roman"/>
                <w:b/>
                <w:sz w:val="24"/>
                <w:szCs w:val="24"/>
              </w:rPr>
              <w:t>suppliers own data centre</w:t>
            </w:r>
            <w:r w:rsidR="00BF7BA1" w:rsidRPr="008572C2">
              <w:rPr>
                <w:rFonts w:ascii="Times New Roman" w:hAnsi="Times New Roman" w:cs="Times New Roman"/>
                <w:sz w:val="24"/>
                <w:szCs w:val="24"/>
              </w:rPr>
              <w:t xml:space="preserve">. If yes, please state </w:t>
            </w:r>
            <w:r w:rsidR="00BF7BA1">
              <w:rPr>
                <w:rFonts w:ascii="Times New Roman" w:hAnsi="Times New Roman" w:cs="Times New Roman"/>
                <w:sz w:val="24"/>
                <w:szCs w:val="24"/>
              </w:rPr>
              <w:t>g</w:t>
            </w:r>
            <w:r w:rsidR="00BF7BA1" w:rsidRPr="008572C2">
              <w:rPr>
                <w:rFonts w:ascii="Times New Roman" w:hAnsi="Times New Roman" w:cs="Times New Roman"/>
                <w:sz w:val="24"/>
                <w:szCs w:val="24"/>
              </w:rPr>
              <w:t>eographic location of data centre.</w:t>
            </w:r>
          </w:p>
          <w:p w:rsidR="00BF7BA1" w:rsidRPr="00BA5DB2" w:rsidRDefault="00BF7BA1" w:rsidP="005F1F8D">
            <w:pPr>
              <w:pStyle w:val="ListParagraph"/>
              <w:ind w:left="360"/>
              <w:rPr>
                <w:rFonts w:ascii="Times New Roman" w:hAnsi="Times New Roman" w:cs="Times New Roman"/>
                <w:sz w:val="24"/>
                <w:szCs w:val="24"/>
              </w:rPr>
            </w:pPr>
          </w:p>
          <w:p w:rsidR="004843AE" w:rsidRDefault="004843AE" w:rsidP="004843A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Off-site by the supplier using </w:t>
            </w:r>
            <w:r w:rsidRPr="008572C2">
              <w:rPr>
                <w:rFonts w:ascii="Times New Roman" w:hAnsi="Times New Roman" w:cs="Times New Roman"/>
                <w:sz w:val="24"/>
                <w:szCs w:val="24"/>
              </w:rPr>
              <w:t>the suppliers own IT infrastructure</w:t>
            </w:r>
            <w:r>
              <w:rPr>
                <w:rFonts w:ascii="Times New Roman" w:hAnsi="Times New Roman" w:cs="Times New Roman"/>
                <w:sz w:val="24"/>
                <w:szCs w:val="24"/>
              </w:rPr>
              <w:t xml:space="preserve"> within </w:t>
            </w:r>
            <w:r w:rsidRPr="004843AE">
              <w:rPr>
                <w:rFonts w:ascii="Times New Roman" w:hAnsi="Times New Roman" w:cs="Times New Roman"/>
                <w:b/>
                <w:sz w:val="24"/>
                <w:szCs w:val="24"/>
              </w:rPr>
              <w:t>a third party data centre</w:t>
            </w:r>
            <w:r>
              <w:rPr>
                <w:rFonts w:ascii="Times New Roman" w:hAnsi="Times New Roman" w:cs="Times New Roman"/>
                <w:sz w:val="24"/>
                <w:szCs w:val="24"/>
              </w:rPr>
              <w:t xml:space="preserve"> (i.e. colocation data centre)</w:t>
            </w:r>
            <w:r w:rsidRPr="008572C2">
              <w:rPr>
                <w:rFonts w:ascii="Times New Roman" w:hAnsi="Times New Roman" w:cs="Times New Roman"/>
                <w:sz w:val="24"/>
                <w:szCs w:val="24"/>
              </w:rPr>
              <w:t xml:space="preserve">. If yes, please state </w:t>
            </w:r>
            <w:r>
              <w:rPr>
                <w:rFonts w:ascii="Times New Roman" w:hAnsi="Times New Roman" w:cs="Times New Roman"/>
                <w:sz w:val="24"/>
                <w:szCs w:val="24"/>
              </w:rPr>
              <w:t>g</w:t>
            </w:r>
            <w:r w:rsidRPr="008572C2">
              <w:rPr>
                <w:rFonts w:ascii="Times New Roman" w:hAnsi="Times New Roman" w:cs="Times New Roman"/>
                <w:sz w:val="24"/>
                <w:szCs w:val="24"/>
              </w:rPr>
              <w:t>eographic location of data centre.</w:t>
            </w:r>
          </w:p>
          <w:p w:rsidR="004843AE" w:rsidRDefault="004843AE" w:rsidP="004843AE">
            <w:pPr>
              <w:pStyle w:val="ListParagraph"/>
              <w:ind w:left="360"/>
              <w:rPr>
                <w:rFonts w:ascii="Times New Roman" w:hAnsi="Times New Roman" w:cs="Times New Roman"/>
                <w:sz w:val="24"/>
                <w:szCs w:val="24"/>
              </w:rPr>
            </w:pPr>
          </w:p>
          <w:p w:rsidR="004843AE" w:rsidRDefault="00BF7BA1" w:rsidP="00BF7BA1">
            <w:pPr>
              <w:pStyle w:val="ListParagraph"/>
              <w:numPr>
                <w:ilvl w:val="0"/>
                <w:numId w:val="19"/>
              </w:numPr>
              <w:rPr>
                <w:rFonts w:ascii="Times New Roman" w:hAnsi="Times New Roman" w:cs="Times New Roman"/>
                <w:sz w:val="24"/>
                <w:szCs w:val="24"/>
              </w:rPr>
            </w:pPr>
            <w:r w:rsidRPr="00BA5DB2">
              <w:rPr>
                <w:rFonts w:ascii="Times New Roman" w:hAnsi="Times New Roman" w:cs="Times New Roman"/>
                <w:sz w:val="24"/>
                <w:szCs w:val="24"/>
              </w:rPr>
              <w:t xml:space="preserve">Off-site by the supplier </w:t>
            </w:r>
            <w:r w:rsidRPr="004843AE">
              <w:rPr>
                <w:rFonts w:ascii="Times New Roman" w:hAnsi="Times New Roman" w:cs="Times New Roman"/>
                <w:b/>
                <w:sz w:val="24"/>
                <w:szCs w:val="24"/>
              </w:rPr>
              <w:t>within the cloud.</w:t>
            </w:r>
            <w:r>
              <w:rPr>
                <w:rFonts w:ascii="Times New Roman" w:hAnsi="Times New Roman" w:cs="Times New Roman"/>
                <w:sz w:val="24"/>
                <w:szCs w:val="24"/>
              </w:rPr>
              <w:t xml:space="preserve"> If yes, please complete cloud computing section of assessment on </w:t>
            </w:r>
          </w:p>
          <w:p w:rsidR="00BF7BA1" w:rsidRDefault="00DD5BF1" w:rsidP="004843AE">
            <w:pPr>
              <w:pStyle w:val="ListParagraph"/>
              <w:ind w:left="360"/>
              <w:rPr>
                <w:rFonts w:ascii="Times New Roman" w:hAnsi="Times New Roman" w:cs="Times New Roman"/>
                <w:sz w:val="24"/>
                <w:szCs w:val="24"/>
              </w:rPr>
            </w:pPr>
            <w:r>
              <w:rPr>
                <w:rFonts w:ascii="Times New Roman" w:hAnsi="Times New Roman" w:cs="Times New Roman"/>
                <w:b/>
                <w:sz w:val="24"/>
                <w:szCs w:val="24"/>
              </w:rPr>
              <w:t>pages 28</w:t>
            </w:r>
            <w:r w:rsidR="00BF7BA1">
              <w:rPr>
                <w:rFonts w:ascii="Times New Roman" w:hAnsi="Times New Roman" w:cs="Times New Roman"/>
                <w:b/>
                <w:sz w:val="24"/>
                <w:szCs w:val="24"/>
              </w:rPr>
              <w:t xml:space="preserve"> - </w:t>
            </w:r>
            <w:r>
              <w:rPr>
                <w:rFonts w:ascii="Times New Roman" w:hAnsi="Times New Roman" w:cs="Times New Roman"/>
                <w:b/>
                <w:sz w:val="24"/>
                <w:szCs w:val="24"/>
              </w:rPr>
              <w:t>31</w:t>
            </w:r>
          </w:p>
          <w:p w:rsidR="00BF7BA1" w:rsidRDefault="00BF7BA1" w:rsidP="00570377">
            <w:pPr>
              <w:pStyle w:val="ListParagraph"/>
              <w:ind w:left="360"/>
              <w:rPr>
                <w:rFonts w:ascii="Times New Roman" w:hAnsi="Times New Roman" w:cs="Times New Roman"/>
                <w:sz w:val="24"/>
                <w:szCs w:val="24"/>
              </w:rPr>
            </w:pPr>
          </w:p>
          <w:p w:rsidR="00BF7BA1" w:rsidRDefault="00BF7BA1" w:rsidP="00570377">
            <w:pPr>
              <w:pStyle w:val="ListParagraph"/>
              <w:ind w:left="360"/>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5"/>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6.</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sidRPr="00464582">
              <w:rPr>
                <w:rFonts w:ascii="Times New Roman" w:hAnsi="Times New Roman" w:cs="Times New Roman"/>
                <w:sz w:val="24"/>
                <w:szCs w:val="24"/>
              </w:rPr>
              <w:t xml:space="preserve">Under the General Data Protection Regulation (GDPR) is the </w:t>
            </w:r>
            <w:r>
              <w:rPr>
                <w:rFonts w:ascii="Times New Roman" w:hAnsi="Times New Roman" w:cs="Times New Roman"/>
                <w:sz w:val="24"/>
                <w:szCs w:val="24"/>
              </w:rPr>
              <w:t xml:space="preserve">supplier legally </w:t>
            </w:r>
            <w:r w:rsidRPr="00464582">
              <w:rPr>
                <w:rFonts w:ascii="Times New Roman" w:hAnsi="Times New Roman" w:cs="Times New Roman"/>
                <w:sz w:val="24"/>
                <w:szCs w:val="24"/>
              </w:rPr>
              <w:t>required to appoint a Data Protection Officer (DPO)? If yes, please provide the name and conta</w:t>
            </w:r>
            <w:r>
              <w:rPr>
                <w:rFonts w:ascii="Times New Roman" w:hAnsi="Times New Roman" w:cs="Times New Roman"/>
                <w:sz w:val="24"/>
                <w:szCs w:val="24"/>
              </w:rPr>
              <w:t xml:space="preserve">ct details of the suppliers </w:t>
            </w:r>
            <w:r w:rsidRPr="00464582">
              <w:rPr>
                <w:rFonts w:ascii="Times New Roman" w:hAnsi="Times New Roman" w:cs="Times New Roman"/>
                <w:sz w:val="24"/>
                <w:szCs w:val="24"/>
              </w:rPr>
              <w:t>DPO.</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7.</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7B0683" w:rsidRDefault="007B0683" w:rsidP="007B0683">
            <w:pPr>
              <w:rPr>
                <w:rFonts w:ascii="Times New Roman" w:hAnsi="Times New Roman" w:cs="Times New Roman"/>
                <w:sz w:val="24"/>
                <w:szCs w:val="24"/>
              </w:rPr>
            </w:pPr>
            <w:r>
              <w:rPr>
                <w:rFonts w:ascii="Times New Roman" w:hAnsi="Times New Roman" w:cs="Times New Roman"/>
                <w:sz w:val="24"/>
                <w:szCs w:val="24"/>
              </w:rPr>
              <w:t>In relation to data protec</w:t>
            </w:r>
            <w:r w:rsidR="004843AE">
              <w:rPr>
                <w:rFonts w:ascii="Times New Roman" w:hAnsi="Times New Roman" w:cs="Times New Roman"/>
                <w:sz w:val="24"/>
                <w:szCs w:val="24"/>
              </w:rPr>
              <w:t xml:space="preserve">tion roles and responsibilities </w:t>
            </w:r>
            <w:r>
              <w:rPr>
                <w:rFonts w:ascii="Times New Roman" w:hAnsi="Times New Roman" w:cs="Times New Roman"/>
                <w:sz w:val="24"/>
                <w:szCs w:val="24"/>
              </w:rPr>
              <w:t xml:space="preserve">for the IT information systems and services which the supplier provides to the HSE. Does the supplier consider themselves the Data Processor and the HSE as the Data Controller for any HSE </w:t>
            </w:r>
            <w:r w:rsidR="004843AE">
              <w:rPr>
                <w:rFonts w:ascii="Times New Roman" w:hAnsi="Times New Roman" w:cs="Times New Roman"/>
                <w:sz w:val="24"/>
                <w:szCs w:val="24"/>
              </w:rPr>
              <w:t xml:space="preserve">‘personal </w:t>
            </w:r>
            <w:r>
              <w:rPr>
                <w:rFonts w:ascii="Times New Roman" w:hAnsi="Times New Roman" w:cs="Times New Roman"/>
                <w:sz w:val="24"/>
                <w:szCs w:val="24"/>
              </w:rPr>
              <w:t>data</w:t>
            </w:r>
            <w:r w:rsidR="004843AE">
              <w:rPr>
                <w:rFonts w:ascii="Times New Roman" w:hAnsi="Times New Roman" w:cs="Times New Roman"/>
                <w:sz w:val="24"/>
                <w:szCs w:val="24"/>
              </w:rPr>
              <w:t>’</w:t>
            </w:r>
            <w:r>
              <w:rPr>
                <w:rFonts w:ascii="Times New Roman" w:hAnsi="Times New Roman" w:cs="Times New Roman"/>
                <w:sz w:val="24"/>
                <w:szCs w:val="24"/>
              </w:rPr>
              <w:t xml:space="preserve"> that is processed by the supplier in the course of the HSE using the suppliers IT </w:t>
            </w:r>
            <w:r w:rsidR="00F62A48">
              <w:rPr>
                <w:rFonts w:ascii="Times New Roman" w:hAnsi="Times New Roman" w:cs="Times New Roman"/>
                <w:sz w:val="24"/>
                <w:szCs w:val="24"/>
              </w:rPr>
              <w:t xml:space="preserve">information </w:t>
            </w:r>
            <w:r>
              <w:rPr>
                <w:rFonts w:ascii="Times New Roman" w:hAnsi="Times New Roman" w:cs="Times New Roman"/>
                <w:sz w:val="24"/>
                <w:szCs w:val="24"/>
              </w:rPr>
              <w:t xml:space="preserve">systems and services? </w:t>
            </w:r>
          </w:p>
          <w:p w:rsidR="00BF7BA1" w:rsidRDefault="00BF7BA1" w:rsidP="007B0683">
            <w:pPr>
              <w:rPr>
                <w:rFonts w:ascii="Times New Roman" w:hAnsi="Times New Roman" w:cs="Times New Roman"/>
                <w:sz w:val="24"/>
                <w:szCs w:val="24"/>
              </w:rPr>
            </w:pPr>
          </w:p>
        </w:tc>
        <w:tc>
          <w:tcPr>
            <w:tcW w:w="7938" w:type="dxa"/>
            <w:gridSpan w:val="2"/>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8.</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 have a documented data protection policy? If yes, please provide the HSE with a copy of this policy</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9.</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464582">
              <w:rPr>
                <w:rFonts w:ascii="Times New Roman" w:hAnsi="Times New Roman" w:cs="Times New Roman"/>
                <w:sz w:val="24"/>
                <w:szCs w:val="24"/>
              </w:rPr>
              <w:t>maintain records of their processing activities which they carry out on behalf of their customers?</w:t>
            </w:r>
          </w:p>
          <w:p w:rsidR="00BF7BA1" w:rsidRDefault="00BF7BA1" w:rsidP="00570377">
            <w:pPr>
              <w:rPr>
                <w:rFonts w:ascii="Times New Roman" w:hAnsi="Times New Roman" w:cs="Times New Roman"/>
                <w:sz w:val="24"/>
                <w:szCs w:val="24"/>
              </w:rPr>
            </w:pPr>
          </w:p>
          <w:p w:rsidR="007B0683" w:rsidRDefault="007B0683" w:rsidP="00570377">
            <w:pPr>
              <w:rPr>
                <w:rFonts w:ascii="Times New Roman" w:hAnsi="Times New Roman" w:cs="Times New Roman"/>
                <w:sz w:val="24"/>
                <w:szCs w:val="24"/>
              </w:rPr>
            </w:pPr>
          </w:p>
          <w:p w:rsidR="007B0683" w:rsidRDefault="007B0683"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5"/>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10.</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Has the supplier </w:t>
            </w:r>
            <w:r w:rsidRPr="00464582">
              <w:rPr>
                <w:rFonts w:ascii="Times New Roman" w:hAnsi="Times New Roman" w:cs="Times New Roman"/>
                <w:sz w:val="24"/>
                <w:szCs w:val="24"/>
              </w:rPr>
              <w:t xml:space="preserve">been audited by a European Data Protection Supervisory Authority </w:t>
            </w:r>
            <w:r>
              <w:rPr>
                <w:rFonts w:ascii="Times New Roman" w:hAnsi="Times New Roman" w:cs="Times New Roman"/>
                <w:sz w:val="24"/>
                <w:szCs w:val="24"/>
              </w:rPr>
              <w:t xml:space="preserve">(for example, Irish Data Protection Commissioner, UK ICO etc) </w:t>
            </w:r>
            <w:r w:rsidRPr="00464582">
              <w:rPr>
                <w:rFonts w:ascii="Times New Roman" w:hAnsi="Times New Roman" w:cs="Times New Roman"/>
                <w:sz w:val="24"/>
                <w:szCs w:val="24"/>
              </w:rPr>
              <w:t>in the last 3 years?</w:t>
            </w:r>
            <w:r>
              <w:rPr>
                <w:rFonts w:ascii="Times New Roman" w:hAnsi="Times New Roman" w:cs="Times New Roman"/>
                <w:sz w:val="24"/>
                <w:szCs w:val="24"/>
              </w:rPr>
              <w:t xml:space="preserve"> If yes, please provide the HSE with an overview of the audit findings.</w:t>
            </w: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Pr>
                <w:rFonts w:ascii="Times New Roman" w:hAnsi="Times New Roman" w:cs="Times New Roman"/>
                <w:b/>
                <w:sz w:val="24"/>
                <w:szCs w:val="24"/>
              </w:rPr>
              <w:t>11</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Has the supplier had a personal </w:t>
            </w:r>
            <w:r w:rsidRPr="00464582">
              <w:rPr>
                <w:rFonts w:ascii="Times New Roman" w:hAnsi="Times New Roman" w:cs="Times New Roman"/>
                <w:sz w:val="24"/>
                <w:szCs w:val="24"/>
              </w:rPr>
              <w:t>data breach in the last 3 years</w:t>
            </w:r>
            <w:r>
              <w:rPr>
                <w:rFonts w:ascii="Times New Roman" w:hAnsi="Times New Roman" w:cs="Times New Roman"/>
                <w:sz w:val="24"/>
                <w:szCs w:val="24"/>
              </w:rPr>
              <w:t xml:space="preserve"> which they had to </w:t>
            </w:r>
            <w:r w:rsidRPr="00C4244F">
              <w:rPr>
                <w:rFonts w:ascii="Times New Roman" w:hAnsi="Times New Roman" w:cs="Times New Roman"/>
                <w:b/>
                <w:sz w:val="24"/>
                <w:szCs w:val="24"/>
              </w:rPr>
              <w:t xml:space="preserve">report </w:t>
            </w:r>
            <w:r>
              <w:rPr>
                <w:rFonts w:ascii="Times New Roman" w:hAnsi="Times New Roman" w:cs="Times New Roman"/>
                <w:sz w:val="24"/>
                <w:szCs w:val="24"/>
              </w:rPr>
              <w:t>to</w:t>
            </w:r>
            <w:r w:rsidRPr="00464582">
              <w:rPr>
                <w:rFonts w:ascii="Times New Roman" w:hAnsi="Times New Roman" w:cs="Times New Roman"/>
                <w:sz w:val="24"/>
                <w:szCs w:val="24"/>
              </w:rPr>
              <w:t xml:space="preserve"> a European Data Protection Supervisory Authority? If yes, ple</w:t>
            </w:r>
            <w:r>
              <w:rPr>
                <w:rFonts w:ascii="Times New Roman" w:hAnsi="Times New Roman" w:cs="Times New Roman"/>
                <w:sz w:val="24"/>
                <w:szCs w:val="24"/>
              </w:rPr>
              <w:t xml:space="preserve">ase provide details of the </w:t>
            </w:r>
            <w:r w:rsidRPr="00464582">
              <w:rPr>
                <w:rFonts w:ascii="Times New Roman" w:hAnsi="Times New Roman" w:cs="Times New Roman"/>
                <w:sz w:val="24"/>
                <w:szCs w:val="24"/>
              </w:rPr>
              <w:t xml:space="preserve">breach and the </w:t>
            </w:r>
            <w:r>
              <w:rPr>
                <w:rFonts w:ascii="Times New Roman" w:hAnsi="Times New Roman" w:cs="Times New Roman"/>
                <w:sz w:val="24"/>
                <w:szCs w:val="24"/>
              </w:rPr>
              <w:t xml:space="preserve">steps taken by the supplier to rectify the </w:t>
            </w:r>
            <w:r w:rsidRPr="00464582">
              <w:rPr>
                <w:rFonts w:ascii="Times New Roman" w:hAnsi="Times New Roman" w:cs="Times New Roman"/>
                <w:sz w:val="24"/>
                <w:szCs w:val="24"/>
              </w:rPr>
              <w:t>breach and prevent reoccurrence</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Pr>
                <w:rFonts w:ascii="Times New Roman" w:hAnsi="Times New Roman" w:cs="Times New Roman"/>
                <w:b/>
                <w:sz w:val="24"/>
                <w:szCs w:val="24"/>
              </w:rPr>
              <w:t>12</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 regularly conduct GDPR / data protection audits? If yes, please answer the following questions:</w:t>
            </w:r>
          </w:p>
          <w:p w:rsidR="00BF7BA1" w:rsidRDefault="00BF7BA1" w:rsidP="00570377">
            <w:pPr>
              <w:rPr>
                <w:rFonts w:ascii="Times New Roman" w:hAnsi="Times New Roman" w:cs="Times New Roman"/>
                <w:sz w:val="24"/>
                <w:szCs w:val="24"/>
              </w:rPr>
            </w:pPr>
          </w:p>
          <w:p w:rsidR="00BF7BA1" w:rsidRPr="00661192" w:rsidRDefault="00BF7BA1" w:rsidP="00BF7BA1">
            <w:pPr>
              <w:pStyle w:val="ListParagraph"/>
              <w:numPr>
                <w:ilvl w:val="0"/>
                <w:numId w:val="17"/>
              </w:numPr>
              <w:rPr>
                <w:rFonts w:ascii="Times New Roman" w:hAnsi="Times New Roman" w:cs="Times New Roman"/>
                <w:sz w:val="24"/>
                <w:szCs w:val="24"/>
              </w:rPr>
            </w:pPr>
            <w:r w:rsidRPr="00661192">
              <w:rPr>
                <w:rFonts w:ascii="Times New Roman" w:hAnsi="Times New Roman" w:cs="Times New Roman"/>
                <w:sz w:val="24"/>
                <w:szCs w:val="24"/>
              </w:rPr>
              <w:t xml:space="preserve">What is frequency of the </w:t>
            </w:r>
            <w:r>
              <w:rPr>
                <w:rFonts w:ascii="Times New Roman" w:hAnsi="Times New Roman" w:cs="Times New Roman"/>
                <w:sz w:val="24"/>
                <w:szCs w:val="24"/>
              </w:rPr>
              <w:t xml:space="preserve">GDPR / </w:t>
            </w:r>
            <w:r w:rsidRPr="00661192">
              <w:rPr>
                <w:rFonts w:ascii="Times New Roman" w:hAnsi="Times New Roman" w:cs="Times New Roman"/>
                <w:sz w:val="24"/>
                <w:szCs w:val="24"/>
              </w:rPr>
              <w:t>data protection audits?</w:t>
            </w:r>
          </w:p>
          <w:p w:rsidR="00BF7BA1" w:rsidRDefault="00BF7BA1" w:rsidP="00BF7BA1">
            <w:pPr>
              <w:pStyle w:val="ListParagraph"/>
              <w:numPr>
                <w:ilvl w:val="0"/>
                <w:numId w:val="17"/>
              </w:numPr>
              <w:rPr>
                <w:rFonts w:ascii="Times New Roman" w:hAnsi="Times New Roman" w:cs="Times New Roman"/>
                <w:sz w:val="24"/>
                <w:szCs w:val="24"/>
              </w:rPr>
            </w:pPr>
            <w:r w:rsidRPr="00661192">
              <w:rPr>
                <w:rFonts w:ascii="Times New Roman" w:hAnsi="Times New Roman" w:cs="Times New Roman"/>
                <w:sz w:val="24"/>
                <w:szCs w:val="24"/>
              </w:rPr>
              <w:t xml:space="preserve">When was the last </w:t>
            </w:r>
            <w:r>
              <w:rPr>
                <w:rFonts w:ascii="Times New Roman" w:hAnsi="Times New Roman" w:cs="Times New Roman"/>
                <w:sz w:val="24"/>
                <w:szCs w:val="24"/>
              </w:rPr>
              <w:t xml:space="preserve">GDPR / </w:t>
            </w:r>
            <w:r w:rsidRPr="00661192">
              <w:rPr>
                <w:rFonts w:ascii="Times New Roman" w:hAnsi="Times New Roman" w:cs="Times New Roman"/>
                <w:sz w:val="24"/>
                <w:szCs w:val="24"/>
              </w:rPr>
              <w:t>data protection audit?</w:t>
            </w:r>
          </w:p>
          <w:p w:rsidR="00BF7BA1" w:rsidRDefault="00BF7BA1" w:rsidP="00BF7BA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Are the GDPR / data protection audits carried out by the suppliers own employees or are they carried out by a third party?</w:t>
            </w:r>
          </w:p>
          <w:p w:rsidR="00BF7BA1" w:rsidRDefault="00E13E64" w:rsidP="00BF7BA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Can the supplier supply the HSE with a copy </w:t>
            </w:r>
            <w:r w:rsidR="00F62A48">
              <w:rPr>
                <w:rFonts w:ascii="Times New Roman" w:hAnsi="Times New Roman" w:cs="Times New Roman"/>
                <w:sz w:val="24"/>
                <w:szCs w:val="24"/>
              </w:rPr>
              <w:t xml:space="preserve">(or part) </w:t>
            </w:r>
            <w:r>
              <w:rPr>
                <w:rFonts w:ascii="Times New Roman" w:hAnsi="Times New Roman" w:cs="Times New Roman"/>
                <w:sz w:val="24"/>
                <w:szCs w:val="24"/>
              </w:rPr>
              <w:t xml:space="preserve">of </w:t>
            </w:r>
            <w:r w:rsidR="006769B1">
              <w:rPr>
                <w:rFonts w:ascii="Times New Roman" w:hAnsi="Times New Roman" w:cs="Times New Roman"/>
                <w:sz w:val="24"/>
                <w:szCs w:val="24"/>
              </w:rPr>
              <w:t>their most recent audit report</w:t>
            </w:r>
            <w:r>
              <w:rPr>
                <w:rFonts w:ascii="Times New Roman" w:hAnsi="Times New Roman" w:cs="Times New Roman"/>
                <w:sz w:val="24"/>
                <w:szCs w:val="24"/>
              </w:rPr>
              <w:t xml:space="preserve"> or a summary of the audit findings</w:t>
            </w:r>
            <w:r w:rsidR="00BF7BA1">
              <w:rPr>
                <w:rFonts w:ascii="Times New Roman" w:hAnsi="Times New Roman" w:cs="Times New Roman"/>
                <w:sz w:val="24"/>
                <w:szCs w:val="24"/>
              </w:rPr>
              <w:t>?</w:t>
            </w:r>
            <w:r>
              <w:rPr>
                <w:rFonts w:ascii="Times New Roman" w:hAnsi="Times New Roman" w:cs="Times New Roman"/>
                <w:sz w:val="24"/>
                <w:szCs w:val="24"/>
              </w:rPr>
              <w:t xml:space="preserve"> If not, please state why</w:t>
            </w:r>
            <w:r w:rsidR="0073106C">
              <w:rPr>
                <w:rFonts w:ascii="Times New Roman" w:hAnsi="Times New Roman" w:cs="Times New Roman"/>
                <w:sz w:val="24"/>
                <w:szCs w:val="24"/>
              </w:rPr>
              <w:t xml:space="preserve"> not?</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bl>
    <w:p w:rsidR="00BF7BA1" w:rsidRDefault="00BF7BA1" w:rsidP="00BF7BA1"/>
    <w:tbl>
      <w:tblPr>
        <w:tblStyle w:val="TableGrid"/>
        <w:tblW w:w="0" w:type="auto"/>
        <w:tblLook w:val="04A0" w:firstRow="1" w:lastRow="0" w:firstColumn="1" w:lastColumn="0" w:noHBand="0" w:noVBand="1"/>
      </w:tblPr>
      <w:tblGrid>
        <w:gridCol w:w="675"/>
        <w:gridCol w:w="6804"/>
        <w:gridCol w:w="7873"/>
      </w:tblGrid>
      <w:tr w:rsidR="00BF7BA1" w:rsidTr="00570377">
        <w:tc>
          <w:tcPr>
            <w:tcW w:w="15352"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Tr="00570377">
        <w:tc>
          <w:tcPr>
            <w:tcW w:w="67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Pr>
                <w:rFonts w:ascii="Times New Roman" w:hAnsi="Times New Roman" w:cs="Times New Roman"/>
                <w:b/>
                <w:sz w:val="24"/>
                <w:szCs w:val="24"/>
              </w:rPr>
              <w:t>Supplier Response</w:t>
            </w:r>
          </w:p>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13</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r w:rsidRPr="006D4B91">
              <w:rPr>
                <w:rFonts w:ascii="Times New Roman" w:hAnsi="Times New Roman" w:cs="Times New Roman"/>
                <w:sz w:val="24"/>
                <w:szCs w:val="24"/>
              </w:rPr>
              <w:t>Has the supplier audited their third party suppliers / service providers for GDPR / data protection compliance?</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14</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46326E" w:rsidRPr="006D4B91" w:rsidRDefault="0046326E" w:rsidP="0046326E">
            <w:pPr>
              <w:rPr>
                <w:rFonts w:ascii="Times New Roman" w:hAnsi="Times New Roman" w:cs="Times New Roman"/>
                <w:sz w:val="24"/>
                <w:szCs w:val="24"/>
              </w:rPr>
            </w:pPr>
            <w:r w:rsidRPr="006D4B91">
              <w:rPr>
                <w:rFonts w:ascii="Times New Roman" w:hAnsi="Times New Roman" w:cs="Times New Roman"/>
                <w:sz w:val="24"/>
                <w:szCs w:val="24"/>
              </w:rPr>
              <w:t>Does the supplier feel that they</w:t>
            </w:r>
            <w:r>
              <w:rPr>
                <w:rFonts w:ascii="Times New Roman" w:hAnsi="Times New Roman" w:cs="Times New Roman"/>
                <w:sz w:val="24"/>
                <w:szCs w:val="24"/>
              </w:rPr>
              <w:t xml:space="preserve">, </w:t>
            </w:r>
            <w:r w:rsidR="00F62A48">
              <w:rPr>
                <w:rFonts w:ascii="Times New Roman" w:hAnsi="Times New Roman" w:cs="Times New Roman"/>
                <w:sz w:val="24"/>
                <w:szCs w:val="24"/>
              </w:rPr>
              <w:t xml:space="preserve">the services </w:t>
            </w:r>
            <w:r w:rsidR="00500011">
              <w:rPr>
                <w:rFonts w:ascii="Times New Roman" w:hAnsi="Times New Roman" w:cs="Times New Roman"/>
                <w:sz w:val="24"/>
                <w:szCs w:val="24"/>
              </w:rPr>
              <w:t>and</w:t>
            </w:r>
            <w:r w:rsidR="008F7004">
              <w:rPr>
                <w:rFonts w:ascii="Times New Roman" w:hAnsi="Times New Roman" w:cs="Times New Roman"/>
                <w:sz w:val="24"/>
                <w:szCs w:val="24"/>
              </w:rPr>
              <w:t xml:space="preserve"> </w:t>
            </w:r>
            <w:r w:rsidR="00F62A48">
              <w:rPr>
                <w:rFonts w:ascii="Times New Roman" w:hAnsi="Times New Roman" w:cs="Times New Roman"/>
                <w:sz w:val="24"/>
                <w:szCs w:val="24"/>
              </w:rPr>
              <w:t xml:space="preserve">IT </w:t>
            </w:r>
            <w:r w:rsidR="00581DFF">
              <w:rPr>
                <w:rFonts w:ascii="Times New Roman" w:hAnsi="Times New Roman" w:cs="Times New Roman"/>
                <w:sz w:val="24"/>
                <w:szCs w:val="24"/>
              </w:rPr>
              <w:t xml:space="preserve">information </w:t>
            </w:r>
            <w:r>
              <w:rPr>
                <w:rFonts w:ascii="Times New Roman" w:hAnsi="Times New Roman" w:cs="Times New Roman"/>
                <w:sz w:val="24"/>
                <w:szCs w:val="24"/>
              </w:rPr>
              <w:t>s</w:t>
            </w:r>
            <w:r w:rsidR="008F7004">
              <w:rPr>
                <w:rFonts w:ascii="Times New Roman" w:hAnsi="Times New Roman" w:cs="Times New Roman"/>
                <w:sz w:val="24"/>
                <w:szCs w:val="24"/>
              </w:rPr>
              <w:t>ystems</w:t>
            </w:r>
            <w:r>
              <w:rPr>
                <w:rFonts w:ascii="Times New Roman" w:hAnsi="Times New Roman" w:cs="Times New Roman"/>
                <w:sz w:val="24"/>
                <w:szCs w:val="24"/>
              </w:rPr>
              <w:t xml:space="preserve"> they </w:t>
            </w:r>
            <w:r w:rsidRPr="006D4B91">
              <w:rPr>
                <w:rFonts w:ascii="Times New Roman" w:hAnsi="Times New Roman" w:cs="Times New Roman"/>
                <w:sz w:val="24"/>
                <w:szCs w:val="24"/>
              </w:rPr>
              <w:t xml:space="preserve">are currently </w:t>
            </w:r>
            <w:r>
              <w:rPr>
                <w:rFonts w:ascii="Times New Roman" w:hAnsi="Times New Roman" w:cs="Times New Roman"/>
                <w:sz w:val="24"/>
                <w:szCs w:val="24"/>
              </w:rPr>
              <w:t xml:space="preserve">supplying, or intend to supply to the HSE are </w:t>
            </w:r>
            <w:r w:rsidRPr="006D4B91">
              <w:rPr>
                <w:rFonts w:ascii="Times New Roman" w:hAnsi="Times New Roman" w:cs="Times New Roman"/>
                <w:sz w:val="24"/>
                <w:szCs w:val="24"/>
              </w:rPr>
              <w:t>fully compliant with the General Data Protection Regulation (GDPR)?</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15</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r w:rsidRPr="006D4B91">
              <w:rPr>
                <w:rFonts w:ascii="Times New Roman" w:hAnsi="Times New Roman" w:cs="Times New Roman"/>
                <w:sz w:val="24"/>
                <w:szCs w:val="24"/>
              </w:rPr>
              <w:t>How can the supplier demonstrate their compliance w</w:t>
            </w:r>
            <w:r w:rsidR="00E13E64">
              <w:rPr>
                <w:rFonts w:ascii="Times New Roman" w:hAnsi="Times New Roman" w:cs="Times New Roman"/>
                <w:sz w:val="24"/>
                <w:szCs w:val="24"/>
              </w:rPr>
              <w:t>ith the GDPR to the HSE?</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bl>
    <w:p w:rsidR="00BF7BA1" w:rsidRDefault="00BF7BA1" w:rsidP="00BF7BA1"/>
    <w:tbl>
      <w:tblPr>
        <w:tblStyle w:val="TableGrid"/>
        <w:tblW w:w="15417" w:type="dxa"/>
        <w:tblLook w:val="04A0" w:firstRow="1" w:lastRow="0" w:firstColumn="1" w:lastColumn="0" w:noHBand="0" w:noVBand="1"/>
      </w:tblPr>
      <w:tblGrid>
        <w:gridCol w:w="665"/>
        <w:gridCol w:w="6814"/>
        <w:gridCol w:w="7938"/>
      </w:tblGrid>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16</w:t>
            </w:r>
          </w:p>
        </w:tc>
        <w:tc>
          <w:tcPr>
            <w:tcW w:w="6814" w:type="dxa"/>
            <w:shd w:val="clear" w:color="auto" w:fill="F8F8F8"/>
          </w:tcPr>
          <w:p w:rsidR="00BF7BA1" w:rsidRDefault="00BF7BA1" w:rsidP="00570377">
            <w:pPr>
              <w:rPr>
                <w:rFonts w:ascii="Times New Roman" w:hAnsi="Times New Roman" w:cs="Times New Roman"/>
                <w:sz w:val="24"/>
                <w:szCs w:val="24"/>
              </w:rPr>
            </w:pPr>
          </w:p>
          <w:p w:rsidR="00E13E64"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have documented IT security policies which the supplier’s employees, contractors, </w:t>
            </w:r>
            <w:r w:rsidRPr="00661192">
              <w:rPr>
                <w:rFonts w:ascii="Times New Roman" w:hAnsi="Times New Roman" w:cs="Times New Roman"/>
                <w:sz w:val="24"/>
                <w:szCs w:val="24"/>
              </w:rPr>
              <w:t>temporary employees</w:t>
            </w:r>
            <w:r>
              <w:rPr>
                <w:rFonts w:ascii="Times New Roman" w:hAnsi="Times New Roman" w:cs="Times New Roman"/>
                <w:sz w:val="24"/>
                <w:szCs w:val="24"/>
              </w:rPr>
              <w:t xml:space="preserve"> and third party suppliers and service providers must adhere to? If yes, can </w:t>
            </w:r>
            <w:r w:rsidR="00E13E64">
              <w:rPr>
                <w:rFonts w:ascii="Times New Roman" w:hAnsi="Times New Roman" w:cs="Times New Roman"/>
                <w:sz w:val="24"/>
                <w:szCs w:val="24"/>
              </w:rPr>
              <w:t xml:space="preserve">the supplier </w:t>
            </w:r>
            <w:r>
              <w:rPr>
                <w:rFonts w:ascii="Times New Roman" w:hAnsi="Times New Roman" w:cs="Times New Roman"/>
                <w:sz w:val="24"/>
                <w:szCs w:val="24"/>
              </w:rPr>
              <w:t xml:space="preserve">provide a copy of these </w:t>
            </w:r>
            <w:r w:rsidR="00E13E64">
              <w:rPr>
                <w:rFonts w:ascii="Times New Roman" w:hAnsi="Times New Roman" w:cs="Times New Roman"/>
                <w:sz w:val="24"/>
                <w:szCs w:val="24"/>
              </w:rPr>
              <w:t xml:space="preserve">IT security policies </w:t>
            </w:r>
            <w:r>
              <w:rPr>
                <w:rFonts w:ascii="Times New Roman" w:hAnsi="Times New Roman" w:cs="Times New Roman"/>
                <w:sz w:val="24"/>
                <w:szCs w:val="24"/>
              </w:rPr>
              <w:t>to the HSE?</w:t>
            </w:r>
            <w:r w:rsidR="0073106C">
              <w:rPr>
                <w:rFonts w:ascii="Times New Roman" w:hAnsi="Times New Roman" w:cs="Times New Roman"/>
                <w:sz w:val="24"/>
                <w:szCs w:val="24"/>
              </w:rPr>
              <w:t xml:space="preserve">  If not, please state why not?</w:t>
            </w:r>
          </w:p>
          <w:p w:rsidR="00BF7BA1" w:rsidRPr="0016724A" w:rsidRDefault="00BF7BA1" w:rsidP="0073106C">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17</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 the supplier’s IT security policies cover the following areas?</w:t>
            </w:r>
          </w:p>
          <w:p w:rsidR="00BF7BA1" w:rsidRDefault="00BF7BA1" w:rsidP="00570377">
            <w:pPr>
              <w:rPr>
                <w:rFonts w:ascii="Times New Roman" w:hAnsi="Times New Roman" w:cs="Times New Roman"/>
                <w:sz w:val="24"/>
                <w:szCs w:val="24"/>
              </w:rPr>
            </w:pPr>
          </w:p>
          <w:p w:rsidR="00BF7BA1" w:rsidRPr="000E3348"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classification</w:t>
            </w:r>
            <w:r>
              <w:rPr>
                <w:rFonts w:ascii="Times New Roman" w:hAnsi="Times New Roman" w:cs="Times New Roman"/>
                <w:sz w:val="24"/>
                <w:szCs w:val="24"/>
              </w:rPr>
              <w:t xml:space="preserve"> </w:t>
            </w:r>
          </w:p>
          <w:p w:rsidR="00BF7BA1" w:rsidRPr="000E3348"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privacy</w:t>
            </w:r>
          </w:p>
          <w:p w:rsidR="00BF7BA1"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hand</w:t>
            </w:r>
            <w:r w:rsidR="004B29D5">
              <w:rPr>
                <w:rFonts w:ascii="Times New Roman" w:hAnsi="Times New Roman" w:cs="Times New Roman"/>
                <w:sz w:val="24"/>
                <w:szCs w:val="24"/>
              </w:rPr>
              <w:t>l</w:t>
            </w:r>
            <w:r w:rsidRPr="000E3348">
              <w:rPr>
                <w:rFonts w:ascii="Times New Roman" w:hAnsi="Times New Roman" w:cs="Times New Roman"/>
                <w:sz w:val="24"/>
                <w:szCs w:val="24"/>
              </w:rPr>
              <w:t>ing</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Email use &amp; retention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Retention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&amp; It equipment disposal</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Encryption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Backup &amp; Recovery</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Security configuration for network, operating systems, applications and computer devices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Change control</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Network &amp;  user system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Security incident management</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Physical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External communications</w:t>
            </w:r>
          </w:p>
          <w:p w:rsidR="00BF7BA1" w:rsidRPr="0073106C" w:rsidRDefault="00BF7BA1" w:rsidP="0057037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Asset management</w:t>
            </w:r>
          </w:p>
          <w:p w:rsidR="00581DFF" w:rsidRPr="00A2362C" w:rsidRDefault="00581DFF"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18</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w:t>
            </w:r>
            <w:r w:rsidRPr="009B3437">
              <w:rPr>
                <w:rFonts w:ascii="Times New Roman" w:hAnsi="Times New Roman" w:cs="Times New Roman"/>
                <w:sz w:val="24"/>
                <w:szCs w:val="24"/>
              </w:rPr>
              <w:t xml:space="preserve"> implement network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19</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web application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20</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host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21</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provide network redundancy? If yes, please provide details</w:t>
            </w:r>
          </w:p>
          <w:p w:rsidR="00BF7BA1" w:rsidRDefault="00BF7BA1" w:rsidP="00570377">
            <w:pPr>
              <w:rPr>
                <w:b/>
                <w:sz w:val="20"/>
                <w:szCs w:val="20"/>
              </w:rPr>
            </w:pPr>
          </w:p>
          <w:p w:rsidR="00BF7BA1" w:rsidRDefault="00BF7BA1" w:rsidP="00570377">
            <w:pPr>
              <w:rPr>
                <w:b/>
                <w:sz w:val="20"/>
                <w:szCs w:val="20"/>
              </w:rPr>
            </w:pPr>
          </w:p>
          <w:p w:rsidR="00BF7BA1" w:rsidRPr="00C42934" w:rsidRDefault="00BF7BA1" w:rsidP="00570377">
            <w:pPr>
              <w:rPr>
                <w:b/>
                <w:sz w:val="20"/>
                <w:szCs w:val="20"/>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22</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employ Mobile Device Management (MDM) software? </w:t>
            </w:r>
            <w:r w:rsidRPr="009B3437">
              <w:rPr>
                <w:rFonts w:ascii="Times New Roman" w:hAnsi="Times New Roman" w:cs="Times New Roman"/>
                <w:sz w:val="24"/>
                <w:szCs w:val="24"/>
              </w:rPr>
              <w:t>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bl>
    <w:p w:rsidR="00BF7BA1" w:rsidRDefault="00BF7BA1" w:rsidP="00BF7BA1">
      <w:pPr>
        <w:rPr>
          <w:b/>
          <w:sz w:val="20"/>
          <w:szCs w:val="20"/>
        </w:rPr>
      </w:pPr>
    </w:p>
    <w:tbl>
      <w:tblPr>
        <w:tblStyle w:val="TableGrid"/>
        <w:tblW w:w="15417" w:type="dxa"/>
        <w:tblLook w:val="04A0" w:firstRow="1" w:lastRow="0" w:firstColumn="1" w:lastColumn="0" w:noHBand="0" w:noVBand="1"/>
      </w:tblPr>
      <w:tblGrid>
        <w:gridCol w:w="665"/>
        <w:gridCol w:w="6814"/>
        <w:gridCol w:w="7938"/>
      </w:tblGrid>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23</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00992506">
              <w:rPr>
                <w:rFonts w:ascii="Times New Roman" w:hAnsi="Times New Roman" w:cs="Times New Roman"/>
                <w:sz w:val="24"/>
                <w:szCs w:val="24"/>
              </w:rPr>
              <w:t xml:space="preserve">implement Network Based </w:t>
            </w:r>
            <w:r w:rsidRPr="009B3437">
              <w:rPr>
                <w:rFonts w:ascii="Times New Roman" w:hAnsi="Times New Roman" w:cs="Times New Roman"/>
                <w:sz w:val="24"/>
                <w:szCs w:val="24"/>
              </w:rPr>
              <w:t>Intrusion Detection Systems (IDS) on their network? If yes, please provide details</w:t>
            </w:r>
          </w:p>
          <w:p w:rsidR="00BF7BA1" w:rsidRDefault="00BF7BA1" w:rsidP="00570377">
            <w:pPr>
              <w:rPr>
                <w:rFonts w:ascii="Times New Roman" w:hAnsi="Times New Roman" w:cs="Times New Roman"/>
                <w:sz w:val="24"/>
                <w:szCs w:val="24"/>
              </w:rPr>
            </w:pPr>
          </w:p>
          <w:p w:rsidR="00992506" w:rsidRDefault="00992506"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24</w:t>
            </w:r>
          </w:p>
        </w:tc>
        <w:tc>
          <w:tcPr>
            <w:tcW w:w="6814" w:type="dxa"/>
            <w:shd w:val="clear" w:color="auto" w:fill="F8F8F8"/>
          </w:tcPr>
          <w:p w:rsidR="00992506" w:rsidRDefault="00992506" w:rsidP="00992506">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Host Based </w:t>
            </w:r>
            <w:r w:rsidRPr="009B3437">
              <w:rPr>
                <w:rFonts w:ascii="Times New Roman" w:hAnsi="Times New Roman" w:cs="Times New Roman"/>
                <w:sz w:val="24"/>
                <w:szCs w:val="24"/>
              </w:rPr>
              <w:t>In</w:t>
            </w:r>
            <w:r>
              <w:rPr>
                <w:rFonts w:ascii="Times New Roman" w:hAnsi="Times New Roman" w:cs="Times New Roman"/>
                <w:sz w:val="24"/>
                <w:szCs w:val="24"/>
              </w:rPr>
              <w:t>trusion Detection Systems (IDS)</w:t>
            </w:r>
            <w:r w:rsidRPr="009B3437">
              <w:rPr>
                <w:rFonts w:ascii="Times New Roman" w:hAnsi="Times New Roman" w:cs="Times New Roman"/>
                <w:sz w:val="24"/>
                <w:szCs w:val="24"/>
              </w:rPr>
              <w:t>? If yes, please provide details</w:t>
            </w:r>
          </w:p>
          <w:p w:rsidR="00BF7BA1" w:rsidRDefault="00BF7BA1" w:rsidP="00570377">
            <w:pPr>
              <w:pStyle w:val="ListParagraph"/>
              <w:ind w:left="360"/>
              <w:rPr>
                <w:rFonts w:ascii="Times New Roman" w:hAnsi="Times New Roman" w:cs="Times New Roman"/>
                <w:sz w:val="24"/>
                <w:szCs w:val="24"/>
              </w:rPr>
            </w:pPr>
          </w:p>
          <w:p w:rsidR="00992506" w:rsidRPr="009B3437" w:rsidRDefault="00992506" w:rsidP="00570377">
            <w:pPr>
              <w:pStyle w:val="ListParagraph"/>
              <w:ind w:left="360"/>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25</w:t>
            </w:r>
          </w:p>
        </w:tc>
        <w:tc>
          <w:tcPr>
            <w:tcW w:w="6814" w:type="dxa"/>
            <w:shd w:val="clear" w:color="auto" w:fill="F8F8F8"/>
          </w:tcPr>
          <w:p w:rsidR="00992506" w:rsidRDefault="00992506" w:rsidP="00992506">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Network Based </w:t>
            </w:r>
            <w:r w:rsidRPr="009B3437">
              <w:rPr>
                <w:rFonts w:ascii="Times New Roman" w:hAnsi="Times New Roman" w:cs="Times New Roman"/>
                <w:sz w:val="24"/>
                <w:szCs w:val="24"/>
              </w:rPr>
              <w:t>Intrusion Prevention Systems (IPS) on their network? If yes, please provide details</w:t>
            </w:r>
          </w:p>
          <w:p w:rsidR="00BF7BA1" w:rsidRDefault="00992506" w:rsidP="00992506">
            <w:pPr>
              <w:rPr>
                <w:rFonts w:ascii="Times New Roman" w:hAnsi="Times New Roman" w:cs="Times New Roman"/>
                <w:sz w:val="24"/>
                <w:szCs w:val="24"/>
              </w:rPr>
            </w:pPr>
            <w:r w:rsidRPr="009B3437">
              <w:rPr>
                <w:rFonts w:ascii="Times New Roman" w:hAnsi="Times New Roman" w:cs="Times New Roman"/>
                <w:sz w:val="24"/>
                <w:szCs w:val="24"/>
              </w:rPr>
              <w:t>&amp; technology</w:t>
            </w:r>
          </w:p>
          <w:p w:rsidR="00992506" w:rsidRDefault="00992506" w:rsidP="00992506">
            <w:pPr>
              <w:rPr>
                <w:rFonts w:ascii="Times New Roman" w:hAnsi="Times New Roman" w:cs="Times New Roman"/>
                <w:sz w:val="24"/>
                <w:szCs w:val="24"/>
              </w:rPr>
            </w:pPr>
          </w:p>
          <w:p w:rsidR="00992395" w:rsidRPr="0016724A" w:rsidRDefault="00992395" w:rsidP="00992506">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26</w:t>
            </w:r>
          </w:p>
        </w:tc>
        <w:tc>
          <w:tcPr>
            <w:tcW w:w="6814" w:type="dxa"/>
            <w:shd w:val="clear" w:color="auto" w:fill="F8F8F8"/>
          </w:tcPr>
          <w:p w:rsidR="00BF7BA1" w:rsidRDefault="00BF7BA1" w:rsidP="00570377">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Hosted Based </w:t>
            </w:r>
            <w:r w:rsidRPr="009B3437">
              <w:rPr>
                <w:rFonts w:ascii="Times New Roman" w:hAnsi="Times New Roman" w:cs="Times New Roman"/>
                <w:sz w:val="24"/>
                <w:szCs w:val="24"/>
              </w:rPr>
              <w:t>Intrusion Prevention Systems (IPS)? If yes, please provide details</w:t>
            </w:r>
          </w:p>
          <w:p w:rsidR="00992506" w:rsidRDefault="00992506" w:rsidP="00992506">
            <w:pPr>
              <w:rPr>
                <w:rFonts w:ascii="Times New Roman" w:hAnsi="Times New Roman" w:cs="Times New Roman"/>
                <w:sz w:val="24"/>
                <w:szCs w:val="24"/>
              </w:rPr>
            </w:pPr>
            <w:r w:rsidRPr="009B3437">
              <w:rPr>
                <w:rFonts w:ascii="Times New Roman" w:hAnsi="Times New Roman" w:cs="Times New Roman"/>
                <w:sz w:val="24"/>
                <w:szCs w:val="24"/>
              </w:rPr>
              <w:t>&amp; technology</w:t>
            </w:r>
          </w:p>
          <w:p w:rsidR="00992506" w:rsidRDefault="00992506" w:rsidP="00570377">
            <w:pPr>
              <w:rPr>
                <w:rFonts w:ascii="Times New Roman" w:hAnsi="Times New Roman" w:cs="Times New Roman"/>
                <w:sz w:val="24"/>
                <w:szCs w:val="24"/>
              </w:rPr>
            </w:pPr>
          </w:p>
          <w:p w:rsidR="00992395" w:rsidRPr="0016724A" w:rsidRDefault="00992395"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992506" w:rsidRPr="0016724A" w:rsidTr="00570377">
        <w:tc>
          <w:tcPr>
            <w:tcW w:w="665" w:type="dxa"/>
            <w:shd w:val="clear" w:color="auto" w:fill="FFFFCC"/>
          </w:tcPr>
          <w:p w:rsidR="00992506" w:rsidRDefault="00992506" w:rsidP="00570377">
            <w:pPr>
              <w:rPr>
                <w:rFonts w:ascii="Times New Roman" w:hAnsi="Times New Roman" w:cs="Times New Roman"/>
                <w:b/>
                <w:sz w:val="24"/>
                <w:szCs w:val="24"/>
              </w:rPr>
            </w:pPr>
          </w:p>
          <w:p w:rsidR="005255D7" w:rsidRDefault="005255D7" w:rsidP="00570377">
            <w:pPr>
              <w:rPr>
                <w:rFonts w:ascii="Times New Roman" w:hAnsi="Times New Roman" w:cs="Times New Roman"/>
                <w:b/>
                <w:sz w:val="24"/>
                <w:szCs w:val="24"/>
              </w:rPr>
            </w:pPr>
            <w:r>
              <w:rPr>
                <w:rFonts w:ascii="Times New Roman" w:hAnsi="Times New Roman" w:cs="Times New Roman"/>
                <w:b/>
                <w:sz w:val="24"/>
                <w:szCs w:val="24"/>
              </w:rPr>
              <w:t>27</w:t>
            </w:r>
          </w:p>
          <w:p w:rsidR="005255D7" w:rsidRDefault="005255D7" w:rsidP="00570377">
            <w:pPr>
              <w:rPr>
                <w:rFonts w:ascii="Times New Roman" w:hAnsi="Times New Roman" w:cs="Times New Roman"/>
                <w:b/>
                <w:sz w:val="24"/>
                <w:szCs w:val="24"/>
              </w:rPr>
            </w:pPr>
          </w:p>
          <w:p w:rsidR="005255D7" w:rsidRDefault="005255D7" w:rsidP="00570377">
            <w:pPr>
              <w:rPr>
                <w:rFonts w:ascii="Times New Roman" w:hAnsi="Times New Roman" w:cs="Times New Roman"/>
                <w:b/>
                <w:sz w:val="24"/>
                <w:szCs w:val="24"/>
              </w:rPr>
            </w:pPr>
          </w:p>
          <w:p w:rsidR="005255D7" w:rsidRPr="00D537D3" w:rsidRDefault="005255D7" w:rsidP="00570377">
            <w:pPr>
              <w:rPr>
                <w:rFonts w:ascii="Times New Roman" w:hAnsi="Times New Roman" w:cs="Times New Roman"/>
                <w:b/>
                <w:sz w:val="24"/>
                <w:szCs w:val="24"/>
              </w:rPr>
            </w:pPr>
          </w:p>
        </w:tc>
        <w:tc>
          <w:tcPr>
            <w:tcW w:w="6814" w:type="dxa"/>
            <w:shd w:val="clear" w:color="auto" w:fill="F8F8F8"/>
          </w:tcPr>
          <w:p w:rsidR="00992506" w:rsidRDefault="00992506" w:rsidP="00570377">
            <w:pPr>
              <w:rPr>
                <w:rFonts w:ascii="Times New Roman" w:hAnsi="Times New Roman" w:cs="Times New Roman"/>
                <w:sz w:val="24"/>
                <w:szCs w:val="24"/>
              </w:rPr>
            </w:pPr>
          </w:p>
          <w:p w:rsidR="005255D7" w:rsidRDefault="00992506" w:rsidP="00570377">
            <w:pPr>
              <w:rPr>
                <w:rFonts w:ascii="Times New Roman" w:hAnsi="Times New Roman" w:cs="Times New Roman"/>
                <w:sz w:val="24"/>
                <w:szCs w:val="24"/>
              </w:rPr>
            </w:pPr>
            <w:r>
              <w:rPr>
                <w:rFonts w:ascii="Times New Roman" w:hAnsi="Times New Roman" w:cs="Times New Roman"/>
                <w:sz w:val="24"/>
                <w:szCs w:val="24"/>
              </w:rPr>
              <w:t>Does the</w:t>
            </w:r>
            <w:r w:rsidR="00E561E5">
              <w:rPr>
                <w:rFonts w:ascii="Times New Roman" w:hAnsi="Times New Roman" w:cs="Times New Roman"/>
                <w:sz w:val="24"/>
                <w:szCs w:val="24"/>
              </w:rPr>
              <w:t xml:space="preserve"> supplier implement a Security M</w:t>
            </w:r>
            <w:r>
              <w:rPr>
                <w:rFonts w:ascii="Times New Roman" w:hAnsi="Times New Roman" w:cs="Times New Roman"/>
                <w:sz w:val="24"/>
                <w:szCs w:val="24"/>
              </w:rPr>
              <w:t xml:space="preserve">anagement System? If </w:t>
            </w:r>
            <w:r w:rsidR="00374A4E">
              <w:rPr>
                <w:rFonts w:ascii="Times New Roman" w:hAnsi="Times New Roman" w:cs="Times New Roman"/>
                <w:sz w:val="24"/>
                <w:szCs w:val="24"/>
              </w:rPr>
              <w:t xml:space="preserve">yes, </w:t>
            </w:r>
            <w:r w:rsidR="005255D7" w:rsidRPr="009B3437">
              <w:rPr>
                <w:rFonts w:ascii="Times New Roman" w:hAnsi="Times New Roman" w:cs="Times New Roman"/>
                <w:sz w:val="24"/>
                <w:szCs w:val="24"/>
              </w:rPr>
              <w:t>please provide details</w:t>
            </w:r>
          </w:p>
        </w:tc>
        <w:tc>
          <w:tcPr>
            <w:tcW w:w="7938" w:type="dxa"/>
          </w:tcPr>
          <w:p w:rsidR="00992506" w:rsidRDefault="00992506"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Pr="0016724A" w:rsidRDefault="00992395" w:rsidP="00570377">
            <w:pPr>
              <w:rPr>
                <w:rFonts w:ascii="Times New Roman" w:hAnsi="Times New Roman" w:cs="Times New Roman"/>
                <w:sz w:val="24"/>
                <w:szCs w:val="24"/>
              </w:rPr>
            </w:pPr>
          </w:p>
        </w:tc>
      </w:tr>
      <w:tr w:rsidR="00992506" w:rsidRPr="0016724A" w:rsidTr="00E561E5">
        <w:tc>
          <w:tcPr>
            <w:tcW w:w="15417" w:type="dxa"/>
            <w:gridSpan w:val="3"/>
            <w:shd w:val="clear" w:color="auto" w:fill="DBE5F1" w:themeFill="accent1" w:themeFillTint="33"/>
          </w:tcPr>
          <w:p w:rsidR="00992506" w:rsidRDefault="00992506" w:rsidP="00E561E5">
            <w:pPr>
              <w:rPr>
                <w:b/>
                <w:sz w:val="20"/>
                <w:szCs w:val="20"/>
              </w:rPr>
            </w:pPr>
          </w:p>
          <w:p w:rsidR="00992506" w:rsidRDefault="00992506"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506" w:rsidRPr="0016724A" w:rsidRDefault="00992506" w:rsidP="00E561E5">
            <w:pPr>
              <w:jc w:val="center"/>
              <w:rPr>
                <w:rFonts w:ascii="Times New Roman" w:hAnsi="Times New Roman" w:cs="Times New Roman"/>
                <w:b/>
                <w:sz w:val="24"/>
                <w:szCs w:val="24"/>
              </w:rPr>
            </w:pPr>
          </w:p>
        </w:tc>
      </w:tr>
      <w:tr w:rsidR="00992506" w:rsidRPr="00B80D30" w:rsidTr="00E561E5">
        <w:tc>
          <w:tcPr>
            <w:tcW w:w="665" w:type="dxa"/>
            <w:shd w:val="clear" w:color="auto" w:fill="D9D9D9" w:themeFill="background1" w:themeFillShade="D9"/>
          </w:tcPr>
          <w:p w:rsidR="00992506" w:rsidRDefault="00992506" w:rsidP="00E561E5">
            <w:pPr>
              <w:rPr>
                <w:b/>
                <w:sz w:val="20"/>
                <w:szCs w:val="20"/>
              </w:rPr>
            </w:pPr>
          </w:p>
          <w:p w:rsidR="00992506" w:rsidRPr="0016724A" w:rsidRDefault="00992506"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506" w:rsidRDefault="00992506" w:rsidP="00E561E5">
            <w:pPr>
              <w:rPr>
                <w:rFonts w:ascii="Times New Roman" w:hAnsi="Times New Roman" w:cs="Times New Roman"/>
                <w:b/>
                <w:sz w:val="24"/>
                <w:szCs w:val="24"/>
              </w:rPr>
            </w:pPr>
          </w:p>
          <w:p w:rsidR="00992506" w:rsidRPr="00B80D30" w:rsidRDefault="00992506"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506" w:rsidRDefault="00992506" w:rsidP="00E561E5">
            <w:pPr>
              <w:rPr>
                <w:rFonts w:ascii="Times New Roman" w:hAnsi="Times New Roman" w:cs="Times New Roman"/>
                <w:b/>
                <w:sz w:val="24"/>
                <w:szCs w:val="24"/>
              </w:rPr>
            </w:pPr>
          </w:p>
          <w:p w:rsidR="00992506" w:rsidRPr="00B80D30" w:rsidRDefault="00992506"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5255D7" w:rsidP="00E561E5">
            <w:pPr>
              <w:rPr>
                <w:rFonts w:ascii="Times New Roman" w:hAnsi="Times New Roman" w:cs="Times New Roman"/>
                <w:b/>
                <w:sz w:val="24"/>
                <w:szCs w:val="24"/>
              </w:rPr>
            </w:pPr>
            <w:r>
              <w:rPr>
                <w:rFonts w:ascii="Times New Roman" w:hAnsi="Times New Roman" w:cs="Times New Roman"/>
                <w:b/>
                <w:sz w:val="24"/>
                <w:szCs w:val="24"/>
              </w:rPr>
              <w:t>2</w:t>
            </w:r>
            <w:r w:rsidR="00992395">
              <w:rPr>
                <w:rFonts w:ascii="Times New Roman" w:hAnsi="Times New Roman" w:cs="Times New Roman"/>
                <w:b/>
                <w:sz w:val="24"/>
                <w:szCs w:val="24"/>
              </w:rPr>
              <w:t>8</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anti-malware software on all their workstations, mobile computer devices and servers? If yes, please provide details</w:t>
            </w:r>
            <w:r>
              <w:rPr>
                <w:rFonts w:ascii="Times New Roman" w:hAnsi="Times New Roman" w:cs="Times New Roman"/>
                <w:sz w:val="24"/>
                <w:szCs w:val="24"/>
              </w:rPr>
              <w:t xml:space="preserve"> of products used and how this is managed and </w:t>
            </w:r>
            <w:r w:rsidR="00F62A48">
              <w:rPr>
                <w:rFonts w:ascii="Times New Roman" w:hAnsi="Times New Roman" w:cs="Times New Roman"/>
                <w:sz w:val="24"/>
                <w:szCs w:val="24"/>
              </w:rPr>
              <w:t xml:space="preserve">how </w:t>
            </w:r>
            <w:r>
              <w:rPr>
                <w:rFonts w:ascii="Times New Roman" w:hAnsi="Times New Roman" w:cs="Times New Roman"/>
                <w:sz w:val="24"/>
                <w:szCs w:val="24"/>
              </w:rPr>
              <w:t>often this is updated.</w:t>
            </w:r>
          </w:p>
          <w:p w:rsidR="00992506" w:rsidRDefault="00992506" w:rsidP="00E561E5">
            <w:pPr>
              <w:pStyle w:val="ListParagraph"/>
              <w:ind w:left="360"/>
              <w:rPr>
                <w:rFonts w:ascii="Times New Roman" w:hAnsi="Times New Roman" w:cs="Times New Roman"/>
                <w:sz w:val="24"/>
                <w:szCs w:val="24"/>
              </w:rPr>
            </w:pPr>
          </w:p>
          <w:p w:rsidR="00992506" w:rsidRDefault="00992395" w:rsidP="00E561E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992395" w:rsidRDefault="00992395" w:rsidP="00E561E5">
            <w:pPr>
              <w:pStyle w:val="ListParagraph"/>
              <w:ind w:left="360"/>
              <w:rPr>
                <w:rFonts w:ascii="Times New Roman" w:hAnsi="Times New Roman" w:cs="Times New Roman"/>
                <w:sz w:val="24"/>
                <w:szCs w:val="24"/>
              </w:rPr>
            </w:pPr>
          </w:p>
          <w:p w:rsidR="00992395" w:rsidRDefault="00992395" w:rsidP="00E561E5">
            <w:pPr>
              <w:pStyle w:val="ListParagraph"/>
              <w:ind w:left="360"/>
              <w:rPr>
                <w:rFonts w:ascii="Times New Roman" w:hAnsi="Times New Roman" w:cs="Times New Roman"/>
                <w:sz w:val="24"/>
                <w:szCs w:val="24"/>
              </w:rPr>
            </w:pPr>
          </w:p>
          <w:p w:rsidR="00992395" w:rsidRPr="009B3437" w:rsidRDefault="00992395" w:rsidP="00E561E5">
            <w:pPr>
              <w:pStyle w:val="ListParagraph"/>
              <w:ind w:left="360"/>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2</w:t>
            </w:r>
            <w:r w:rsidR="00BE7421">
              <w:rPr>
                <w:rFonts w:ascii="Times New Roman" w:hAnsi="Times New Roman" w:cs="Times New Roman"/>
                <w:b/>
                <w:sz w:val="24"/>
                <w:szCs w:val="24"/>
              </w:rPr>
              <w:t>9</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any file integrity monitoring software on their servers (for example, Tripwire etc)? If yes, please provide details.</w:t>
            </w:r>
          </w:p>
          <w:p w:rsidR="00992506" w:rsidRDefault="00992506" w:rsidP="00E561E5">
            <w:pPr>
              <w:rPr>
                <w:rFonts w:ascii="Times New Roman" w:hAnsi="Times New Roman" w:cs="Times New Roman"/>
                <w:sz w:val="24"/>
                <w:szCs w:val="24"/>
              </w:rPr>
            </w:pPr>
          </w:p>
          <w:p w:rsidR="00992506" w:rsidRDefault="00992506"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5255D7" w:rsidP="00E561E5">
            <w:pPr>
              <w:rPr>
                <w:rFonts w:ascii="Times New Roman" w:hAnsi="Times New Roman" w:cs="Times New Roman"/>
                <w:b/>
                <w:sz w:val="24"/>
                <w:szCs w:val="24"/>
              </w:rPr>
            </w:pPr>
            <w:r>
              <w:rPr>
                <w:rFonts w:ascii="Times New Roman" w:hAnsi="Times New Roman" w:cs="Times New Roman"/>
                <w:b/>
                <w:sz w:val="24"/>
                <w:szCs w:val="24"/>
              </w:rPr>
              <w:t>3</w:t>
            </w:r>
            <w:r w:rsidR="00992395">
              <w:rPr>
                <w:rFonts w:ascii="Times New Roman" w:hAnsi="Times New Roman" w:cs="Times New Roman"/>
                <w:b/>
                <w:sz w:val="24"/>
                <w:szCs w:val="24"/>
              </w:rPr>
              <w:t>0</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employ encryption software? If yes, please answer the following:</w:t>
            </w:r>
          </w:p>
          <w:p w:rsidR="00992506" w:rsidRPr="009B3437" w:rsidRDefault="00992506" w:rsidP="00E561E5">
            <w:pPr>
              <w:rPr>
                <w:rFonts w:ascii="Times New Roman" w:hAnsi="Times New Roman" w:cs="Times New Roman"/>
                <w:sz w:val="24"/>
                <w:szCs w:val="24"/>
              </w:rPr>
            </w:pP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Details of encryption algorithms and protocols used.</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Encryption products used</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Is data encrypted at rest (i.e. on disk / storage)?</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Is data encrypted in transit?</w:t>
            </w:r>
          </w:p>
          <w:p w:rsidR="00992506"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How encryption keys are managed?</w:t>
            </w:r>
          </w:p>
          <w:p w:rsidR="00992395" w:rsidRPr="00D537D3" w:rsidRDefault="00992395" w:rsidP="00992395">
            <w:pPr>
              <w:pStyle w:val="ListParagraph"/>
              <w:ind w:left="360"/>
              <w:rPr>
                <w:rFonts w:ascii="Times New Roman" w:hAnsi="Times New Roman" w:cs="Times New Roman"/>
                <w:sz w:val="24"/>
                <w:szCs w:val="24"/>
              </w:rPr>
            </w:pPr>
          </w:p>
          <w:p w:rsidR="00992506" w:rsidRDefault="00992506"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31</w:t>
            </w:r>
          </w:p>
        </w:tc>
        <w:tc>
          <w:tcPr>
            <w:tcW w:w="6814" w:type="dxa"/>
            <w:shd w:val="clear" w:color="auto" w:fill="F8F8F8"/>
          </w:tcPr>
          <w:p w:rsidR="00992395" w:rsidRDefault="00992395" w:rsidP="00E561E5">
            <w:pPr>
              <w:rPr>
                <w:rFonts w:ascii="Times New Roman" w:hAnsi="Times New Roman" w:cs="Times New Roman"/>
                <w:sz w:val="24"/>
                <w:szCs w:val="24"/>
              </w:rPr>
            </w:pPr>
          </w:p>
          <w:p w:rsidR="003918BB"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 xml:space="preserve">have a documented patch management policy? if yes, </w:t>
            </w:r>
            <w:r w:rsidR="003918BB" w:rsidRPr="006C1CD7">
              <w:rPr>
                <w:rFonts w:ascii="Times New Roman" w:hAnsi="Times New Roman" w:cs="Times New Roman"/>
                <w:sz w:val="24"/>
                <w:szCs w:val="24"/>
              </w:rPr>
              <w:t>please provide</w:t>
            </w:r>
            <w:r w:rsidR="0073106C">
              <w:rPr>
                <w:rFonts w:ascii="Times New Roman" w:hAnsi="Times New Roman" w:cs="Times New Roman"/>
                <w:sz w:val="24"/>
                <w:szCs w:val="24"/>
              </w:rPr>
              <w:t xml:space="preserve"> the HSE with a </w:t>
            </w:r>
            <w:r w:rsidR="003918BB">
              <w:rPr>
                <w:rFonts w:ascii="Times New Roman" w:hAnsi="Times New Roman" w:cs="Times New Roman"/>
                <w:sz w:val="24"/>
                <w:szCs w:val="24"/>
              </w:rPr>
              <w:t>copy of the patch management policy which should address the following:</w:t>
            </w:r>
          </w:p>
          <w:p w:rsidR="00992395" w:rsidRPr="006C1CD7" w:rsidRDefault="003918BB" w:rsidP="00E561E5">
            <w:pPr>
              <w:rPr>
                <w:rFonts w:ascii="Times New Roman" w:hAnsi="Times New Roman" w:cs="Times New Roman"/>
                <w:sz w:val="24"/>
                <w:szCs w:val="24"/>
              </w:rPr>
            </w:pPr>
            <w:r w:rsidRPr="006C1CD7">
              <w:rPr>
                <w:rFonts w:ascii="Times New Roman" w:hAnsi="Times New Roman" w:cs="Times New Roman"/>
                <w:sz w:val="24"/>
                <w:szCs w:val="24"/>
              </w:rPr>
              <w:t xml:space="preserve"> </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Vulnerability identification and patch acquisition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Risk assessment &amp; prioritisation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testing</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deployment and verification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distribution and application tools</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32</w:t>
            </w:r>
          </w:p>
        </w:tc>
        <w:tc>
          <w:tcPr>
            <w:tcW w:w="6814" w:type="dxa"/>
            <w:shd w:val="clear" w:color="auto" w:fill="F8F8F8"/>
          </w:tcPr>
          <w:p w:rsidR="00992395" w:rsidRDefault="00992395" w:rsidP="00E561E5">
            <w:pPr>
              <w:pStyle w:val="ListParagraph"/>
              <w:ind w:left="360"/>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manages and secures remote connections to the supplier’s network and services from their customers and third party suppliers / service providers </w:t>
            </w:r>
            <w:r w:rsidRPr="006C1CD7">
              <w:rPr>
                <w:rFonts w:ascii="Times New Roman" w:hAnsi="Times New Roman" w:cs="Times New Roman"/>
                <w:sz w:val="24"/>
                <w:szCs w:val="24"/>
              </w:rPr>
              <w:t>(for</w:t>
            </w:r>
            <w:r>
              <w:rPr>
                <w:rFonts w:ascii="Times New Roman" w:hAnsi="Times New Roman" w:cs="Times New Roman"/>
                <w:sz w:val="24"/>
                <w:szCs w:val="24"/>
              </w:rPr>
              <w:t xml:space="preserve"> example, VPN, SSL, TLS etc). If the supplier is using SSL or TLS please state what version(s) they are currently using.</w:t>
            </w:r>
          </w:p>
          <w:p w:rsidR="00992395" w:rsidRPr="009B3437"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Describe what controls the supplier has in place to prevent employees and others from installing unauthorised and potentially malicious software on the suppliers computer devices and network.</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Please provide details of which of the suppliers employees and those of the suppliers third party suppliers / service providers will have access to HSE data and what controls the supplier has in place to prevent the unauthorised processing of HSE data.</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Will HSE data be shared with the supplier’s parent or group companies? If yes, please describe what HSE data will be shared and </w:t>
            </w:r>
            <w:r w:rsidR="008F7004">
              <w:rPr>
                <w:rFonts w:ascii="Times New Roman" w:hAnsi="Times New Roman" w:cs="Times New Roman"/>
                <w:sz w:val="24"/>
                <w:szCs w:val="24"/>
              </w:rPr>
              <w:t>for what purpose.</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w:t>
            </w:r>
            <w:r w:rsidRPr="006C1CD7">
              <w:rPr>
                <w:rFonts w:ascii="Times New Roman" w:hAnsi="Times New Roman" w:cs="Times New Roman"/>
                <w:sz w:val="24"/>
                <w:szCs w:val="24"/>
              </w:rPr>
              <w:t>manages the secure disposal of information, removable stor</w:t>
            </w:r>
            <w:r>
              <w:rPr>
                <w:rFonts w:ascii="Times New Roman" w:hAnsi="Times New Roman" w:cs="Times New Roman"/>
                <w:sz w:val="24"/>
                <w:szCs w:val="24"/>
              </w:rPr>
              <w:t xml:space="preserve">age devices, computer media, </w:t>
            </w:r>
            <w:r w:rsidRPr="006C1CD7">
              <w:rPr>
                <w:rFonts w:ascii="Times New Roman" w:hAnsi="Times New Roman" w:cs="Times New Roman"/>
                <w:sz w:val="24"/>
                <w:szCs w:val="24"/>
              </w:rPr>
              <w:t xml:space="preserve">IT devices and </w:t>
            </w:r>
            <w:r>
              <w:rPr>
                <w:rFonts w:ascii="Times New Roman" w:hAnsi="Times New Roman" w:cs="Times New Roman"/>
                <w:sz w:val="24"/>
                <w:szCs w:val="24"/>
              </w:rPr>
              <w:t xml:space="preserve">other IT </w:t>
            </w:r>
            <w:r w:rsidRPr="006C1CD7">
              <w:rPr>
                <w:rFonts w:ascii="Times New Roman" w:hAnsi="Times New Roman" w:cs="Times New Roman"/>
                <w:sz w:val="24"/>
                <w:szCs w:val="24"/>
              </w:rPr>
              <w:t>equipment at the end of their useful life?</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keep a record of all </w:t>
            </w:r>
            <w:r w:rsidRPr="006C1CD7">
              <w:rPr>
                <w:rFonts w:ascii="Times New Roman" w:hAnsi="Times New Roman" w:cs="Times New Roman"/>
                <w:sz w:val="24"/>
                <w:szCs w:val="24"/>
              </w:rPr>
              <w:t>removable stor</w:t>
            </w:r>
            <w:r>
              <w:rPr>
                <w:rFonts w:ascii="Times New Roman" w:hAnsi="Times New Roman" w:cs="Times New Roman"/>
                <w:sz w:val="24"/>
                <w:szCs w:val="24"/>
              </w:rPr>
              <w:t xml:space="preserve">age devices, computer media, </w:t>
            </w:r>
            <w:r w:rsidRPr="006C1CD7">
              <w:rPr>
                <w:rFonts w:ascii="Times New Roman" w:hAnsi="Times New Roman" w:cs="Times New Roman"/>
                <w:sz w:val="24"/>
                <w:szCs w:val="24"/>
              </w:rPr>
              <w:t xml:space="preserve">IT devices and </w:t>
            </w:r>
            <w:r>
              <w:rPr>
                <w:rFonts w:ascii="Times New Roman" w:hAnsi="Times New Roman" w:cs="Times New Roman"/>
                <w:sz w:val="24"/>
                <w:szCs w:val="24"/>
              </w:rPr>
              <w:t xml:space="preserve">other IT </w:t>
            </w:r>
            <w:r w:rsidRPr="006C1CD7">
              <w:rPr>
                <w:rFonts w:ascii="Times New Roman" w:hAnsi="Times New Roman" w:cs="Times New Roman"/>
                <w:sz w:val="24"/>
                <w:szCs w:val="24"/>
              </w:rPr>
              <w:t>equipment</w:t>
            </w:r>
            <w:r w:rsidR="008F7004">
              <w:rPr>
                <w:rFonts w:ascii="Times New Roman" w:hAnsi="Times New Roman" w:cs="Times New Roman"/>
                <w:sz w:val="24"/>
                <w:szCs w:val="24"/>
              </w:rPr>
              <w:t xml:space="preserve"> which they disposed of?</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employ managed secure access points on its wireless</w:t>
            </w:r>
            <w:r w:rsidR="005F1F8D">
              <w:rPr>
                <w:rFonts w:ascii="Times New Roman" w:hAnsi="Times New Roman" w:cs="Times New Roman"/>
                <w:sz w:val="24"/>
                <w:szCs w:val="24"/>
              </w:rPr>
              <w:t xml:space="preserve"> network</w:t>
            </w:r>
            <w:r w:rsidR="008F7004">
              <w:rPr>
                <w:rFonts w:ascii="Times New Roman" w:hAnsi="Times New Roman" w:cs="Times New Roman"/>
                <w:sz w:val="24"/>
                <w:szCs w:val="24"/>
              </w:rPr>
              <w:t>?</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C1CD7"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have a documented password policy? If yes, please answer the following:</w:t>
            </w:r>
          </w:p>
          <w:p w:rsidR="00992395" w:rsidRPr="006C1CD7" w:rsidRDefault="00992395" w:rsidP="00E561E5">
            <w:pPr>
              <w:rPr>
                <w:rFonts w:ascii="Times New Roman" w:hAnsi="Times New Roman" w:cs="Times New Roman"/>
                <w:sz w:val="24"/>
                <w:szCs w:val="24"/>
              </w:rPr>
            </w:pP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What is minimum password length?</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What is the password refresh cycle?</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What is the password complexity requirements?</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Are passwords stored in cleared text or are they hashed?</w:t>
            </w:r>
          </w:p>
          <w:p w:rsidR="00992395"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Is account lockout automatically enabl</w:t>
            </w:r>
            <w:r>
              <w:rPr>
                <w:rFonts w:ascii="Times New Roman" w:hAnsi="Times New Roman" w:cs="Times New Roman"/>
                <w:sz w:val="24"/>
                <w:szCs w:val="24"/>
              </w:rPr>
              <w:t xml:space="preserve">ed after </w:t>
            </w:r>
            <w:r w:rsidRPr="00BA4FC4">
              <w:rPr>
                <w:rFonts w:ascii="Times New Roman" w:hAnsi="Times New Roman" w:cs="Times New Roman"/>
                <w:sz w:val="24"/>
                <w:szCs w:val="24"/>
              </w:rPr>
              <w:t>a number of failed attempts to login?</w:t>
            </w:r>
          </w:p>
          <w:p w:rsidR="00992395" w:rsidRDefault="008F7004" w:rsidP="008F700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Does the supplier’s password policy comply with the HSE Password Policy (</w:t>
            </w:r>
            <w:hyperlink r:id="rId10" w:history="1">
              <w:r w:rsidRPr="00B6101E">
                <w:rPr>
                  <w:rStyle w:val="Hyperlink"/>
                  <w:rFonts w:ascii="Times New Roman" w:hAnsi="Times New Roman" w:cs="Times New Roman"/>
                  <w:sz w:val="24"/>
                  <w:szCs w:val="24"/>
                </w:rPr>
                <w:t>https://www.hse.ie/eng/services/publications/pp/ict/password-standards-policy.pdf</w:t>
              </w:r>
            </w:hyperlink>
            <w:r>
              <w:rPr>
                <w:rFonts w:ascii="Times New Roman" w:hAnsi="Times New Roman" w:cs="Times New Roman"/>
                <w:sz w:val="24"/>
                <w:szCs w:val="24"/>
              </w:rPr>
              <w:t>)</w:t>
            </w:r>
          </w:p>
          <w:p w:rsidR="008F7004" w:rsidRPr="008F7004" w:rsidRDefault="008F7004" w:rsidP="008F7004">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C1CD7"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prohibit split tunnelling?</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approves, manages and monitors it </w:t>
            </w:r>
          </w:p>
          <w:p w:rsidR="00992395" w:rsidRPr="006C1CD7" w:rsidRDefault="00992395" w:rsidP="00E561E5">
            <w:pPr>
              <w:rPr>
                <w:rFonts w:ascii="Times New Roman" w:hAnsi="Times New Roman" w:cs="Times New Roman"/>
                <w:sz w:val="24"/>
                <w:szCs w:val="24"/>
              </w:rPr>
            </w:pPr>
            <w:r w:rsidRPr="006C1CD7">
              <w:rPr>
                <w:rFonts w:ascii="Times New Roman" w:hAnsi="Times New Roman" w:cs="Times New Roman"/>
                <w:sz w:val="24"/>
                <w:szCs w:val="24"/>
              </w:rPr>
              <w:t xml:space="preserve">employees, contractors and temporary employees </w:t>
            </w:r>
            <w:r>
              <w:rPr>
                <w:rFonts w:ascii="Times New Roman" w:hAnsi="Times New Roman" w:cs="Times New Roman"/>
                <w:sz w:val="24"/>
                <w:szCs w:val="24"/>
              </w:rPr>
              <w:t xml:space="preserve">and third parties suppliers / service providers </w:t>
            </w:r>
            <w:r w:rsidRPr="006C1CD7">
              <w:rPr>
                <w:rFonts w:ascii="Times New Roman" w:hAnsi="Times New Roman" w:cs="Times New Roman"/>
                <w:sz w:val="24"/>
                <w:szCs w:val="24"/>
              </w:rPr>
              <w:t xml:space="preserve">who </w:t>
            </w:r>
            <w:r>
              <w:rPr>
                <w:rFonts w:ascii="Times New Roman" w:hAnsi="Times New Roman" w:cs="Times New Roman"/>
                <w:sz w:val="24"/>
                <w:szCs w:val="24"/>
              </w:rPr>
              <w:t xml:space="preserve">have </w:t>
            </w:r>
            <w:r w:rsidRPr="006C1CD7">
              <w:rPr>
                <w:rFonts w:ascii="Times New Roman" w:hAnsi="Times New Roman" w:cs="Times New Roman"/>
                <w:sz w:val="24"/>
                <w:szCs w:val="24"/>
              </w:rPr>
              <w:t xml:space="preserve">privileged access </w:t>
            </w:r>
            <w:r>
              <w:rPr>
                <w:rFonts w:ascii="Times New Roman" w:hAnsi="Times New Roman" w:cs="Times New Roman"/>
                <w:sz w:val="24"/>
                <w:szCs w:val="24"/>
              </w:rPr>
              <w:t>to the suppliers information systems and network.</w:t>
            </w:r>
          </w:p>
          <w:p w:rsidR="00992395" w:rsidRPr="009B3437" w:rsidRDefault="00992395" w:rsidP="00E561E5">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Describe the authentication methods (i.e. two-factor, multi-factor etc) used by the supplier to authenticate customers and third party suppliers / service providers via external connections</w:t>
            </w:r>
          </w:p>
          <w:p w:rsidR="00992395" w:rsidRDefault="00992395"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Describe the controls the supplier has in place to ensure the segregation of data between different customers?</w:t>
            </w:r>
          </w:p>
          <w:p w:rsidR="008F7004" w:rsidRDefault="008F7004"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w:t>
            </w:r>
            <w:r w:rsidR="008F7004">
              <w:rPr>
                <w:rFonts w:ascii="Times New Roman" w:hAnsi="Times New Roman" w:cs="Times New Roman"/>
                <w:sz w:val="24"/>
                <w:szCs w:val="24"/>
              </w:rPr>
              <w:t xml:space="preserve">the supplier feel that they, </w:t>
            </w:r>
            <w:r>
              <w:rPr>
                <w:rFonts w:ascii="Times New Roman" w:hAnsi="Times New Roman" w:cs="Times New Roman"/>
                <w:sz w:val="24"/>
                <w:szCs w:val="24"/>
              </w:rPr>
              <w:t>the services and</w:t>
            </w:r>
            <w:r w:rsidR="00500011">
              <w:rPr>
                <w:rFonts w:ascii="Times New Roman" w:hAnsi="Times New Roman" w:cs="Times New Roman"/>
                <w:sz w:val="24"/>
                <w:szCs w:val="24"/>
              </w:rPr>
              <w:t xml:space="preserve"> </w:t>
            </w:r>
            <w:r>
              <w:rPr>
                <w:rFonts w:ascii="Times New Roman" w:hAnsi="Times New Roman" w:cs="Times New Roman"/>
                <w:sz w:val="24"/>
                <w:szCs w:val="24"/>
              </w:rPr>
              <w:t xml:space="preserve">information systems they </w:t>
            </w:r>
            <w:r w:rsidR="008F7004">
              <w:rPr>
                <w:rFonts w:ascii="Times New Roman" w:hAnsi="Times New Roman" w:cs="Times New Roman"/>
                <w:sz w:val="24"/>
                <w:szCs w:val="24"/>
              </w:rPr>
              <w:t>are</w:t>
            </w:r>
            <w:r>
              <w:rPr>
                <w:rFonts w:ascii="Times New Roman" w:hAnsi="Times New Roman" w:cs="Times New Roman"/>
                <w:sz w:val="24"/>
                <w:szCs w:val="24"/>
              </w:rPr>
              <w:t xml:space="preserve"> </w:t>
            </w:r>
            <w:r w:rsidR="008F7004" w:rsidRPr="006D4B91">
              <w:rPr>
                <w:rFonts w:ascii="Times New Roman" w:hAnsi="Times New Roman" w:cs="Times New Roman"/>
                <w:sz w:val="24"/>
                <w:szCs w:val="24"/>
              </w:rPr>
              <w:t xml:space="preserve">currently </w:t>
            </w:r>
            <w:r w:rsidR="008F7004">
              <w:rPr>
                <w:rFonts w:ascii="Times New Roman" w:hAnsi="Times New Roman" w:cs="Times New Roman"/>
                <w:sz w:val="24"/>
                <w:szCs w:val="24"/>
              </w:rPr>
              <w:t xml:space="preserve">supplying, or intend to supply to the HSE </w:t>
            </w:r>
            <w:r>
              <w:rPr>
                <w:rFonts w:ascii="Times New Roman" w:hAnsi="Times New Roman" w:cs="Times New Roman"/>
                <w:sz w:val="24"/>
                <w:szCs w:val="24"/>
              </w:rPr>
              <w:t>are fully compliant wit</w:t>
            </w:r>
            <w:r w:rsidR="008F7004">
              <w:rPr>
                <w:rFonts w:ascii="Times New Roman" w:hAnsi="Times New Roman" w:cs="Times New Roman"/>
                <w:sz w:val="24"/>
                <w:szCs w:val="24"/>
              </w:rPr>
              <w:t>h the HSE IT security policies?</w:t>
            </w:r>
            <w:r w:rsidR="0073106C">
              <w:rPr>
                <w:rFonts w:ascii="Times New Roman" w:hAnsi="Times New Roman" w:cs="Times New Roman"/>
                <w:sz w:val="24"/>
                <w:szCs w:val="24"/>
              </w:rPr>
              <w:t xml:space="preserve"> </w:t>
            </w:r>
          </w:p>
          <w:p w:rsidR="00992395" w:rsidRDefault="006B03BC" w:rsidP="00E561E5">
            <w:pPr>
              <w:rPr>
                <w:rStyle w:val="Hyperlink"/>
                <w:rFonts w:ascii="Times New Roman" w:hAnsi="Times New Roman" w:cs="Times New Roman"/>
                <w:sz w:val="24"/>
                <w:szCs w:val="24"/>
              </w:rPr>
            </w:pPr>
            <w:hyperlink r:id="rId11" w:history="1">
              <w:r w:rsidR="00992395" w:rsidRPr="00CA76DF">
                <w:rPr>
                  <w:rStyle w:val="Hyperlink"/>
                  <w:rFonts w:ascii="Times New Roman" w:hAnsi="Times New Roman" w:cs="Times New Roman"/>
                  <w:sz w:val="24"/>
                  <w:szCs w:val="24"/>
                </w:rPr>
                <w:t>https://www.hse.ie/eng/services/publications/pp/ict/</w:t>
              </w:r>
            </w:hyperlink>
          </w:p>
          <w:p w:rsidR="0073106C" w:rsidRDefault="0073106C" w:rsidP="00E561E5">
            <w:pPr>
              <w:rPr>
                <w:rStyle w:val="Hyperlink"/>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r w:rsidRPr="00BA4FC4">
              <w:rPr>
                <w:rFonts w:ascii="Times New Roman" w:hAnsi="Times New Roman" w:cs="Times New Roman"/>
                <w:sz w:val="24"/>
                <w:szCs w:val="24"/>
              </w:rPr>
              <w:t xml:space="preserve">Does the </w:t>
            </w:r>
            <w:r>
              <w:rPr>
                <w:rFonts w:ascii="Times New Roman" w:hAnsi="Times New Roman" w:cs="Times New Roman"/>
                <w:sz w:val="24"/>
                <w:szCs w:val="24"/>
              </w:rPr>
              <w:t xml:space="preserve">supplier </w:t>
            </w:r>
            <w:r w:rsidRPr="00BA4FC4">
              <w:rPr>
                <w:rFonts w:ascii="Times New Roman" w:hAnsi="Times New Roman" w:cs="Times New Roman"/>
                <w:sz w:val="24"/>
                <w:szCs w:val="24"/>
              </w:rPr>
              <w:t>have a dedicated IT Security Team? If yes</w:t>
            </w:r>
            <w:r>
              <w:rPr>
                <w:rFonts w:ascii="Times New Roman" w:hAnsi="Times New Roman" w:cs="Times New Roman"/>
                <w:sz w:val="24"/>
                <w:szCs w:val="24"/>
              </w:rPr>
              <w:t xml:space="preserve">, </w:t>
            </w:r>
            <w:r w:rsidRPr="00BA4FC4">
              <w:rPr>
                <w:rFonts w:ascii="Times New Roman" w:hAnsi="Times New Roman" w:cs="Times New Roman"/>
                <w:sz w:val="24"/>
                <w:szCs w:val="24"/>
              </w:rPr>
              <w:t>roughly how many people are on the IT Security Team?</w:t>
            </w: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Is the supplier ISO 27001 certified? If yes, please supply a copy of the certification.</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Is the supplier Cyber Essentials or Cyber Essentials Plus certified? If yes, please supply a copy of the certifications.</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48</w:t>
            </w:r>
          </w:p>
          <w:p w:rsidR="00992395" w:rsidRPr="001C148F" w:rsidRDefault="00992395" w:rsidP="00E561E5">
            <w:pPr>
              <w:rPr>
                <w:rFonts w:ascii="Times New Roman" w:hAnsi="Times New Roman" w:cs="Times New Roman"/>
                <w:b/>
                <w:sz w:val="24"/>
                <w:szCs w:val="24"/>
              </w:rPr>
            </w:pP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Apart from ISO 27001 &amp; Cyber Essentials does the supplier hold any IT security / Cyber security certifications? If yes, please supply a copy of the certifications</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perform regular security audits of their services and information systems? If yes, what is the frequency of these and when were these last undertaken for the current services and information system which are provided to the HSE? </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sidRPr="00C95E43">
              <w:rPr>
                <w:rFonts w:ascii="Times New Roman" w:hAnsi="Times New Roman" w:cs="Times New Roman"/>
                <w:sz w:val="24"/>
                <w:szCs w:val="24"/>
              </w:rPr>
              <w:t>D</w:t>
            </w:r>
            <w:r>
              <w:rPr>
                <w:rFonts w:ascii="Times New Roman" w:hAnsi="Times New Roman" w:cs="Times New Roman"/>
                <w:sz w:val="24"/>
                <w:szCs w:val="24"/>
              </w:rPr>
              <w:t xml:space="preserve">oes the supplier </w:t>
            </w:r>
            <w:r w:rsidRPr="00C95E43">
              <w:rPr>
                <w:rFonts w:ascii="Times New Roman" w:hAnsi="Times New Roman" w:cs="Times New Roman"/>
                <w:sz w:val="24"/>
                <w:szCs w:val="24"/>
              </w:rPr>
              <w:t>regularly review access permi</w:t>
            </w:r>
            <w:r>
              <w:rPr>
                <w:rFonts w:ascii="Times New Roman" w:hAnsi="Times New Roman" w:cs="Times New Roman"/>
                <w:sz w:val="24"/>
                <w:szCs w:val="24"/>
              </w:rPr>
              <w:t xml:space="preserve">ssions for all the supplier’s </w:t>
            </w:r>
            <w:r w:rsidRPr="00C95E43">
              <w:rPr>
                <w:rFonts w:ascii="Times New Roman" w:hAnsi="Times New Roman" w:cs="Times New Roman"/>
                <w:sz w:val="24"/>
                <w:szCs w:val="24"/>
              </w:rPr>
              <w:t>servers, databases and applications? If yes, what is frequency of this?</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r>
    </w:tbl>
    <w:p w:rsidR="00992395" w:rsidRDefault="00992395" w:rsidP="00992395">
      <w:pPr>
        <w:rPr>
          <w:b/>
          <w:sz w:val="20"/>
          <w:szCs w:val="20"/>
        </w:rPr>
      </w:pPr>
    </w:p>
    <w:tbl>
      <w:tblPr>
        <w:tblStyle w:val="TableGrid"/>
        <w:tblW w:w="15417" w:type="dxa"/>
        <w:tblLook w:val="04A0" w:firstRow="1" w:lastRow="0" w:firstColumn="1" w:lastColumn="0" w:noHBand="0" w:noVBand="1"/>
      </w:tblPr>
      <w:tblGrid>
        <w:gridCol w:w="665"/>
        <w:gridCol w:w="6814"/>
        <w:gridCol w:w="7938"/>
      </w:tblGrid>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review system logs for failed logins, or failed access attempts?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regularly review dormant accounts on </w:t>
            </w:r>
            <w:r>
              <w:rPr>
                <w:rFonts w:ascii="Times New Roman" w:hAnsi="Times New Roman" w:cs="Times New Roman"/>
                <w:sz w:val="24"/>
                <w:szCs w:val="24"/>
              </w:rPr>
              <w:t xml:space="preserve">their information </w:t>
            </w:r>
            <w:r w:rsidRPr="00C95E43">
              <w:rPr>
                <w:rFonts w:ascii="Times New Roman" w:hAnsi="Times New Roman" w:cs="Times New Roman"/>
                <w:sz w:val="24"/>
                <w:szCs w:val="24"/>
              </w:rPr>
              <w:t xml:space="preserve">systems </w:t>
            </w:r>
            <w:r>
              <w:rPr>
                <w:rFonts w:ascii="Times New Roman" w:hAnsi="Times New Roman" w:cs="Times New Roman"/>
                <w:sz w:val="24"/>
                <w:szCs w:val="24"/>
              </w:rPr>
              <w:t xml:space="preserve">and network </w:t>
            </w:r>
            <w:r w:rsidRPr="00C95E43">
              <w:rPr>
                <w:rFonts w:ascii="Times New Roman" w:hAnsi="Times New Roman" w:cs="Times New Roman"/>
                <w:sz w:val="24"/>
                <w:szCs w:val="24"/>
              </w:rPr>
              <w:t>with a view to removing these?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regularly </w:t>
            </w:r>
            <w:r>
              <w:rPr>
                <w:rFonts w:ascii="Times New Roman" w:hAnsi="Times New Roman" w:cs="Times New Roman"/>
                <w:sz w:val="24"/>
                <w:szCs w:val="24"/>
              </w:rPr>
              <w:t>review network &amp; firewall logs?</w:t>
            </w:r>
            <w:r w:rsidRPr="00C95E43">
              <w:rPr>
                <w:rFonts w:ascii="Times New Roman" w:hAnsi="Times New Roman" w:cs="Times New Roman"/>
                <w:sz w:val="24"/>
                <w:szCs w:val="24"/>
              </w:rPr>
              <w:t xml:space="preserve">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review wireless access logs?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perform scanning in order to detect</w:t>
            </w:r>
            <w:r>
              <w:rPr>
                <w:rFonts w:ascii="Times New Roman" w:hAnsi="Times New Roman" w:cs="Times New Roman"/>
                <w:sz w:val="24"/>
                <w:szCs w:val="24"/>
              </w:rPr>
              <w:t xml:space="preserve"> rogue wireless </w:t>
            </w:r>
            <w:r w:rsidRPr="00C95E43">
              <w:rPr>
                <w:rFonts w:ascii="Times New Roman" w:hAnsi="Times New Roman" w:cs="Times New Roman"/>
                <w:sz w:val="24"/>
                <w:szCs w:val="24"/>
              </w:rPr>
              <w:t>access points? If yes, what is frequency of this?</w:t>
            </w: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perform regular vulnerability scanning of their </w:t>
            </w:r>
            <w:r>
              <w:rPr>
                <w:rFonts w:ascii="Times New Roman" w:hAnsi="Times New Roman" w:cs="Times New Roman"/>
                <w:sz w:val="24"/>
                <w:szCs w:val="24"/>
              </w:rPr>
              <w:t xml:space="preserve">information systems and </w:t>
            </w:r>
            <w:r w:rsidRPr="00C95E43">
              <w:rPr>
                <w:rFonts w:ascii="Times New Roman" w:hAnsi="Times New Roman" w:cs="Times New Roman"/>
                <w:sz w:val="24"/>
                <w:szCs w:val="24"/>
              </w:rPr>
              <w:t>network? I</w:t>
            </w:r>
            <w:r>
              <w:rPr>
                <w:rFonts w:ascii="Times New Roman" w:hAnsi="Times New Roman" w:cs="Times New Roman"/>
                <w:sz w:val="24"/>
                <w:szCs w:val="24"/>
              </w:rPr>
              <w:t>f yes, what is frequency of these</w:t>
            </w:r>
            <w:r w:rsidRPr="00C95E43">
              <w:rPr>
                <w:rFonts w:ascii="Times New Roman" w:hAnsi="Times New Roman" w:cs="Times New Roman"/>
                <w:sz w:val="24"/>
                <w:szCs w:val="24"/>
              </w:rPr>
              <w:t>?</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sidRPr="00C95E43">
              <w:rPr>
                <w:rFonts w:ascii="Times New Roman" w:hAnsi="Times New Roman" w:cs="Times New Roman"/>
                <w:sz w:val="24"/>
                <w:szCs w:val="24"/>
              </w:rPr>
              <w:t>Does your organisation conduct reg</w:t>
            </w:r>
            <w:r>
              <w:rPr>
                <w:rFonts w:ascii="Times New Roman" w:hAnsi="Times New Roman" w:cs="Times New Roman"/>
                <w:sz w:val="24"/>
                <w:szCs w:val="24"/>
              </w:rPr>
              <w:t xml:space="preserve">ular penetration testing on their information systems and </w:t>
            </w:r>
            <w:r w:rsidRPr="00C95E43">
              <w:rPr>
                <w:rFonts w:ascii="Times New Roman" w:hAnsi="Times New Roman" w:cs="Times New Roman"/>
                <w:sz w:val="24"/>
                <w:szCs w:val="24"/>
              </w:rPr>
              <w:t>network? If yes, please answer the following:</w:t>
            </w:r>
          </w:p>
          <w:p w:rsidR="00992395" w:rsidRPr="00C95E43" w:rsidRDefault="00992395" w:rsidP="00E561E5">
            <w:pPr>
              <w:rPr>
                <w:rFonts w:ascii="Times New Roman" w:hAnsi="Times New Roman" w:cs="Times New Roman"/>
                <w:sz w:val="24"/>
                <w:szCs w:val="24"/>
              </w:rPr>
            </w:pP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What is frequency of penetration testing on your </w:t>
            </w:r>
            <w:r>
              <w:rPr>
                <w:rFonts w:ascii="Times New Roman" w:hAnsi="Times New Roman" w:cs="Times New Roman"/>
                <w:sz w:val="24"/>
                <w:szCs w:val="24"/>
              </w:rPr>
              <w:t xml:space="preserve">information </w:t>
            </w:r>
            <w:r w:rsidRPr="00C95E43">
              <w:rPr>
                <w:rFonts w:ascii="Times New Roman" w:hAnsi="Times New Roman" w:cs="Times New Roman"/>
                <w:sz w:val="24"/>
                <w:szCs w:val="24"/>
              </w:rPr>
              <w:t>systems?</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When was the last </w:t>
            </w:r>
            <w:r>
              <w:rPr>
                <w:rFonts w:ascii="Times New Roman" w:hAnsi="Times New Roman" w:cs="Times New Roman"/>
                <w:sz w:val="24"/>
                <w:szCs w:val="24"/>
              </w:rPr>
              <w:t xml:space="preserve">information </w:t>
            </w:r>
            <w:r w:rsidRPr="00C95E43">
              <w:rPr>
                <w:rFonts w:ascii="Times New Roman" w:hAnsi="Times New Roman" w:cs="Times New Roman"/>
                <w:sz w:val="24"/>
                <w:szCs w:val="24"/>
              </w:rPr>
              <w:t xml:space="preserve">system penetration test? </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What is frequency of penetration testing on your network?</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When was the </w:t>
            </w:r>
            <w:r>
              <w:rPr>
                <w:rFonts w:ascii="Times New Roman" w:hAnsi="Times New Roman" w:cs="Times New Roman"/>
                <w:sz w:val="24"/>
                <w:szCs w:val="24"/>
              </w:rPr>
              <w:t xml:space="preserve">last </w:t>
            </w:r>
            <w:r w:rsidRPr="00C95E43">
              <w:rPr>
                <w:rFonts w:ascii="Times New Roman" w:hAnsi="Times New Roman" w:cs="Times New Roman"/>
                <w:sz w:val="24"/>
                <w:szCs w:val="24"/>
              </w:rPr>
              <w:t xml:space="preserve">network penetration </w:t>
            </w:r>
            <w:r w:rsidR="004E3C75">
              <w:rPr>
                <w:rFonts w:ascii="Times New Roman" w:hAnsi="Times New Roman" w:cs="Times New Roman"/>
                <w:sz w:val="24"/>
                <w:szCs w:val="24"/>
              </w:rPr>
              <w:t>test</w:t>
            </w:r>
            <w:r w:rsidRPr="00C95E43">
              <w:rPr>
                <w:rFonts w:ascii="Times New Roman" w:hAnsi="Times New Roman" w:cs="Times New Roman"/>
                <w:sz w:val="24"/>
                <w:szCs w:val="24"/>
              </w:rPr>
              <w:t>?</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Is the penetration testing </w:t>
            </w:r>
            <w:r>
              <w:rPr>
                <w:rFonts w:ascii="Times New Roman" w:hAnsi="Times New Roman" w:cs="Times New Roman"/>
                <w:sz w:val="24"/>
                <w:szCs w:val="24"/>
              </w:rPr>
              <w:t>carried out by the suppliers</w:t>
            </w:r>
            <w:r w:rsidRPr="00C95E43">
              <w:rPr>
                <w:rFonts w:ascii="Times New Roman" w:hAnsi="Times New Roman" w:cs="Times New Roman"/>
                <w:sz w:val="24"/>
                <w:szCs w:val="24"/>
              </w:rPr>
              <w:t xml:space="preserve"> own employees or is it carried out by a third party company</w:t>
            </w:r>
          </w:p>
          <w:p w:rsidR="00992395"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If the penetration testing is carried out by a third party is the third party CREST accredited</w:t>
            </w:r>
          </w:p>
          <w:p w:rsidR="00992395" w:rsidRDefault="006769B1" w:rsidP="006769B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Can the supplier supply the HSE with a copy </w:t>
            </w:r>
            <w:r w:rsidR="00023729">
              <w:rPr>
                <w:rFonts w:ascii="Times New Roman" w:hAnsi="Times New Roman" w:cs="Times New Roman"/>
                <w:sz w:val="24"/>
                <w:szCs w:val="24"/>
              </w:rPr>
              <w:t xml:space="preserve">(or part) </w:t>
            </w:r>
            <w:r>
              <w:rPr>
                <w:rFonts w:ascii="Times New Roman" w:hAnsi="Times New Roman" w:cs="Times New Roman"/>
                <w:sz w:val="24"/>
                <w:szCs w:val="24"/>
              </w:rPr>
              <w:t>of their most recent pen test report or a summary of the pen test findings? If not, please state why not?</w:t>
            </w:r>
          </w:p>
          <w:p w:rsidR="006769B1" w:rsidRPr="009422DB" w:rsidRDefault="006769B1" w:rsidP="006769B1">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What, if</w:t>
            </w:r>
            <w:r w:rsidR="006769B1">
              <w:rPr>
                <w:rFonts w:ascii="Times New Roman" w:hAnsi="Times New Roman" w:cs="Times New Roman"/>
                <w:sz w:val="24"/>
                <w:szCs w:val="24"/>
              </w:rPr>
              <w:t xml:space="preserve"> any security test reports can </w:t>
            </w:r>
            <w:r>
              <w:rPr>
                <w:rFonts w:ascii="Times New Roman" w:hAnsi="Times New Roman" w:cs="Times New Roman"/>
                <w:sz w:val="24"/>
                <w:szCs w:val="24"/>
              </w:rPr>
              <w:t xml:space="preserve">the supplier make available </w:t>
            </w:r>
            <w:r w:rsidR="006769B1">
              <w:rPr>
                <w:rFonts w:ascii="Times New Roman" w:hAnsi="Times New Roman" w:cs="Times New Roman"/>
                <w:sz w:val="24"/>
                <w:szCs w:val="24"/>
              </w:rPr>
              <w:t>to their HSE?</w:t>
            </w: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Backup &amp;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5</w:t>
            </w:r>
            <w:r>
              <w:rPr>
                <w:rFonts w:ascii="Times New Roman" w:hAnsi="Times New Roman" w:cs="Times New Roman"/>
                <w:b/>
                <w:sz w:val="24"/>
                <w:szCs w:val="24"/>
              </w:rPr>
              <w:t>9</w:t>
            </w:r>
          </w:p>
        </w:tc>
        <w:tc>
          <w:tcPr>
            <w:tcW w:w="6814" w:type="dxa"/>
            <w:shd w:val="clear" w:color="auto" w:fill="F8F8F8"/>
          </w:tcPr>
          <w:p w:rsidR="00992395" w:rsidRPr="00202894"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Does the supplier </w:t>
            </w:r>
            <w:r w:rsidRPr="00202894">
              <w:rPr>
                <w:rFonts w:ascii="Times New Roman" w:hAnsi="Times New Roman" w:cs="Times New Roman"/>
                <w:color w:val="000000" w:themeColor="text1"/>
                <w:sz w:val="24"/>
                <w:szCs w:val="24"/>
              </w:rPr>
              <w:t xml:space="preserve">have a documented backup &amp; recovery policy? If yes, please provide details of the </w:t>
            </w:r>
            <w:r>
              <w:rPr>
                <w:rFonts w:ascii="Times New Roman" w:hAnsi="Times New Roman" w:cs="Times New Roman"/>
                <w:color w:val="000000" w:themeColor="text1"/>
                <w:sz w:val="24"/>
                <w:szCs w:val="24"/>
              </w:rPr>
              <w:t xml:space="preserve">backup routine and schedule (for example, </w:t>
            </w:r>
            <w:r w:rsidRPr="00202894">
              <w:rPr>
                <w:rFonts w:ascii="Times New Roman" w:hAnsi="Times New Roman" w:cs="Times New Roman"/>
                <w:color w:val="000000" w:themeColor="text1"/>
                <w:sz w:val="24"/>
                <w:szCs w:val="24"/>
              </w:rPr>
              <w:t>full, incremental, differential, continuous, daily, weekly, monthly, etc).</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60</w:t>
            </w:r>
          </w:p>
        </w:tc>
        <w:tc>
          <w:tcPr>
            <w:tcW w:w="6814" w:type="dxa"/>
            <w:shd w:val="clear" w:color="auto" w:fill="F8F8F8"/>
          </w:tcPr>
          <w:p w:rsidR="00992395" w:rsidRPr="00202894"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often does the supplier test their backups to ensure they </w:t>
            </w:r>
            <w:r w:rsidRPr="00202894">
              <w:rPr>
                <w:rFonts w:ascii="Times New Roman" w:hAnsi="Times New Roman" w:cs="Times New Roman"/>
                <w:color w:val="000000" w:themeColor="text1"/>
                <w:sz w:val="24"/>
                <w:szCs w:val="24"/>
              </w:rPr>
              <w:t>can restore any data stored on the backups?</w:t>
            </w:r>
          </w:p>
          <w:p w:rsidR="00992395" w:rsidRDefault="00992395" w:rsidP="00E561E5">
            <w:pPr>
              <w:pStyle w:val="ListParagraph"/>
              <w:rPr>
                <w:rFonts w:ascii="Times New Roman" w:hAnsi="Times New Roman" w:cs="Times New Roman"/>
                <w:color w:val="000000" w:themeColor="text1"/>
                <w:sz w:val="24"/>
                <w:szCs w:val="24"/>
              </w:rPr>
            </w:pPr>
          </w:p>
          <w:p w:rsidR="00992395" w:rsidRDefault="00992395" w:rsidP="00E561E5">
            <w:pPr>
              <w:pStyle w:val="ListParagraph"/>
              <w:rPr>
                <w:rFonts w:ascii="Times New Roman" w:hAnsi="Times New Roman" w:cs="Times New Roman"/>
                <w:color w:val="000000" w:themeColor="text1"/>
                <w:sz w:val="24"/>
                <w:szCs w:val="24"/>
              </w:rPr>
            </w:pPr>
          </w:p>
          <w:p w:rsidR="00992395" w:rsidRPr="00202894" w:rsidRDefault="00992395" w:rsidP="00E561E5">
            <w:pPr>
              <w:pStyle w:val="ListParagraph"/>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61</w:t>
            </w:r>
          </w:p>
        </w:tc>
        <w:tc>
          <w:tcPr>
            <w:tcW w:w="6814" w:type="dxa"/>
            <w:shd w:val="clear" w:color="auto" w:fill="F8F8F8"/>
          </w:tcPr>
          <w:p w:rsidR="00992395" w:rsidRDefault="00992395" w:rsidP="00E561E5">
            <w:pPr>
              <w:rPr>
                <w:sz w:val="24"/>
                <w:szCs w:val="24"/>
              </w:rPr>
            </w:pPr>
          </w:p>
          <w:p w:rsidR="00992395" w:rsidRPr="00202894" w:rsidRDefault="00992395" w:rsidP="00E561E5">
            <w:pPr>
              <w:rPr>
                <w:rFonts w:ascii="Times New Roman" w:hAnsi="Times New Roman" w:cs="Times New Roman"/>
                <w:sz w:val="24"/>
                <w:szCs w:val="24"/>
              </w:rPr>
            </w:pPr>
            <w:r w:rsidRPr="00202894">
              <w:rPr>
                <w:rFonts w:ascii="Times New Roman" w:hAnsi="Times New Roman" w:cs="Times New Roman"/>
                <w:sz w:val="24"/>
                <w:szCs w:val="24"/>
              </w:rPr>
              <w:t>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store backups off-site? If yes, please answer the following:</w:t>
            </w:r>
          </w:p>
          <w:p w:rsidR="00992395" w:rsidRPr="00202894" w:rsidRDefault="00992395" w:rsidP="00E561E5">
            <w:pPr>
              <w:pStyle w:val="ListParagraph"/>
              <w:rPr>
                <w:rFonts w:ascii="Times New Roman" w:hAnsi="Times New Roman" w:cs="Times New Roman"/>
                <w:sz w:val="24"/>
                <w:szCs w:val="24"/>
              </w:rPr>
            </w:pPr>
          </w:p>
          <w:p w:rsidR="00992395"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Is the off-site storage of backups outsourced to a third party? If yes, please provide the name of the third party &amp; the geographic location where the off-site backups are held.</w:t>
            </w:r>
          </w:p>
          <w:p w:rsidR="00992395" w:rsidRPr="00202894" w:rsidRDefault="00992395" w:rsidP="00E561E5">
            <w:pPr>
              <w:pStyle w:val="ListParagraph"/>
              <w:ind w:left="360"/>
              <w:rPr>
                <w:rFonts w:ascii="Times New Roman" w:hAnsi="Times New Roman" w:cs="Times New Roman"/>
                <w:sz w:val="24"/>
                <w:szCs w:val="24"/>
              </w:rPr>
            </w:pPr>
          </w:p>
          <w:p w:rsidR="00992395"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How 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secure access to off-site backup media?</w:t>
            </w:r>
          </w:p>
          <w:p w:rsidR="00992395" w:rsidRPr="00202894" w:rsidRDefault="00992395" w:rsidP="00E561E5">
            <w:pPr>
              <w:pStyle w:val="ListParagraph"/>
              <w:ind w:left="360"/>
              <w:rPr>
                <w:rFonts w:ascii="Times New Roman" w:hAnsi="Times New Roman" w:cs="Times New Roman"/>
                <w:sz w:val="24"/>
                <w:szCs w:val="24"/>
              </w:rPr>
            </w:pPr>
          </w:p>
          <w:p w:rsidR="00992395" w:rsidRPr="00202894"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How 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secure access to backup media in transit?</w:t>
            </w:r>
          </w:p>
          <w:p w:rsidR="00992395" w:rsidRDefault="00992395" w:rsidP="00E561E5">
            <w:pPr>
              <w:rPr>
                <w:sz w:val="24"/>
                <w:szCs w:val="24"/>
              </w:rPr>
            </w:pPr>
          </w:p>
          <w:p w:rsidR="00992395" w:rsidRDefault="00992395" w:rsidP="00E561E5">
            <w:pPr>
              <w:rPr>
                <w:sz w:val="24"/>
                <w:szCs w:val="24"/>
              </w:rPr>
            </w:pPr>
          </w:p>
          <w:p w:rsidR="00992395" w:rsidRDefault="00992395" w:rsidP="00E561E5">
            <w:pPr>
              <w:rPr>
                <w:sz w:val="24"/>
                <w:szCs w:val="24"/>
              </w:rPr>
            </w:pPr>
          </w:p>
          <w:p w:rsidR="00992395" w:rsidRPr="00202894" w:rsidRDefault="00992395" w:rsidP="00E561E5">
            <w:pPr>
              <w:rPr>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Backup &amp;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62</w:t>
            </w:r>
          </w:p>
        </w:tc>
        <w:tc>
          <w:tcPr>
            <w:tcW w:w="6814" w:type="dxa"/>
            <w:shd w:val="clear" w:color="auto" w:fill="F8F8F8"/>
          </w:tcPr>
          <w:p w:rsidR="00992395" w:rsidRPr="00F419E6"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 xml:space="preserve">Are the backups protected from unauthorised access, theft and tampering? If yes, please describe </w:t>
            </w:r>
            <w:r>
              <w:rPr>
                <w:rFonts w:ascii="Times New Roman" w:hAnsi="Times New Roman" w:cs="Times New Roman"/>
                <w:sz w:val="24"/>
                <w:szCs w:val="24"/>
              </w:rPr>
              <w:t xml:space="preserve">the </w:t>
            </w:r>
            <w:r w:rsidRPr="00F419E6">
              <w:rPr>
                <w:rFonts w:ascii="Times New Roman" w:hAnsi="Times New Roman" w:cs="Times New Roman"/>
                <w:sz w:val="24"/>
                <w:szCs w:val="24"/>
              </w:rPr>
              <w:t>access</w:t>
            </w:r>
            <w:r>
              <w:rPr>
                <w:rFonts w:ascii="Times New Roman" w:hAnsi="Times New Roman" w:cs="Times New Roman"/>
                <w:sz w:val="24"/>
                <w:szCs w:val="24"/>
              </w:rPr>
              <w:t xml:space="preserve"> controls in place to protect the </w:t>
            </w:r>
            <w:r w:rsidRPr="00F419E6">
              <w:rPr>
                <w:rFonts w:ascii="Times New Roman" w:hAnsi="Times New Roman" w:cs="Times New Roman"/>
                <w:sz w:val="24"/>
                <w:szCs w:val="24"/>
              </w:rPr>
              <w:t xml:space="preserve">backup media. </w:t>
            </w:r>
          </w:p>
          <w:p w:rsidR="00992395"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63</w:t>
            </w:r>
          </w:p>
        </w:tc>
        <w:tc>
          <w:tcPr>
            <w:tcW w:w="6814" w:type="dxa"/>
            <w:shd w:val="clear" w:color="auto" w:fill="F8F8F8"/>
          </w:tcPr>
          <w:p w:rsidR="00992395"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Is backup media encrypted? If yes, please describe the encryption algorithms and protocols used to encrypt the backup media.</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 xml:space="preserve">Is all backup media (onsite/offsite, full and/or incremental), rendered unreadable at the end of their useful life? If yes, please describe the </w:t>
            </w:r>
            <w:r>
              <w:rPr>
                <w:rFonts w:ascii="Times New Roman" w:hAnsi="Times New Roman" w:cs="Times New Roman"/>
                <w:sz w:val="24"/>
                <w:szCs w:val="24"/>
              </w:rPr>
              <w:t>method used by the supplier</w:t>
            </w:r>
            <w:r w:rsidRPr="00F419E6">
              <w:rPr>
                <w:rFonts w:ascii="Times New Roman" w:hAnsi="Times New Roman" w:cs="Times New Roman"/>
                <w:sz w:val="24"/>
                <w:szCs w:val="24"/>
              </w:rPr>
              <w:t xml:space="preserve"> to render the backup media unreadable.</w:t>
            </w:r>
          </w:p>
          <w:p w:rsidR="00992395" w:rsidRDefault="00992395" w:rsidP="00E561E5">
            <w:pPr>
              <w:rPr>
                <w:rFonts w:ascii="Times New Roman" w:hAnsi="Times New Roman" w:cs="Times New Roman"/>
                <w:sz w:val="24"/>
                <w:szCs w:val="24"/>
              </w:rPr>
            </w:pPr>
          </w:p>
          <w:p w:rsidR="00992395" w:rsidRPr="00F419E6"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6</w:t>
            </w:r>
            <w:r>
              <w:rPr>
                <w:rFonts w:ascii="Times New Roman" w:hAnsi="Times New Roman" w:cs="Times New Roman"/>
                <w:b/>
                <w:sz w:val="24"/>
                <w:szCs w:val="24"/>
              </w:rPr>
              <w:t>5</w:t>
            </w:r>
          </w:p>
        </w:tc>
        <w:tc>
          <w:tcPr>
            <w:tcW w:w="6814" w:type="dxa"/>
            <w:shd w:val="clear" w:color="auto" w:fill="F8F8F8"/>
          </w:tcPr>
          <w:p w:rsidR="00992395" w:rsidRPr="005F2A6B" w:rsidRDefault="00992395" w:rsidP="00E561E5">
            <w:pPr>
              <w:pStyle w:val="ListParagraph"/>
              <w:rPr>
                <w:rFonts w:ascii="Times New Roman" w:hAnsi="Times New Roman" w:cs="Times New Roman"/>
                <w:sz w:val="24"/>
                <w:szCs w:val="24"/>
              </w:rPr>
            </w:pPr>
          </w:p>
          <w:p w:rsidR="00992395" w:rsidRPr="005F2A6B" w:rsidRDefault="00992395" w:rsidP="00E561E5">
            <w:pPr>
              <w:rPr>
                <w:rFonts w:ascii="Times New Roman" w:hAnsi="Times New Roman" w:cs="Times New Roman"/>
                <w:sz w:val="24"/>
                <w:szCs w:val="24"/>
              </w:rPr>
            </w:pPr>
            <w:r w:rsidRPr="005F2A6B">
              <w:rPr>
                <w:rFonts w:ascii="Times New Roman" w:hAnsi="Times New Roman" w:cs="Times New Roman"/>
                <w:sz w:val="24"/>
                <w:szCs w:val="24"/>
              </w:rPr>
              <w:t>Are procedures in place to fully erase all data contained on backup media before they are</w:t>
            </w:r>
            <w:r>
              <w:rPr>
                <w:rFonts w:ascii="Times New Roman" w:hAnsi="Times New Roman" w:cs="Times New Roman"/>
                <w:sz w:val="24"/>
                <w:szCs w:val="24"/>
              </w:rPr>
              <w:t xml:space="preserve"> reused by the supplier</w:t>
            </w:r>
            <w:r w:rsidRPr="005F2A6B">
              <w:rPr>
                <w:rFonts w:ascii="Times New Roman" w:hAnsi="Times New Roman" w:cs="Times New Roman"/>
                <w:sz w:val="24"/>
                <w:szCs w:val="24"/>
              </w:rPr>
              <w:t>? If yes, please describe the procedures used to achieve this.</w:t>
            </w:r>
          </w:p>
          <w:p w:rsidR="00992395" w:rsidRDefault="00992395" w:rsidP="00E561E5">
            <w:pPr>
              <w:pStyle w:val="ListParagraph"/>
              <w:rPr>
                <w:rFonts w:ascii="Times New Roman" w:hAnsi="Times New Roman" w:cs="Times New Roman"/>
                <w:sz w:val="24"/>
                <w:szCs w:val="24"/>
              </w:rPr>
            </w:pPr>
          </w:p>
          <w:p w:rsidR="00992395" w:rsidRPr="005F2A6B" w:rsidRDefault="00992395" w:rsidP="00E561E5">
            <w:pPr>
              <w:pStyle w:val="ListParagraph"/>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6</w:t>
            </w:r>
            <w:r>
              <w:rPr>
                <w:rFonts w:ascii="Times New Roman" w:hAnsi="Times New Roman" w:cs="Times New Roman"/>
                <w:b/>
                <w:sz w:val="24"/>
                <w:szCs w:val="24"/>
              </w:rPr>
              <w:t>6</w:t>
            </w:r>
          </w:p>
        </w:tc>
        <w:tc>
          <w:tcPr>
            <w:tcW w:w="6814" w:type="dxa"/>
            <w:shd w:val="clear" w:color="auto" w:fill="F8F8F8"/>
          </w:tcPr>
          <w:p w:rsidR="00992395" w:rsidRDefault="00992395" w:rsidP="00E561E5">
            <w:pPr>
              <w:rPr>
                <w:sz w:val="24"/>
                <w:szCs w:val="24"/>
              </w:rPr>
            </w:pPr>
          </w:p>
          <w:p w:rsidR="00992395" w:rsidRPr="005F2A6B"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5F2A6B">
              <w:rPr>
                <w:rFonts w:ascii="Times New Roman" w:hAnsi="Times New Roman" w:cs="Times New Roman"/>
                <w:sz w:val="24"/>
                <w:szCs w:val="24"/>
              </w:rPr>
              <w:t>maintain records of all backup media that is disposed of?</w:t>
            </w:r>
          </w:p>
          <w:p w:rsidR="00992395" w:rsidRDefault="00992395" w:rsidP="00E561E5">
            <w:pPr>
              <w:rPr>
                <w:sz w:val="24"/>
                <w:szCs w:val="24"/>
              </w:rPr>
            </w:pPr>
          </w:p>
          <w:p w:rsidR="00992395" w:rsidRPr="00202894" w:rsidRDefault="00992395" w:rsidP="00E561E5">
            <w:pPr>
              <w:rPr>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Disaster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Default="00992395" w:rsidP="00E561E5">
            <w:pPr>
              <w:rPr>
                <w:rFonts w:ascii="Times New Roman" w:hAnsi="Times New Roman" w:cs="Times New Roman"/>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shd w:val="clear" w:color="auto" w:fill="FFFFCC"/>
              </w:rPr>
              <w:t>6</w:t>
            </w:r>
            <w:r>
              <w:rPr>
                <w:rFonts w:ascii="Times New Roman" w:hAnsi="Times New Roman" w:cs="Times New Roman"/>
                <w:b/>
                <w:sz w:val="24"/>
                <w:szCs w:val="24"/>
                <w:shd w:val="clear" w:color="auto" w:fill="FFFFCC"/>
              </w:rPr>
              <w:t>7</w:t>
            </w:r>
          </w:p>
        </w:tc>
        <w:tc>
          <w:tcPr>
            <w:tcW w:w="6814" w:type="dxa"/>
            <w:shd w:val="clear" w:color="auto" w:fill="F8F8F8"/>
          </w:tcPr>
          <w:p w:rsidR="00992395" w:rsidRDefault="00992395" w:rsidP="00E561E5">
            <w:pPr>
              <w:rPr>
                <w:rFonts w:ascii="Times New Roman" w:hAnsi="Times New Roman" w:cs="Times New Roman"/>
                <w:color w:val="000000" w:themeColor="text1"/>
                <w:sz w:val="24"/>
                <w:szCs w:val="24"/>
              </w:rPr>
            </w:pPr>
          </w:p>
          <w:p w:rsidR="00992395" w:rsidRPr="008C2DF7" w:rsidRDefault="00992395" w:rsidP="00E561E5">
            <w:p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Does the </w:t>
            </w:r>
            <w:r>
              <w:rPr>
                <w:rFonts w:ascii="Times New Roman" w:hAnsi="Times New Roman" w:cs="Times New Roman"/>
                <w:color w:val="000000" w:themeColor="text1"/>
                <w:sz w:val="24"/>
                <w:szCs w:val="24"/>
              </w:rPr>
              <w:t>supplier</w:t>
            </w:r>
            <w:r w:rsidRPr="008C2DF7">
              <w:rPr>
                <w:rFonts w:ascii="Times New Roman" w:hAnsi="Times New Roman" w:cs="Times New Roman"/>
                <w:color w:val="000000" w:themeColor="text1"/>
                <w:sz w:val="24"/>
                <w:szCs w:val="24"/>
              </w:rPr>
              <w:t xml:space="preserve"> have a documented disaster recovery plan? If yes, please answer the following:</w:t>
            </w:r>
          </w:p>
          <w:p w:rsidR="00992395" w:rsidRPr="008C2DF7" w:rsidRDefault="00992395" w:rsidP="00E561E5">
            <w:pPr>
              <w:rPr>
                <w:rFonts w:ascii="Times New Roman" w:hAnsi="Times New Roman" w:cs="Times New Roman"/>
                <w:color w:val="000000" w:themeColor="text1"/>
                <w:sz w:val="24"/>
                <w:szCs w:val="24"/>
              </w:rPr>
            </w:pP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How frequently is the disaster recovery plan tested? </w:t>
            </w:r>
          </w:p>
          <w:p w:rsidR="00992395"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When was </w:t>
            </w:r>
            <w:r>
              <w:rPr>
                <w:rFonts w:ascii="Times New Roman" w:hAnsi="Times New Roman" w:cs="Times New Roman"/>
                <w:color w:val="000000" w:themeColor="text1"/>
                <w:sz w:val="24"/>
                <w:szCs w:val="24"/>
              </w:rPr>
              <w:t xml:space="preserve">the last time the supplier’s </w:t>
            </w:r>
            <w:r w:rsidRPr="008C2DF7">
              <w:rPr>
                <w:rFonts w:ascii="Times New Roman" w:hAnsi="Times New Roman" w:cs="Times New Roman"/>
                <w:color w:val="000000" w:themeColor="text1"/>
                <w:sz w:val="24"/>
                <w:szCs w:val="24"/>
              </w:rPr>
              <w:t>disaster recovery plan was tested?</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 the suppliers disaster recovery plan been independently audit? If yes, when was this carried out.</w:t>
            </w: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Where are </w:t>
            </w:r>
            <w:r>
              <w:rPr>
                <w:rFonts w:ascii="Times New Roman" w:hAnsi="Times New Roman" w:cs="Times New Roman"/>
                <w:color w:val="000000" w:themeColor="text1"/>
                <w:sz w:val="24"/>
                <w:szCs w:val="24"/>
              </w:rPr>
              <w:t xml:space="preserve">the copies of the supplier’s </w:t>
            </w:r>
            <w:r w:rsidRPr="008C2DF7">
              <w:rPr>
                <w:rFonts w:ascii="Times New Roman" w:hAnsi="Times New Roman" w:cs="Times New Roman"/>
                <w:color w:val="000000" w:themeColor="text1"/>
                <w:sz w:val="24"/>
                <w:szCs w:val="24"/>
              </w:rPr>
              <w:t>disaster recovery plan stored?</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guarantees does the supplier </w:t>
            </w:r>
            <w:r w:rsidRPr="008C2DF7">
              <w:rPr>
                <w:rFonts w:ascii="Times New Roman" w:hAnsi="Times New Roman" w:cs="Times New Roman"/>
                <w:color w:val="000000" w:themeColor="text1"/>
                <w:sz w:val="24"/>
                <w:szCs w:val="24"/>
              </w:rPr>
              <w:t>provide for Recovery Point Objectives (RPO)?</w:t>
            </w: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What guarantees </w:t>
            </w:r>
            <w:r>
              <w:rPr>
                <w:rFonts w:ascii="Times New Roman" w:hAnsi="Times New Roman" w:cs="Times New Roman"/>
                <w:color w:val="000000" w:themeColor="text1"/>
                <w:sz w:val="24"/>
                <w:szCs w:val="24"/>
              </w:rPr>
              <w:t xml:space="preserve">does the supplier </w:t>
            </w:r>
            <w:r w:rsidRPr="008C2DF7">
              <w:rPr>
                <w:rFonts w:ascii="Times New Roman" w:hAnsi="Times New Roman" w:cs="Times New Roman"/>
                <w:color w:val="000000" w:themeColor="text1"/>
                <w:sz w:val="24"/>
                <w:szCs w:val="24"/>
              </w:rPr>
              <w:t xml:space="preserve">provide for Recovery Time Objectives (RTO)? </w:t>
            </w: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es the supplier have </w:t>
            </w:r>
            <w:r w:rsidRPr="008C2DF7">
              <w:rPr>
                <w:rFonts w:ascii="Times New Roman" w:hAnsi="Times New Roman" w:cs="Times New Roman"/>
                <w:color w:val="000000" w:themeColor="text1"/>
                <w:sz w:val="24"/>
                <w:szCs w:val="24"/>
              </w:rPr>
              <w:t>a ‘hot site(s)’ which can be used to continue to provide services to their customers in the event of a disaster?</w:t>
            </w:r>
          </w:p>
          <w:p w:rsidR="00992395" w:rsidRPr="000A40A2"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 the supplier</w:t>
            </w:r>
            <w:r w:rsidRPr="008C2DF7">
              <w:rPr>
                <w:rFonts w:ascii="Times New Roman" w:hAnsi="Times New Roman" w:cs="Times New Roman"/>
                <w:color w:val="000000" w:themeColor="text1"/>
                <w:sz w:val="24"/>
                <w:szCs w:val="24"/>
              </w:rPr>
              <w:t xml:space="preserve"> achieved any business continuity certific</w:t>
            </w:r>
            <w:r>
              <w:rPr>
                <w:rFonts w:ascii="Times New Roman" w:hAnsi="Times New Roman" w:cs="Times New Roman"/>
                <w:color w:val="000000" w:themeColor="text1"/>
                <w:sz w:val="24"/>
                <w:szCs w:val="24"/>
              </w:rPr>
              <w:t>ations or does the supplier a</w:t>
            </w:r>
            <w:r w:rsidRPr="008C2DF7">
              <w:rPr>
                <w:rFonts w:ascii="Times New Roman" w:hAnsi="Times New Roman" w:cs="Times New Roman"/>
                <w:color w:val="000000" w:themeColor="text1"/>
                <w:sz w:val="24"/>
                <w:szCs w:val="24"/>
              </w:rPr>
              <w:t xml:space="preserve">dhere to any </w:t>
            </w:r>
            <w:r>
              <w:rPr>
                <w:rFonts w:ascii="Times New Roman" w:hAnsi="Times New Roman" w:cs="Times New Roman"/>
                <w:color w:val="000000" w:themeColor="text1"/>
                <w:sz w:val="24"/>
                <w:szCs w:val="24"/>
              </w:rPr>
              <w:t xml:space="preserve">industry </w:t>
            </w:r>
            <w:r w:rsidRPr="008C2DF7">
              <w:rPr>
                <w:rFonts w:ascii="Times New Roman" w:hAnsi="Times New Roman" w:cs="Times New Roman"/>
                <w:color w:val="000000" w:themeColor="text1"/>
                <w:sz w:val="24"/>
                <w:szCs w:val="24"/>
              </w:rPr>
              <w:t>business continuity standards (for example, BS25999, ISO22301 etc)?</w:t>
            </w:r>
            <w:r>
              <w:rPr>
                <w:rFonts w:ascii="Times New Roman" w:hAnsi="Times New Roman" w:cs="Times New Roman"/>
                <w:color w:val="000000" w:themeColor="text1"/>
                <w:sz w:val="24"/>
                <w:szCs w:val="24"/>
              </w:rPr>
              <w:t xml:space="preserve"> If yes, </w:t>
            </w:r>
            <w:r w:rsidRPr="000A40A2">
              <w:rPr>
                <w:rFonts w:ascii="Times New Roman" w:hAnsi="Times New Roman" w:cs="Times New Roman"/>
                <w:color w:val="000000" w:themeColor="text1"/>
                <w:sz w:val="24"/>
                <w:szCs w:val="24"/>
              </w:rPr>
              <w:t>please supply a copy of the certification.</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 the supplier</w:t>
            </w:r>
            <w:r w:rsidRPr="008C2DF7">
              <w:rPr>
                <w:rFonts w:ascii="Times New Roman" w:hAnsi="Times New Roman" w:cs="Times New Roman"/>
                <w:color w:val="000000" w:themeColor="text1"/>
                <w:sz w:val="24"/>
                <w:szCs w:val="24"/>
              </w:rPr>
              <w:t xml:space="preserve"> had to invoke their disaster recovery plan in the last 3 years? If yes, please provide a brief description of the reason(s) why the plan was invoked.</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Personnel Security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6</w:t>
            </w:r>
            <w:r>
              <w:rPr>
                <w:rFonts w:ascii="Times New Roman" w:hAnsi="Times New Roman" w:cs="Times New Roman"/>
                <w:b/>
                <w:sz w:val="24"/>
                <w:szCs w:val="24"/>
              </w:rPr>
              <w:t>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 the supplier’s </w:t>
            </w:r>
            <w:r w:rsidRPr="00661192">
              <w:rPr>
                <w:rFonts w:ascii="Times New Roman" w:hAnsi="Times New Roman" w:cs="Times New Roman"/>
                <w:sz w:val="24"/>
                <w:szCs w:val="24"/>
              </w:rPr>
              <w:t>terms &amp; conditions of employment clearly define information security requirements including non-disclo</w:t>
            </w:r>
            <w:r w:rsidR="0027132D">
              <w:rPr>
                <w:rFonts w:ascii="Times New Roman" w:hAnsi="Times New Roman" w:cs="Times New Roman"/>
                <w:sz w:val="24"/>
                <w:szCs w:val="24"/>
              </w:rPr>
              <w:t xml:space="preserve">sure provisions during and post </w:t>
            </w:r>
            <w:r w:rsidRPr="00661192">
              <w:rPr>
                <w:rFonts w:ascii="Times New Roman" w:hAnsi="Times New Roman" w:cs="Times New Roman"/>
                <w:sz w:val="24"/>
                <w:szCs w:val="24"/>
              </w:rPr>
              <w:t>e</w:t>
            </w:r>
            <w:r>
              <w:rPr>
                <w:rFonts w:ascii="Times New Roman" w:hAnsi="Times New Roman" w:cs="Times New Roman"/>
                <w:sz w:val="24"/>
                <w:szCs w:val="24"/>
              </w:rPr>
              <w:t xml:space="preserve">mployment for the supplier’s </w:t>
            </w:r>
            <w:r w:rsidRPr="00661192">
              <w:rPr>
                <w:rFonts w:ascii="Times New Roman" w:hAnsi="Times New Roman" w:cs="Times New Roman"/>
                <w:sz w:val="24"/>
                <w:szCs w:val="24"/>
              </w:rPr>
              <w:t>employees, contractors &amp; temporary employees?</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6</w:t>
            </w:r>
            <w:r>
              <w:rPr>
                <w:rFonts w:ascii="Times New Roman" w:hAnsi="Times New Roman" w:cs="Times New Roman"/>
                <w:b/>
                <w:sz w:val="24"/>
                <w:szCs w:val="24"/>
              </w:rPr>
              <w:t>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Are all the suppliers </w:t>
            </w:r>
            <w:r w:rsidRPr="00661192">
              <w:rPr>
                <w:rFonts w:ascii="Times New Roman" w:hAnsi="Times New Roman" w:cs="Times New Roman"/>
                <w:sz w:val="24"/>
                <w:szCs w:val="24"/>
              </w:rPr>
              <w:t>employees, contractors &amp; temporary employees required to sign a confidentiality agreement?</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sidRPr="00661192">
              <w:rPr>
                <w:rFonts w:ascii="Times New Roman" w:hAnsi="Times New Roman" w:cs="Times New Roman"/>
                <w:sz w:val="24"/>
                <w:szCs w:val="24"/>
              </w:rPr>
              <w:t>Pl</w:t>
            </w:r>
            <w:r>
              <w:rPr>
                <w:rFonts w:ascii="Times New Roman" w:hAnsi="Times New Roman" w:cs="Times New Roman"/>
                <w:sz w:val="24"/>
                <w:szCs w:val="24"/>
              </w:rPr>
              <w:t xml:space="preserve">ease describe the suppliers </w:t>
            </w:r>
            <w:r w:rsidRPr="00661192">
              <w:rPr>
                <w:rFonts w:ascii="Times New Roman" w:hAnsi="Times New Roman" w:cs="Times New Roman"/>
                <w:sz w:val="24"/>
                <w:szCs w:val="24"/>
              </w:rPr>
              <w:t>pre-screening / vetting process for all their employees, contractors and temporary employees?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Personnel Security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661192">
              <w:rPr>
                <w:rFonts w:ascii="Times New Roman" w:hAnsi="Times New Roman" w:cs="Times New Roman"/>
                <w:sz w:val="24"/>
                <w:szCs w:val="24"/>
              </w:rPr>
              <w:t>Are</w:t>
            </w:r>
            <w:r>
              <w:rPr>
                <w:rFonts w:ascii="Times New Roman" w:hAnsi="Times New Roman" w:cs="Times New Roman"/>
                <w:sz w:val="24"/>
                <w:szCs w:val="24"/>
              </w:rPr>
              <w:t xml:space="preserve"> the supplier’s </w:t>
            </w:r>
            <w:r w:rsidRPr="00661192">
              <w:rPr>
                <w:rFonts w:ascii="Times New Roman" w:hAnsi="Times New Roman" w:cs="Times New Roman"/>
                <w:sz w:val="24"/>
                <w:szCs w:val="24"/>
              </w:rPr>
              <w:t>employees, contractors &amp; temporary employees prevented fro</w:t>
            </w:r>
            <w:r>
              <w:rPr>
                <w:rFonts w:ascii="Times New Roman" w:hAnsi="Times New Roman" w:cs="Times New Roman"/>
                <w:sz w:val="24"/>
                <w:szCs w:val="24"/>
              </w:rPr>
              <w:t xml:space="preserve">m working with the supplier </w:t>
            </w:r>
            <w:r w:rsidRPr="00661192">
              <w:rPr>
                <w:rFonts w:ascii="Times New Roman" w:hAnsi="Times New Roman" w:cs="Times New Roman"/>
                <w:sz w:val="24"/>
                <w:szCs w:val="24"/>
              </w:rPr>
              <w:t>prior to completion of the pre-screening / vetting process?</w:t>
            </w:r>
            <w:r w:rsidR="006769B1">
              <w:rPr>
                <w:rFonts w:ascii="Times New Roman" w:hAnsi="Times New Roman" w:cs="Times New Roman"/>
                <w:sz w:val="24"/>
                <w:szCs w:val="24"/>
              </w:rPr>
              <w:t xml:space="preserve"> If not, please state why not?</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61192">
              <w:rPr>
                <w:rFonts w:ascii="Times New Roman" w:hAnsi="Times New Roman" w:cs="Times New Roman"/>
                <w:sz w:val="24"/>
                <w:szCs w:val="24"/>
              </w:rPr>
              <w:t xml:space="preserve">conduct formal information security </w:t>
            </w:r>
            <w:r>
              <w:rPr>
                <w:rFonts w:ascii="Times New Roman" w:hAnsi="Times New Roman" w:cs="Times New Roman"/>
                <w:sz w:val="24"/>
                <w:szCs w:val="24"/>
              </w:rPr>
              <w:t xml:space="preserve">/ data protection </w:t>
            </w:r>
            <w:r w:rsidRPr="00661192">
              <w:rPr>
                <w:rFonts w:ascii="Times New Roman" w:hAnsi="Times New Roman" w:cs="Times New Roman"/>
                <w:sz w:val="24"/>
                <w:szCs w:val="24"/>
              </w:rPr>
              <w:t>awareness training for all its employees, contractors and temporary employees? If yes, describe the training and how often the training is refreshed?</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w:t>
            </w:r>
            <w:r w:rsidRPr="00661192">
              <w:rPr>
                <w:rFonts w:ascii="Times New Roman" w:hAnsi="Times New Roman" w:cs="Times New Roman"/>
                <w:sz w:val="24"/>
                <w:szCs w:val="24"/>
              </w:rPr>
              <w:t xml:space="preserve"> have a formal procedure dictating the actions that mu</w:t>
            </w:r>
            <w:r>
              <w:rPr>
                <w:rFonts w:ascii="Times New Roman" w:hAnsi="Times New Roman" w:cs="Times New Roman"/>
                <w:sz w:val="24"/>
                <w:szCs w:val="24"/>
              </w:rPr>
              <w:t xml:space="preserve">st be taken by the supplier </w:t>
            </w:r>
            <w:r w:rsidRPr="00661192">
              <w:rPr>
                <w:rFonts w:ascii="Times New Roman" w:hAnsi="Times New Roman" w:cs="Times New Roman"/>
                <w:sz w:val="24"/>
                <w:szCs w:val="24"/>
              </w:rPr>
              <w:t>when one of their employees, contractors or temporary employees viola</w:t>
            </w:r>
            <w:r>
              <w:rPr>
                <w:rFonts w:ascii="Times New Roman" w:hAnsi="Times New Roman" w:cs="Times New Roman"/>
                <w:sz w:val="24"/>
                <w:szCs w:val="24"/>
              </w:rPr>
              <w:t xml:space="preserve">tes the any of the supplier’s </w:t>
            </w:r>
            <w:r w:rsidRPr="00661192">
              <w:rPr>
                <w:rFonts w:ascii="Times New Roman" w:hAnsi="Times New Roman" w:cs="Times New Roman"/>
                <w:sz w:val="24"/>
                <w:szCs w:val="24"/>
              </w:rPr>
              <w:t>security or privacy policies?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C42934" w:rsidRDefault="00992395" w:rsidP="00E561E5">
            <w:pPr>
              <w:rPr>
                <w:b/>
                <w:sz w:val="20"/>
                <w:szCs w:val="20"/>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4F54FD" w:rsidRDefault="004F54FD" w:rsidP="004F54FD">
            <w:pPr>
              <w:jc w:val="center"/>
              <w:rPr>
                <w:rFonts w:ascii="Times New Roman" w:hAnsi="Times New Roman" w:cs="Times New Roman"/>
                <w:b/>
                <w:sz w:val="24"/>
                <w:szCs w:val="24"/>
              </w:rPr>
            </w:pPr>
          </w:p>
          <w:p w:rsidR="00992395" w:rsidRDefault="004F54FD" w:rsidP="004F54FD">
            <w:pPr>
              <w:jc w:val="center"/>
              <w:rPr>
                <w:rFonts w:ascii="Times New Roman" w:hAnsi="Times New Roman" w:cs="Times New Roman"/>
                <w:b/>
                <w:sz w:val="24"/>
                <w:szCs w:val="24"/>
              </w:rPr>
            </w:pPr>
            <w:r>
              <w:rPr>
                <w:rFonts w:ascii="Times New Roman" w:hAnsi="Times New Roman" w:cs="Times New Roman"/>
                <w:b/>
                <w:sz w:val="24"/>
                <w:szCs w:val="24"/>
              </w:rPr>
              <w:t>Support</w:t>
            </w:r>
          </w:p>
          <w:p w:rsidR="004F54FD" w:rsidRPr="0016724A" w:rsidRDefault="004F54FD" w:rsidP="004F54FD">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4F54FD" w:rsidRPr="00B80D30" w:rsidTr="004F54FD">
        <w:tc>
          <w:tcPr>
            <w:tcW w:w="665" w:type="dxa"/>
            <w:shd w:val="clear" w:color="auto" w:fill="FFFFCC"/>
          </w:tcPr>
          <w:p w:rsidR="004F54FD" w:rsidRDefault="004F54FD" w:rsidP="00E561E5">
            <w:pPr>
              <w:rPr>
                <w:b/>
                <w:sz w:val="20"/>
                <w:szCs w:val="20"/>
              </w:rPr>
            </w:pPr>
          </w:p>
          <w:p w:rsidR="004F54FD" w:rsidRPr="004F54FD" w:rsidRDefault="004F54FD" w:rsidP="00E561E5">
            <w:pPr>
              <w:rPr>
                <w:rFonts w:ascii="Times New Roman" w:hAnsi="Times New Roman" w:cs="Times New Roman"/>
                <w:b/>
                <w:sz w:val="24"/>
                <w:szCs w:val="24"/>
              </w:rPr>
            </w:pPr>
            <w:r w:rsidRPr="004F54FD">
              <w:rPr>
                <w:rFonts w:ascii="Times New Roman" w:hAnsi="Times New Roman" w:cs="Times New Roman"/>
                <w:b/>
                <w:sz w:val="24"/>
                <w:szCs w:val="24"/>
              </w:rPr>
              <w:t>74</w:t>
            </w:r>
          </w:p>
        </w:tc>
        <w:tc>
          <w:tcPr>
            <w:tcW w:w="6814" w:type="dxa"/>
            <w:shd w:val="clear" w:color="auto" w:fill="F2F2F2" w:themeFill="background1" w:themeFillShade="F2"/>
          </w:tcPr>
          <w:p w:rsidR="004F54FD" w:rsidRDefault="004F54FD" w:rsidP="00E561E5">
            <w:pPr>
              <w:rPr>
                <w:rFonts w:ascii="Times New Roman" w:hAnsi="Times New Roman" w:cs="Times New Roman"/>
                <w:b/>
                <w:sz w:val="24"/>
                <w:szCs w:val="24"/>
              </w:rPr>
            </w:pPr>
          </w:p>
          <w:p w:rsidR="004F54FD" w:rsidRPr="00D46493" w:rsidRDefault="00D46493" w:rsidP="00E561E5">
            <w:pPr>
              <w:rPr>
                <w:rFonts w:ascii="Times New Roman" w:hAnsi="Times New Roman" w:cs="Times New Roman"/>
                <w:sz w:val="24"/>
                <w:szCs w:val="24"/>
              </w:rPr>
            </w:pPr>
            <w:r w:rsidRPr="00D46493">
              <w:rPr>
                <w:rFonts w:ascii="Times New Roman" w:hAnsi="Times New Roman" w:cs="Times New Roman"/>
                <w:sz w:val="24"/>
                <w:szCs w:val="24"/>
              </w:rPr>
              <w:t>Where the supplier provides support (i.e. hardware, software, technical, application, other)</w:t>
            </w:r>
            <w:r w:rsidR="008F7004">
              <w:rPr>
                <w:rFonts w:ascii="Times New Roman" w:hAnsi="Times New Roman" w:cs="Times New Roman"/>
                <w:sz w:val="24"/>
                <w:szCs w:val="24"/>
              </w:rPr>
              <w:t xml:space="preserve"> for the s</w:t>
            </w:r>
            <w:r w:rsidRPr="00D46493">
              <w:rPr>
                <w:rFonts w:ascii="Times New Roman" w:hAnsi="Times New Roman" w:cs="Times New Roman"/>
                <w:sz w:val="24"/>
                <w:szCs w:val="24"/>
              </w:rPr>
              <w:t xml:space="preserve">ervices </w:t>
            </w:r>
            <w:r w:rsidR="008F7004">
              <w:rPr>
                <w:rFonts w:ascii="Times New Roman" w:hAnsi="Times New Roman" w:cs="Times New Roman"/>
                <w:sz w:val="24"/>
                <w:szCs w:val="24"/>
              </w:rPr>
              <w:t xml:space="preserve">and/or </w:t>
            </w:r>
            <w:r w:rsidR="0027132D">
              <w:rPr>
                <w:rFonts w:ascii="Times New Roman" w:hAnsi="Times New Roman" w:cs="Times New Roman"/>
                <w:sz w:val="24"/>
                <w:szCs w:val="24"/>
              </w:rPr>
              <w:t xml:space="preserve">IT </w:t>
            </w:r>
            <w:r w:rsidR="008F7004">
              <w:rPr>
                <w:rFonts w:ascii="Times New Roman" w:hAnsi="Times New Roman" w:cs="Times New Roman"/>
                <w:sz w:val="24"/>
                <w:szCs w:val="24"/>
              </w:rPr>
              <w:t xml:space="preserve">information systems </w:t>
            </w:r>
            <w:r w:rsidRPr="00D46493">
              <w:rPr>
                <w:rFonts w:ascii="Times New Roman" w:hAnsi="Times New Roman" w:cs="Times New Roman"/>
                <w:sz w:val="24"/>
                <w:szCs w:val="24"/>
              </w:rPr>
              <w:t>they supply to the HSE, please list the</w:t>
            </w:r>
            <w:r w:rsidR="0027132D">
              <w:rPr>
                <w:rFonts w:ascii="Times New Roman" w:hAnsi="Times New Roman" w:cs="Times New Roman"/>
                <w:sz w:val="24"/>
                <w:szCs w:val="24"/>
              </w:rPr>
              <w:t xml:space="preserve"> type of support provided, </w:t>
            </w:r>
            <w:r w:rsidR="006769B1">
              <w:rPr>
                <w:rFonts w:ascii="Times New Roman" w:hAnsi="Times New Roman" w:cs="Times New Roman"/>
                <w:sz w:val="24"/>
                <w:szCs w:val="24"/>
              </w:rPr>
              <w:t xml:space="preserve">the </w:t>
            </w:r>
            <w:r w:rsidRPr="00D46493">
              <w:rPr>
                <w:rFonts w:ascii="Times New Roman" w:hAnsi="Times New Roman" w:cs="Times New Roman"/>
                <w:sz w:val="24"/>
                <w:szCs w:val="24"/>
              </w:rPr>
              <w:t>countries where this support is provided from</w:t>
            </w:r>
            <w:r w:rsidR="0027132D">
              <w:rPr>
                <w:rFonts w:ascii="Times New Roman" w:hAnsi="Times New Roman" w:cs="Times New Roman"/>
                <w:sz w:val="24"/>
                <w:szCs w:val="24"/>
              </w:rPr>
              <w:t xml:space="preserve"> and who provides the support (i.e. the supplier and/or subcontractors)</w:t>
            </w: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C66A6F" w:rsidRDefault="00C66A6F"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tc>
        <w:tc>
          <w:tcPr>
            <w:tcW w:w="7938" w:type="dxa"/>
            <w:shd w:val="clear" w:color="auto" w:fill="FFFFFF" w:themeFill="background1"/>
          </w:tcPr>
          <w:p w:rsidR="004F54FD" w:rsidRDefault="004F54FD" w:rsidP="00E561E5">
            <w:pPr>
              <w:rPr>
                <w:rFonts w:ascii="Times New Roman" w:hAnsi="Times New Roman" w:cs="Times New Roman"/>
                <w:b/>
                <w:sz w:val="24"/>
                <w:szCs w:val="24"/>
              </w:rPr>
            </w:pPr>
          </w:p>
        </w:tc>
      </w:tr>
      <w:tr w:rsidR="004F54FD" w:rsidRPr="0016724A" w:rsidTr="004F54FD">
        <w:tc>
          <w:tcPr>
            <w:tcW w:w="15417" w:type="dxa"/>
            <w:gridSpan w:val="3"/>
            <w:shd w:val="clear" w:color="auto" w:fill="DBE5F1" w:themeFill="accent1" w:themeFillTint="33"/>
          </w:tcPr>
          <w:p w:rsidR="004F54FD" w:rsidRDefault="004F54FD" w:rsidP="004F54FD">
            <w:pPr>
              <w:rPr>
                <w:b/>
                <w:sz w:val="20"/>
                <w:szCs w:val="20"/>
              </w:rPr>
            </w:pPr>
          </w:p>
          <w:p w:rsidR="004F54FD" w:rsidRDefault="00D46493" w:rsidP="00D46493">
            <w:pPr>
              <w:jc w:val="center"/>
              <w:rPr>
                <w:rFonts w:ascii="Times New Roman" w:hAnsi="Times New Roman" w:cs="Times New Roman"/>
                <w:b/>
                <w:sz w:val="24"/>
                <w:szCs w:val="24"/>
              </w:rPr>
            </w:pPr>
            <w:r>
              <w:rPr>
                <w:rFonts w:ascii="Times New Roman" w:hAnsi="Times New Roman" w:cs="Times New Roman"/>
                <w:b/>
                <w:sz w:val="24"/>
                <w:szCs w:val="24"/>
              </w:rPr>
              <w:t>Support</w:t>
            </w:r>
          </w:p>
          <w:p w:rsidR="00D46493" w:rsidRPr="0016724A" w:rsidRDefault="00D46493" w:rsidP="00D46493">
            <w:pPr>
              <w:jc w:val="center"/>
              <w:rPr>
                <w:rFonts w:ascii="Times New Roman" w:hAnsi="Times New Roman" w:cs="Times New Roman"/>
                <w:b/>
                <w:sz w:val="24"/>
                <w:szCs w:val="24"/>
              </w:rPr>
            </w:pPr>
          </w:p>
        </w:tc>
      </w:tr>
      <w:tr w:rsidR="004F54FD" w:rsidRPr="00B80D30" w:rsidTr="004F54FD">
        <w:tc>
          <w:tcPr>
            <w:tcW w:w="665" w:type="dxa"/>
            <w:shd w:val="clear" w:color="auto" w:fill="D9D9D9" w:themeFill="background1" w:themeFillShade="D9"/>
          </w:tcPr>
          <w:p w:rsidR="004F54FD" w:rsidRDefault="004F54FD" w:rsidP="004F54FD">
            <w:pPr>
              <w:rPr>
                <w:b/>
                <w:sz w:val="20"/>
                <w:szCs w:val="20"/>
              </w:rPr>
            </w:pPr>
          </w:p>
          <w:p w:rsidR="004F54FD" w:rsidRPr="0016724A" w:rsidRDefault="004F54FD" w:rsidP="004F54FD">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4F54FD" w:rsidRDefault="004F54FD" w:rsidP="004F54FD">
            <w:pPr>
              <w:rPr>
                <w:rFonts w:ascii="Times New Roman" w:hAnsi="Times New Roman" w:cs="Times New Roman"/>
                <w:b/>
                <w:sz w:val="24"/>
                <w:szCs w:val="24"/>
              </w:rPr>
            </w:pPr>
          </w:p>
          <w:p w:rsidR="004F54FD" w:rsidRPr="00B80D30" w:rsidRDefault="004F54FD" w:rsidP="004F54FD">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4F54FD" w:rsidRDefault="004F54FD" w:rsidP="004F54FD">
            <w:pPr>
              <w:rPr>
                <w:rFonts w:ascii="Times New Roman" w:hAnsi="Times New Roman" w:cs="Times New Roman"/>
                <w:b/>
                <w:sz w:val="24"/>
                <w:szCs w:val="24"/>
              </w:rPr>
            </w:pPr>
          </w:p>
          <w:p w:rsidR="004F54FD" w:rsidRPr="00B80D30" w:rsidRDefault="004F54FD" w:rsidP="004F54FD">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4F54FD" w:rsidTr="004F54FD">
        <w:tc>
          <w:tcPr>
            <w:tcW w:w="665" w:type="dxa"/>
            <w:shd w:val="clear" w:color="auto" w:fill="FFFFCC"/>
          </w:tcPr>
          <w:p w:rsidR="004F54FD" w:rsidRDefault="004F54FD" w:rsidP="004F54FD">
            <w:pPr>
              <w:rPr>
                <w:b/>
                <w:sz w:val="20"/>
                <w:szCs w:val="20"/>
              </w:rPr>
            </w:pPr>
          </w:p>
          <w:p w:rsidR="004F54FD" w:rsidRPr="004F54FD" w:rsidRDefault="00D46493" w:rsidP="004F54FD">
            <w:pPr>
              <w:rPr>
                <w:rFonts w:ascii="Times New Roman" w:hAnsi="Times New Roman" w:cs="Times New Roman"/>
                <w:b/>
                <w:sz w:val="24"/>
                <w:szCs w:val="24"/>
              </w:rPr>
            </w:pPr>
            <w:r>
              <w:rPr>
                <w:rFonts w:ascii="Times New Roman" w:hAnsi="Times New Roman" w:cs="Times New Roman"/>
                <w:b/>
                <w:sz w:val="24"/>
                <w:szCs w:val="24"/>
              </w:rPr>
              <w:t>75</w:t>
            </w:r>
          </w:p>
        </w:tc>
        <w:tc>
          <w:tcPr>
            <w:tcW w:w="6814" w:type="dxa"/>
            <w:shd w:val="clear" w:color="auto" w:fill="F2F2F2" w:themeFill="background1" w:themeFillShade="F2"/>
          </w:tcPr>
          <w:p w:rsidR="004F54FD" w:rsidRDefault="004F54FD" w:rsidP="004F54FD">
            <w:pPr>
              <w:rPr>
                <w:rFonts w:ascii="Times New Roman" w:hAnsi="Times New Roman" w:cs="Times New Roman"/>
                <w:b/>
                <w:sz w:val="24"/>
                <w:szCs w:val="24"/>
              </w:rPr>
            </w:pPr>
          </w:p>
          <w:p w:rsidR="004F54FD" w:rsidRDefault="004F54FD" w:rsidP="004F54FD">
            <w:pPr>
              <w:rPr>
                <w:rFonts w:ascii="Times New Roman" w:hAnsi="Times New Roman" w:cs="Times New Roman"/>
                <w:sz w:val="24"/>
                <w:szCs w:val="24"/>
              </w:rPr>
            </w:pPr>
            <w:r>
              <w:rPr>
                <w:rFonts w:ascii="Times New Roman" w:hAnsi="Times New Roman" w:cs="Times New Roman"/>
                <w:sz w:val="24"/>
                <w:szCs w:val="24"/>
              </w:rPr>
              <w:t xml:space="preserve">Will any part of the services </w:t>
            </w:r>
            <w:r w:rsidR="008F7004">
              <w:rPr>
                <w:rFonts w:ascii="Times New Roman" w:hAnsi="Times New Roman" w:cs="Times New Roman"/>
                <w:sz w:val="24"/>
                <w:szCs w:val="24"/>
              </w:rPr>
              <w:t>and/</w:t>
            </w:r>
            <w:r>
              <w:rPr>
                <w:rFonts w:ascii="Times New Roman" w:hAnsi="Times New Roman" w:cs="Times New Roman"/>
                <w:sz w:val="24"/>
                <w:szCs w:val="24"/>
              </w:rPr>
              <w:t xml:space="preserve">or </w:t>
            </w:r>
            <w:r w:rsidR="00773DA2">
              <w:rPr>
                <w:rFonts w:ascii="Times New Roman" w:hAnsi="Times New Roman" w:cs="Times New Roman"/>
                <w:sz w:val="24"/>
                <w:szCs w:val="24"/>
              </w:rPr>
              <w:t xml:space="preserve">IT </w:t>
            </w:r>
            <w:r>
              <w:rPr>
                <w:rFonts w:ascii="Times New Roman" w:hAnsi="Times New Roman" w:cs="Times New Roman"/>
                <w:sz w:val="24"/>
                <w:szCs w:val="24"/>
              </w:rPr>
              <w:t>information systems provided to the HSE by the supplier</w:t>
            </w:r>
            <w:r w:rsidR="006F08D4">
              <w:rPr>
                <w:rFonts w:ascii="Times New Roman" w:hAnsi="Times New Roman" w:cs="Times New Roman"/>
                <w:sz w:val="24"/>
                <w:szCs w:val="24"/>
              </w:rPr>
              <w:t>,</w:t>
            </w:r>
            <w:r>
              <w:rPr>
                <w:rFonts w:ascii="Times New Roman" w:hAnsi="Times New Roman" w:cs="Times New Roman"/>
                <w:sz w:val="24"/>
                <w:szCs w:val="24"/>
              </w:rPr>
              <w:t xml:space="preserve"> </w:t>
            </w:r>
            <w:r w:rsidR="00F81E07">
              <w:rPr>
                <w:rFonts w:ascii="Times New Roman" w:hAnsi="Times New Roman" w:cs="Times New Roman"/>
                <w:sz w:val="24"/>
                <w:szCs w:val="24"/>
              </w:rPr>
              <w:t xml:space="preserve">involve the supplier </w:t>
            </w:r>
            <w:r w:rsidR="0027221A">
              <w:rPr>
                <w:rFonts w:ascii="Times New Roman" w:hAnsi="Times New Roman" w:cs="Times New Roman"/>
                <w:sz w:val="24"/>
                <w:szCs w:val="24"/>
              </w:rPr>
              <w:t xml:space="preserve">processing and/or transferring HSE personal data in or to a country </w:t>
            </w:r>
            <w:r w:rsidR="00581DFF">
              <w:rPr>
                <w:rFonts w:ascii="Times New Roman" w:hAnsi="Times New Roman" w:cs="Times New Roman"/>
                <w:sz w:val="24"/>
                <w:szCs w:val="24"/>
              </w:rPr>
              <w:t xml:space="preserve">or countries </w:t>
            </w:r>
            <w:r>
              <w:rPr>
                <w:rFonts w:ascii="Times New Roman" w:hAnsi="Times New Roman" w:cs="Times New Roman"/>
                <w:sz w:val="24"/>
                <w:szCs w:val="24"/>
              </w:rPr>
              <w:t>outside the European Economic Area (EEA)</w:t>
            </w:r>
            <w:r w:rsidR="0027221A">
              <w:rPr>
                <w:rFonts w:ascii="Times New Roman" w:hAnsi="Times New Roman" w:cs="Times New Roman"/>
                <w:sz w:val="24"/>
                <w:szCs w:val="24"/>
              </w:rPr>
              <w:t xml:space="preserve">? </w:t>
            </w:r>
            <w:r>
              <w:rPr>
                <w:rFonts w:ascii="Times New Roman" w:hAnsi="Times New Roman" w:cs="Times New Roman"/>
                <w:sz w:val="24"/>
                <w:szCs w:val="24"/>
              </w:rPr>
              <w:t>If yes, please answer the following questions:</w:t>
            </w:r>
          </w:p>
          <w:p w:rsidR="004F54FD" w:rsidRDefault="004F54FD" w:rsidP="004F54FD">
            <w:pPr>
              <w:rPr>
                <w:rFonts w:ascii="Times New Roman" w:hAnsi="Times New Roman" w:cs="Times New Roman"/>
                <w:sz w:val="24"/>
                <w:szCs w:val="24"/>
              </w:rPr>
            </w:pPr>
          </w:p>
          <w:p w:rsidR="004F54FD" w:rsidRPr="00F23F41" w:rsidRDefault="004F54FD" w:rsidP="004F54FD">
            <w:pPr>
              <w:pStyle w:val="ListParagraph"/>
              <w:numPr>
                <w:ilvl w:val="0"/>
                <w:numId w:val="26"/>
              </w:numPr>
              <w:rPr>
                <w:rFonts w:ascii="Times New Roman" w:hAnsi="Times New Roman" w:cs="Times New Roman"/>
                <w:sz w:val="24"/>
                <w:szCs w:val="24"/>
              </w:rPr>
            </w:pPr>
            <w:r w:rsidRPr="0043452C">
              <w:rPr>
                <w:rFonts w:ascii="Times New Roman" w:hAnsi="Times New Roman" w:cs="Times New Roman"/>
                <w:sz w:val="24"/>
                <w:szCs w:val="24"/>
              </w:rPr>
              <w:t xml:space="preserve">Name of </w:t>
            </w:r>
            <w:r>
              <w:rPr>
                <w:rFonts w:ascii="Times New Roman" w:hAnsi="Times New Roman" w:cs="Times New Roman"/>
                <w:sz w:val="24"/>
                <w:szCs w:val="24"/>
              </w:rPr>
              <w:t>the country</w:t>
            </w:r>
            <w:r w:rsidRPr="0043452C">
              <w:rPr>
                <w:rFonts w:ascii="Times New Roman" w:hAnsi="Times New Roman" w:cs="Times New Roman"/>
                <w:sz w:val="24"/>
                <w:szCs w:val="24"/>
              </w:rPr>
              <w:t xml:space="preserve"> or countries outside the EEA where HSE </w:t>
            </w:r>
            <w:r w:rsidR="00F81E07">
              <w:rPr>
                <w:rFonts w:ascii="Times New Roman" w:hAnsi="Times New Roman" w:cs="Times New Roman"/>
                <w:sz w:val="24"/>
                <w:szCs w:val="24"/>
              </w:rPr>
              <w:t xml:space="preserve">personal </w:t>
            </w:r>
            <w:r w:rsidRPr="0043452C">
              <w:rPr>
                <w:rFonts w:ascii="Times New Roman" w:hAnsi="Times New Roman" w:cs="Times New Roman"/>
                <w:sz w:val="24"/>
                <w:szCs w:val="24"/>
              </w:rPr>
              <w:t>data will be</w:t>
            </w:r>
            <w:r w:rsidR="0027221A">
              <w:rPr>
                <w:rFonts w:ascii="Times New Roman" w:hAnsi="Times New Roman" w:cs="Times New Roman"/>
                <w:sz w:val="24"/>
                <w:szCs w:val="24"/>
              </w:rPr>
              <w:t xml:space="preserve"> processed and/or transferred in or to</w:t>
            </w:r>
            <w:r w:rsidRPr="0043452C">
              <w:rPr>
                <w:rFonts w:ascii="Times New Roman" w:hAnsi="Times New Roman" w:cs="Times New Roman"/>
                <w:sz w:val="24"/>
                <w:szCs w:val="24"/>
              </w:rPr>
              <w:t>?</w:t>
            </w:r>
          </w:p>
          <w:p w:rsidR="0027221A" w:rsidRDefault="004F54FD" w:rsidP="004F54FD">
            <w:pPr>
              <w:pStyle w:val="ListParagraph"/>
              <w:numPr>
                <w:ilvl w:val="0"/>
                <w:numId w:val="26"/>
              </w:numPr>
              <w:rPr>
                <w:rFonts w:ascii="Times New Roman" w:hAnsi="Times New Roman" w:cs="Times New Roman"/>
                <w:sz w:val="24"/>
                <w:szCs w:val="24"/>
              </w:rPr>
            </w:pPr>
            <w:r w:rsidRPr="0043452C">
              <w:rPr>
                <w:rFonts w:ascii="Times New Roman" w:hAnsi="Times New Roman" w:cs="Times New Roman"/>
                <w:sz w:val="24"/>
                <w:szCs w:val="24"/>
              </w:rPr>
              <w:t xml:space="preserve">The purpose of </w:t>
            </w:r>
            <w:r w:rsidR="0027221A">
              <w:rPr>
                <w:rFonts w:ascii="Times New Roman" w:hAnsi="Times New Roman" w:cs="Times New Roman"/>
                <w:sz w:val="24"/>
                <w:szCs w:val="24"/>
              </w:rPr>
              <w:t xml:space="preserve">processing and/or transferring </w:t>
            </w:r>
            <w:r w:rsidR="006F08D4" w:rsidRPr="0027221A">
              <w:rPr>
                <w:rFonts w:ascii="Times New Roman" w:hAnsi="Times New Roman" w:cs="Times New Roman"/>
                <w:sz w:val="24"/>
                <w:szCs w:val="24"/>
              </w:rPr>
              <w:t xml:space="preserve">HSE personal data </w:t>
            </w:r>
            <w:r w:rsidR="0027221A">
              <w:rPr>
                <w:rFonts w:ascii="Times New Roman" w:hAnsi="Times New Roman" w:cs="Times New Roman"/>
                <w:sz w:val="24"/>
                <w:szCs w:val="24"/>
              </w:rPr>
              <w:t xml:space="preserve">in or to a country </w:t>
            </w:r>
            <w:r w:rsidR="006F08D4" w:rsidRPr="0043452C">
              <w:rPr>
                <w:rFonts w:ascii="Times New Roman" w:hAnsi="Times New Roman" w:cs="Times New Roman"/>
                <w:sz w:val="24"/>
                <w:szCs w:val="24"/>
              </w:rPr>
              <w:t xml:space="preserve">or countries </w:t>
            </w:r>
            <w:r w:rsidR="0027221A">
              <w:rPr>
                <w:rFonts w:ascii="Times New Roman" w:hAnsi="Times New Roman" w:cs="Times New Roman"/>
                <w:sz w:val="24"/>
                <w:szCs w:val="24"/>
              </w:rPr>
              <w:t>outside EEA?</w:t>
            </w:r>
          </w:p>
          <w:p w:rsidR="0027221A" w:rsidRDefault="004F54FD" w:rsidP="004F54FD">
            <w:pPr>
              <w:pStyle w:val="ListParagraph"/>
              <w:numPr>
                <w:ilvl w:val="0"/>
                <w:numId w:val="26"/>
              </w:numPr>
              <w:rPr>
                <w:rFonts w:ascii="Times New Roman" w:hAnsi="Times New Roman" w:cs="Times New Roman"/>
                <w:sz w:val="24"/>
                <w:szCs w:val="24"/>
              </w:rPr>
            </w:pPr>
            <w:r w:rsidRPr="0027221A">
              <w:rPr>
                <w:rFonts w:ascii="Times New Roman" w:hAnsi="Times New Roman" w:cs="Times New Roman"/>
                <w:sz w:val="24"/>
                <w:szCs w:val="24"/>
              </w:rPr>
              <w:t xml:space="preserve">Description of HSE personal data </w:t>
            </w:r>
            <w:r w:rsidR="006F08D4">
              <w:rPr>
                <w:rFonts w:ascii="Times New Roman" w:hAnsi="Times New Roman" w:cs="Times New Roman"/>
                <w:sz w:val="24"/>
                <w:szCs w:val="24"/>
              </w:rPr>
              <w:t xml:space="preserve"> which is </w:t>
            </w:r>
            <w:r w:rsidR="0027221A" w:rsidRPr="0027221A">
              <w:rPr>
                <w:rFonts w:ascii="Times New Roman" w:hAnsi="Times New Roman" w:cs="Times New Roman"/>
                <w:sz w:val="24"/>
                <w:szCs w:val="24"/>
              </w:rPr>
              <w:t xml:space="preserve">processed and/or transferred </w:t>
            </w:r>
            <w:r w:rsidR="006F08D4">
              <w:rPr>
                <w:rFonts w:ascii="Times New Roman" w:hAnsi="Times New Roman" w:cs="Times New Roman"/>
                <w:sz w:val="24"/>
                <w:szCs w:val="24"/>
              </w:rPr>
              <w:t xml:space="preserve">in or to a country or countries </w:t>
            </w:r>
            <w:r w:rsidR="0027221A" w:rsidRPr="0027221A">
              <w:rPr>
                <w:rFonts w:ascii="Times New Roman" w:hAnsi="Times New Roman" w:cs="Times New Roman"/>
                <w:sz w:val="24"/>
                <w:szCs w:val="24"/>
              </w:rPr>
              <w:t xml:space="preserve">outside the </w:t>
            </w:r>
            <w:r w:rsidR="006F08D4">
              <w:rPr>
                <w:rFonts w:ascii="Times New Roman" w:hAnsi="Times New Roman" w:cs="Times New Roman"/>
                <w:sz w:val="24"/>
                <w:szCs w:val="24"/>
              </w:rPr>
              <w:t>EEA</w:t>
            </w:r>
          </w:p>
          <w:p w:rsidR="004F54FD" w:rsidRPr="0027221A" w:rsidRDefault="004F54FD" w:rsidP="004F54FD">
            <w:pPr>
              <w:pStyle w:val="ListParagraph"/>
              <w:numPr>
                <w:ilvl w:val="0"/>
                <w:numId w:val="26"/>
              </w:numPr>
              <w:rPr>
                <w:rFonts w:ascii="Times New Roman" w:hAnsi="Times New Roman" w:cs="Times New Roman"/>
                <w:sz w:val="24"/>
                <w:szCs w:val="24"/>
              </w:rPr>
            </w:pPr>
            <w:r w:rsidRPr="0027221A">
              <w:rPr>
                <w:rFonts w:ascii="Times New Roman" w:hAnsi="Times New Roman" w:cs="Times New Roman"/>
                <w:sz w:val="24"/>
                <w:szCs w:val="24"/>
              </w:rPr>
              <w:t xml:space="preserve">What is the relationship between the supplier and organisation within the country </w:t>
            </w:r>
            <w:r w:rsidR="006F08D4">
              <w:rPr>
                <w:rFonts w:ascii="Times New Roman" w:hAnsi="Times New Roman" w:cs="Times New Roman"/>
                <w:sz w:val="24"/>
                <w:szCs w:val="24"/>
              </w:rPr>
              <w:t xml:space="preserve">or countries </w:t>
            </w:r>
            <w:r w:rsidRPr="0027221A">
              <w:rPr>
                <w:rFonts w:ascii="Times New Roman" w:hAnsi="Times New Roman" w:cs="Times New Roman"/>
                <w:sz w:val="24"/>
                <w:szCs w:val="24"/>
              </w:rPr>
              <w:t xml:space="preserve">outside the EEA where the HSE data is </w:t>
            </w:r>
            <w:r w:rsidR="006F08D4">
              <w:rPr>
                <w:rFonts w:ascii="Times New Roman" w:hAnsi="Times New Roman" w:cs="Times New Roman"/>
                <w:sz w:val="24"/>
                <w:szCs w:val="24"/>
              </w:rPr>
              <w:t xml:space="preserve">processed in or </w:t>
            </w:r>
            <w:r w:rsidRPr="0027221A">
              <w:rPr>
                <w:rFonts w:ascii="Times New Roman" w:hAnsi="Times New Roman" w:cs="Times New Roman"/>
                <w:sz w:val="24"/>
                <w:szCs w:val="24"/>
              </w:rPr>
              <w:t xml:space="preserve">transferred </w:t>
            </w:r>
            <w:r w:rsidR="006F08D4">
              <w:rPr>
                <w:rFonts w:ascii="Times New Roman" w:hAnsi="Times New Roman" w:cs="Times New Roman"/>
                <w:sz w:val="24"/>
                <w:szCs w:val="24"/>
              </w:rPr>
              <w:t>to</w:t>
            </w:r>
            <w:r w:rsidRPr="0027221A">
              <w:rPr>
                <w:rFonts w:ascii="Times New Roman" w:hAnsi="Times New Roman" w:cs="Times New Roman"/>
                <w:sz w:val="24"/>
                <w:szCs w:val="24"/>
              </w:rPr>
              <w:t>?</w:t>
            </w:r>
          </w:p>
          <w:p w:rsidR="004F54FD" w:rsidRDefault="006F08D4" w:rsidP="004F54F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What ‘appropriate safeguards’ have be implemented to facilitate the processing and/or transferring</w:t>
            </w:r>
            <w:r w:rsidRPr="005F0BC4">
              <w:rPr>
                <w:rFonts w:ascii="Times New Roman" w:hAnsi="Times New Roman" w:cs="Times New Roman"/>
                <w:sz w:val="24"/>
                <w:szCs w:val="24"/>
              </w:rPr>
              <w:t xml:space="preserve"> </w:t>
            </w:r>
            <w:r>
              <w:rPr>
                <w:rFonts w:ascii="Times New Roman" w:hAnsi="Times New Roman" w:cs="Times New Roman"/>
                <w:sz w:val="24"/>
                <w:szCs w:val="24"/>
              </w:rPr>
              <w:t xml:space="preserve">of HSE personal data in or to the country or countries </w:t>
            </w:r>
            <w:r w:rsidR="004F54FD" w:rsidRPr="005F0BC4">
              <w:rPr>
                <w:rFonts w:ascii="Times New Roman" w:hAnsi="Times New Roman" w:cs="Times New Roman"/>
                <w:sz w:val="24"/>
                <w:szCs w:val="24"/>
              </w:rPr>
              <w:t>outside the</w:t>
            </w:r>
            <w:r>
              <w:rPr>
                <w:rFonts w:ascii="Times New Roman" w:hAnsi="Times New Roman" w:cs="Times New Roman"/>
                <w:sz w:val="24"/>
                <w:szCs w:val="24"/>
              </w:rPr>
              <w:t xml:space="preserve"> EEA</w:t>
            </w:r>
            <w:r w:rsidR="004F54FD" w:rsidRPr="005F0BC4">
              <w:rPr>
                <w:rFonts w:ascii="Times New Roman" w:hAnsi="Times New Roman" w:cs="Times New Roman"/>
                <w:sz w:val="24"/>
                <w:szCs w:val="24"/>
              </w:rPr>
              <w:t xml:space="preserve">, for example the use of one of the following appropriate safeguards:  </w:t>
            </w:r>
          </w:p>
          <w:p w:rsidR="004F54FD" w:rsidRDefault="004F54FD" w:rsidP="004F54FD">
            <w:pPr>
              <w:pStyle w:val="ListParagraph"/>
              <w:ind w:left="360"/>
              <w:rPr>
                <w:rFonts w:ascii="Times New Roman" w:hAnsi="Times New Roman" w:cs="Times New Roman"/>
                <w:sz w:val="24"/>
                <w:szCs w:val="24"/>
              </w:rPr>
            </w:pPr>
          </w:p>
          <w:p w:rsidR="004F54FD" w:rsidRPr="005F0BC4" w:rsidRDefault="004F54FD" w:rsidP="004F54FD">
            <w:pPr>
              <w:pStyle w:val="ListParagraph"/>
              <w:numPr>
                <w:ilvl w:val="0"/>
                <w:numId w:val="32"/>
              </w:numPr>
              <w:rPr>
                <w:rFonts w:ascii="Times New Roman" w:hAnsi="Times New Roman" w:cs="Times New Roman"/>
                <w:sz w:val="24"/>
                <w:szCs w:val="24"/>
              </w:rPr>
            </w:pPr>
            <w:r w:rsidRPr="005F0BC4">
              <w:rPr>
                <w:rFonts w:ascii="Times New Roman" w:hAnsi="Times New Roman" w:cs="Times New Roman"/>
                <w:sz w:val="24"/>
                <w:szCs w:val="24"/>
              </w:rPr>
              <w:t>EU Standard Contractual Clauses</w:t>
            </w:r>
          </w:p>
          <w:p w:rsidR="004F54FD" w:rsidRPr="005D2F83"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Supplier has EU approved Binding Corporate Rules (BCR)</w:t>
            </w:r>
          </w:p>
          <w:p w:rsidR="004F54FD" w:rsidRPr="005D2F83"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The Country or Countries outside the EEA where HSE data is transferred have acquired an EU Commission ‘Adequacy Decision’</w:t>
            </w:r>
          </w:p>
          <w:p w:rsidR="004F54FD" w:rsidRPr="004F54FD"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Other</w:t>
            </w:r>
          </w:p>
        </w:tc>
        <w:tc>
          <w:tcPr>
            <w:tcW w:w="7938" w:type="dxa"/>
            <w:shd w:val="clear" w:color="auto" w:fill="FFFFFF" w:themeFill="background1"/>
          </w:tcPr>
          <w:p w:rsidR="004F54FD" w:rsidRDefault="004F54FD" w:rsidP="004F54FD">
            <w:pPr>
              <w:rPr>
                <w:rFonts w:ascii="Times New Roman" w:hAnsi="Times New Roman" w:cs="Times New Roman"/>
                <w:b/>
                <w:sz w:val="24"/>
                <w:szCs w:val="24"/>
              </w:rPr>
            </w:pPr>
          </w:p>
        </w:tc>
      </w:tr>
    </w:tbl>
    <w:p w:rsidR="004F54FD" w:rsidRDefault="004F54FD"/>
    <w:tbl>
      <w:tblPr>
        <w:tblStyle w:val="TableGrid"/>
        <w:tblW w:w="15417" w:type="dxa"/>
        <w:tblLook w:val="04A0" w:firstRow="1" w:lastRow="0" w:firstColumn="1" w:lastColumn="0" w:noHBand="0" w:noVBand="1"/>
      </w:tblPr>
      <w:tblGrid>
        <w:gridCol w:w="665"/>
        <w:gridCol w:w="4830"/>
        <w:gridCol w:w="1984"/>
        <w:gridCol w:w="7938"/>
      </w:tblGrid>
      <w:tr w:rsidR="00992395" w:rsidRPr="0016724A" w:rsidTr="00E561E5">
        <w:tc>
          <w:tcPr>
            <w:tcW w:w="15417" w:type="dxa"/>
            <w:gridSpan w:val="4"/>
            <w:shd w:val="clear" w:color="auto" w:fill="DBE5F1" w:themeFill="accent1" w:themeFillTint="33"/>
          </w:tcPr>
          <w:p w:rsidR="00992395" w:rsidRDefault="00992395" w:rsidP="00E561E5">
            <w:pPr>
              <w:jc w:val="center"/>
              <w:rPr>
                <w:rFonts w:ascii="Times New Roman" w:hAnsi="Times New Roman" w:cs="Times New Roman"/>
                <w:b/>
                <w:sz w:val="24"/>
                <w:szCs w:val="24"/>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Incident Response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Default="00992395" w:rsidP="00E561E5">
            <w:pPr>
              <w:rPr>
                <w:rFonts w:ascii="Times New Roman" w:hAnsi="Times New Roman" w:cs="Times New Roman"/>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6</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Pr="005D2F83"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have a documented incident response plan? If yes, please provide the HSE with an over view of this plan and how often it tested.</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Default="00992395"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Default="007278E7" w:rsidP="00E561E5">
            <w:pPr>
              <w:rPr>
                <w:rFonts w:ascii="Times New Roman" w:hAnsi="Times New Roman" w:cs="Times New Roman"/>
                <w:sz w:val="24"/>
                <w:szCs w:val="24"/>
              </w:rPr>
            </w:pPr>
          </w:p>
          <w:p w:rsidR="007278E7" w:rsidRPr="0016724A" w:rsidRDefault="007278E7"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Third Party Supplier / Service Provider Management</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7</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have appropriate confidentiality agreements / data protection agreements in place with all their third party suppliers / service providers?</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8</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 the confidentiality agreements / data protection agreements the supplier has in place with their third party suppliers / service providers incorporate the same or similar confidentiality / data protection clauses as those in the HSE S</w:t>
            </w:r>
            <w:r w:rsidR="006D1B2A">
              <w:rPr>
                <w:rFonts w:ascii="Times New Roman" w:hAnsi="Times New Roman" w:cs="Times New Roman"/>
                <w:sz w:val="24"/>
                <w:szCs w:val="24"/>
              </w:rPr>
              <w:t xml:space="preserve">ervice Provider Data Processing </w:t>
            </w:r>
            <w:r>
              <w:rPr>
                <w:rFonts w:ascii="Times New Roman" w:hAnsi="Times New Roman" w:cs="Times New Roman"/>
                <w:sz w:val="24"/>
                <w:szCs w:val="24"/>
              </w:rPr>
              <w:t>Agreement?</w:t>
            </w:r>
          </w:p>
          <w:p w:rsidR="00992395" w:rsidRDefault="00992395" w:rsidP="00E561E5">
            <w:pPr>
              <w:rPr>
                <w:rFonts w:ascii="Times New Roman" w:hAnsi="Times New Roman" w:cs="Times New Roman"/>
                <w:sz w:val="24"/>
                <w:szCs w:val="24"/>
              </w:rPr>
            </w:pPr>
          </w:p>
          <w:p w:rsidR="000D07B3" w:rsidRDefault="006B03BC" w:rsidP="00E561E5">
            <w:pPr>
              <w:rPr>
                <w:rFonts w:ascii="Times New Roman" w:hAnsi="Times New Roman" w:cs="Times New Roman"/>
                <w:sz w:val="24"/>
                <w:szCs w:val="24"/>
              </w:rPr>
            </w:pPr>
            <w:hyperlink r:id="rId12" w:history="1">
              <w:r w:rsidR="006D1B2A" w:rsidRPr="00415EDB">
                <w:rPr>
                  <w:rStyle w:val="Hyperlink"/>
                  <w:rFonts w:ascii="Times New Roman" w:hAnsi="Times New Roman" w:cs="Times New Roman"/>
                  <w:sz w:val="24"/>
                  <w:szCs w:val="24"/>
                </w:rPr>
                <w:t>https://www.hse.ie/eng/services/publications/pp/ict/hse-service-provider-data-processing-agreement-v1.pdf</w:t>
              </w:r>
            </w:hyperlink>
          </w:p>
          <w:p w:rsidR="006D1B2A" w:rsidRDefault="006D1B2A"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9</w:t>
            </w:r>
          </w:p>
        </w:tc>
        <w:tc>
          <w:tcPr>
            <w:tcW w:w="6814" w:type="dxa"/>
            <w:gridSpan w:val="2"/>
            <w:shd w:val="clear" w:color="auto" w:fill="F8F8F8"/>
          </w:tcPr>
          <w:p w:rsidR="00992395" w:rsidRPr="00F76A32" w:rsidRDefault="00992395" w:rsidP="00E561E5">
            <w:pPr>
              <w:rPr>
                <w:rFonts w:ascii="Times New Roman" w:hAnsi="Times New Roman" w:cs="Times New Roman"/>
                <w:b/>
                <w:sz w:val="24"/>
                <w:szCs w:val="24"/>
              </w:rPr>
            </w:pPr>
          </w:p>
          <w:p w:rsidR="00992395" w:rsidRDefault="00992395" w:rsidP="00E561E5">
            <w:pPr>
              <w:rPr>
                <w:rFonts w:ascii="Times New Roman" w:hAnsi="Times New Roman" w:cs="Times New Roman"/>
                <w:sz w:val="24"/>
                <w:szCs w:val="24"/>
              </w:rPr>
            </w:pPr>
            <w:r w:rsidRPr="00F76A32">
              <w:rPr>
                <w:rFonts w:ascii="Times New Roman" w:hAnsi="Times New Roman" w:cs="Times New Roman"/>
                <w:sz w:val="24"/>
                <w:szCs w:val="24"/>
              </w:rPr>
              <w:t xml:space="preserve">Does the supplier </w:t>
            </w:r>
            <w:r>
              <w:rPr>
                <w:rFonts w:ascii="Times New Roman" w:hAnsi="Times New Roman" w:cs="Times New Roman"/>
                <w:sz w:val="24"/>
                <w:szCs w:val="24"/>
              </w:rPr>
              <w:t>have a third party supplier / service providers assessment process in place? If yes, please describe the process.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80</w:t>
            </w:r>
          </w:p>
        </w:tc>
        <w:tc>
          <w:tcPr>
            <w:tcW w:w="6814" w:type="dxa"/>
            <w:gridSpan w:val="2"/>
            <w:shd w:val="clear" w:color="auto" w:fill="F8F8F8"/>
          </w:tcPr>
          <w:p w:rsidR="00992395" w:rsidRPr="00F76A32"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F76A32">
              <w:rPr>
                <w:rFonts w:ascii="Times New Roman" w:hAnsi="Times New Roman" w:cs="Times New Roman"/>
                <w:sz w:val="24"/>
                <w:szCs w:val="24"/>
              </w:rPr>
              <w:t xml:space="preserve">How does the supplier ensure that </w:t>
            </w:r>
            <w:r>
              <w:rPr>
                <w:rFonts w:ascii="Times New Roman" w:hAnsi="Times New Roman" w:cs="Times New Roman"/>
                <w:sz w:val="24"/>
                <w:szCs w:val="24"/>
              </w:rPr>
              <w:t xml:space="preserve">its third party suppliers / </w:t>
            </w:r>
            <w:r w:rsidRPr="00F76A32">
              <w:rPr>
                <w:rFonts w:ascii="Times New Roman" w:hAnsi="Times New Roman" w:cs="Times New Roman"/>
                <w:sz w:val="24"/>
                <w:szCs w:val="24"/>
              </w:rPr>
              <w:t>service providers</w:t>
            </w:r>
            <w:r>
              <w:rPr>
                <w:rFonts w:ascii="Times New Roman" w:hAnsi="Times New Roman" w:cs="Times New Roman"/>
                <w:sz w:val="24"/>
                <w:szCs w:val="24"/>
              </w:rPr>
              <w:t xml:space="preserve"> comply with the supplier data protection and IT security policies?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System Development &amp; Maintenance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What tools &amp; technologies does the supplier utilise to effectively manage the development lifecycle?</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Are the suppliers development, test and production environments separated physically or virtually?</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83</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use production data in their development and/or test environment?</w:t>
            </w:r>
            <w:r w:rsidR="00C66A6F">
              <w:rPr>
                <w:rFonts w:ascii="Times New Roman" w:hAnsi="Times New Roman" w:cs="Times New Roman"/>
                <w:sz w:val="24"/>
                <w:szCs w:val="24"/>
              </w:rPr>
              <w:t xml:space="preserve"> If yes, please explain why and what controls they have in place to protest this data</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84</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secure their development and test environments in the same manner as their production environment?</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System Development &amp; Maintenance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85</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At what stage of a software development project does the supplier typically start to discuss the security design requirements?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6</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Are the supplier’s employee’s who have specialist security training involved in the technical reviews of application designs?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7</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Have the supplier’s software developers been trained in secure coding techniques?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8</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Are security professionals involved in the suppliers testing phase of an application? If yes, are the security professional employees or is this task outsourced to a third party supplier / service provider?</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Cloud Computing</w:t>
            </w:r>
          </w:p>
          <w:p w:rsidR="00992395" w:rsidRDefault="00992395" w:rsidP="00E561E5">
            <w:pPr>
              <w:jc w:val="center"/>
              <w:rPr>
                <w:rFonts w:ascii="Times New Roman" w:hAnsi="Times New Roman" w:cs="Times New Roman"/>
                <w:b/>
                <w:sz w:val="24"/>
                <w:szCs w:val="24"/>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This section of the Assessment is </w:t>
            </w:r>
            <w:r w:rsidRPr="00AD3805">
              <w:rPr>
                <w:rFonts w:ascii="Times New Roman" w:hAnsi="Times New Roman" w:cs="Times New Roman"/>
                <w:b/>
                <w:sz w:val="24"/>
                <w:szCs w:val="24"/>
                <w:u w:val="single"/>
              </w:rPr>
              <w:t xml:space="preserve">only </w:t>
            </w:r>
            <w:r>
              <w:rPr>
                <w:rFonts w:ascii="Times New Roman" w:hAnsi="Times New Roman" w:cs="Times New Roman"/>
                <w:b/>
                <w:sz w:val="24"/>
                <w:szCs w:val="24"/>
              </w:rPr>
              <w:t>valid where the supplier is utilising cloud services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9</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D1BD1">
              <w:rPr>
                <w:rFonts w:ascii="Times New Roman" w:hAnsi="Times New Roman" w:cs="Times New Roman"/>
                <w:color w:val="000000"/>
                <w:sz w:val="24"/>
                <w:szCs w:val="24"/>
              </w:rPr>
              <w:t xml:space="preserve">Name of cloud service provider </w:t>
            </w: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90</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Geographic l</w:t>
            </w:r>
            <w:r w:rsidRPr="001D1BD1">
              <w:rPr>
                <w:rFonts w:ascii="Times New Roman" w:hAnsi="Times New Roman" w:cs="Times New Roman"/>
                <w:color w:val="000000"/>
                <w:sz w:val="24"/>
                <w:szCs w:val="24"/>
              </w:rPr>
              <w:t xml:space="preserve">ocation of cloud servers used to </w:t>
            </w:r>
            <w:r w:rsidR="00C66A6F">
              <w:rPr>
                <w:rFonts w:ascii="Times New Roman" w:hAnsi="Times New Roman" w:cs="Times New Roman"/>
                <w:color w:val="000000"/>
                <w:sz w:val="24"/>
                <w:szCs w:val="24"/>
              </w:rPr>
              <w:t xml:space="preserve">process, </w:t>
            </w:r>
            <w:r w:rsidRPr="001D1BD1">
              <w:rPr>
                <w:rFonts w:ascii="Times New Roman" w:hAnsi="Times New Roman" w:cs="Times New Roman"/>
                <w:color w:val="000000"/>
                <w:sz w:val="24"/>
                <w:szCs w:val="24"/>
              </w:rPr>
              <w:t>host and backup HSE data</w:t>
            </w:r>
            <w:r>
              <w:rPr>
                <w:rFonts w:ascii="Times New Roman" w:hAnsi="Times New Roman" w:cs="Times New Roman"/>
                <w:color w:val="000000"/>
                <w:sz w:val="24"/>
                <w:szCs w:val="24"/>
              </w:rPr>
              <w:t xml:space="preserve"> within the cloud</w:t>
            </w: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91</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What is the s</w:t>
            </w:r>
            <w:r w:rsidRPr="001D1BD1">
              <w:rPr>
                <w:rFonts w:ascii="Times New Roman" w:hAnsi="Times New Roman" w:cs="Times New Roman"/>
                <w:color w:val="000000"/>
                <w:sz w:val="24"/>
                <w:szCs w:val="24"/>
              </w:rPr>
              <w:t>upplier</w:t>
            </w:r>
            <w:r>
              <w:rPr>
                <w:rFonts w:ascii="Times New Roman" w:hAnsi="Times New Roman" w:cs="Times New Roman"/>
                <w:color w:val="000000"/>
                <w:sz w:val="24"/>
                <w:szCs w:val="24"/>
              </w:rPr>
              <w:t>s</w:t>
            </w:r>
            <w:r w:rsidRPr="001D1BD1">
              <w:rPr>
                <w:rFonts w:ascii="Times New Roman" w:hAnsi="Times New Roman" w:cs="Times New Roman"/>
                <w:color w:val="000000"/>
                <w:sz w:val="24"/>
                <w:szCs w:val="24"/>
              </w:rPr>
              <w:t xml:space="preserve"> relationship with cloud service provider</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92</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D1BD1">
              <w:rPr>
                <w:rFonts w:ascii="Times New Roman" w:hAnsi="Times New Roman" w:cs="Times New Roman"/>
                <w:color w:val="000000"/>
                <w:sz w:val="24"/>
                <w:szCs w:val="24"/>
              </w:rPr>
              <w:t xml:space="preserve">Type of cloud </w:t>
            </w:r>
            <w:r>
              <w:rPr>
                <w:rFonts w:ascii="Times New Roman" w:hAnsi="Times New Roman" w:cs="Times New Roman"/>
                <w:color w:val="000000"/>
                <w:sz w:val="24"/>
                <w:szCs w:val="24"/>
              </w:rPr>
              <w:t xml:space="preserve">used </w:t>
            </w:r>
            <w:r w:rsidRPr="001D1BD1">
              <w:rPr>
                <w:rFonts w:ascii="Times New Roman" w:hAnsi="Times New Roman" w:cs="Times New Roman"/>
                <w:color w:val="000000"/>
                <w:sz w:val="24"/>
                <w:szCs w:val="24"/>
              </w:rPr>
              <w:t>(</w:t>
            </w:r>
            <w:r>
              <w:rPr>
                <w:rFonts w:ascii="Times New Roman" w:hAnsi="Times New Roman" w:cs="Times New Roman"/>
                <w:color w:val="000000"/>
                <w:sz w:val="24"/>
                <w:szCs w:val="24"/>
              </w:rPr>
              <w:t xml:space="preserve">for example, </w:t>
            </w:r>
            <w:r w:rsidRPr="001D1BD1">
              <w:rPr>
                <w:rFonts w:ascii="Times New Roman" w:hAnsi="Times New Roman" w:cs="Times New Roman"/>
                <w:sz w:val="24"/>
                <w:szCs w:val="24"/>
              </w:rPr>
              <w:t>public, private, hybrid, community etc)</w:t>
            </w: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93</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color w:val="000000"/>
                <w:sz w:val="24"/>
                <w:szCs w:val="24"/>
              </w:rPr>
              <w:t xml:space="preserve">Type of cloud service used (i.e. </w:t>
            </w:r>
            <w:r>
              <w:rPr>
                <w:rFonts w:ascii="Times New Roman" w:hAnsi="Times New Roman" w:cs="Times New Roman"/>
                <w:sz w:val="24"/>
                <w:szCs w:val="24"/>
              </w:rPr>
              <w:t>(for example, Saas, Paas, IaaS etc)</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1B05EF" w:rsidRPr="001D1BD1" w:rsidRDefault="001B05EF"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94</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color w:val="000000"/>
                <w:sz w:val="24"/>
                <w:szCs w:val="24"/>
              </w:rPr>
              <w:t xml:space="preserve">Is the cloud service provider ISO 27001 certified? </w:t>
            </w:r>
            <w:r>
              <w:rPr>
                <w:rFonts w:ascii="Times New Roman" w:hAnsi="Times New Roman" w:cs="Times New Roman"/>
                <w:sz w:val="24"/>
                <w:szCs w:val="24"/>
              </w:rPr>
              <w:t>If yes, please supply a copy of the certification.</w:t>
            </w:r>
          </w:p>
          <w:p w:rsidR="00992395" w:rsidRDefault="00992395" w:rsidP="00E561E5">
            <w:pPr>
              <w:rPr>
                <w:rFonts w:ascii="Times New Roman" w:hAnsi="Times New Roman" w:cs="Times New Roman"/>
                <w:sz w:val="24"/>
                <w:szCs w:val="24"/>
              </w:rPr>
            </w:pPr>
          </w:p>
          <w:p w:rsidR="001B05EF" w:rsidRDefault="001B05EF" w:rsidP="00E561E5">
            <w:pPr>
              <w:rPr>
                <w:rFonts w:ascii="Times New Roman" w:hAnsi="Times New Roman" w:cs="Times New Roman"/>
                <w:sz w:val="24"/>
                <w:szCs w:val="24"/>
              </w:rPr>
            </w:pPr>
          </w:p>
          <w:p w:rsidR="00DD5BF1" w:rsidRPr="009661C1" w:rsidRDefault="00DD5BF1" w:rsidP="00E561E5">
            <w:pPr>
              <w:rPr>
                <w:rFonts w:ascii="Times New Roman" w:hAnsi="Times New Roman" w:cs="Times New Roman"/>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DD5BF1" w:rsidTr="00E561E5">
        <w:tc>
          <w:tcPr>
            <w:tcW w:w="665" w:type="dxa"/>
            <w:shd w:val="clear" w:color="auto" w:fill="FFFFCC"/>
          </w:tcPr>
          <w:p w:rsidR="00DD5BF1" w:rsidRDefault="00DD5BF1" w:rsidP="00E561E5">
            <w:pPr>
              <w:rPr>
                <w:rFonts w:ascii="Times New Roman" w:hAnsi="Times New Roman" w:cs="Times New Roman"/>
                <w:b/>
                <w:sz w:val="24"/>
                <w:szCs w:val="24"/>
              </w:rPr>
            </w:pPr>
          </w:p>
          <w:p w:rsidR="00DD5BF1" w:rsidRDefault="00DD5BF1" w:rsidP="00E561E5">
            <w:pPr>
              <w:rPr>
                <w:rFonts w:ascii="Times New Roman" w:hAnsi="Times New Roman" w:cs="Times New Roman"/>
                <w:b/>
                <w:sz w:val="24"/>
                <w:szCs w:val="24"/>
              </w:rPr>
            </w:pPr>
            <w:r>
              <w:rPr>
                <w:rFonts w:ascii="Times New Roman" w:hAnsi="Times New Roman" w:cs="Times New Roman"/>
                <w:b/>
                <w:sz w:val="24"/>
                <w:szCs w:val="24"/>
              </w:rPr>
              <w:t>95</w:t>
            </w:r>
          </w:p>
          <w:p w:rsidR="00DD5BF1" w:rsidRDefault="00DD5BF1" w:rsidP="00E561E5">
            <w:pPr>
              <w:rPr>
                <w:rFonts w:ascii="Times New Roman" w:hAnsi="Times New Roman" w:cs="Times New Roman"/>
                <w:b/>
                <w:sz w:val="24"/>
                <w:szCs w:val="24"/>
              </w:rPr>
            </w:pPr>
          </w:p>
        </w:tc>
        <w:tc>
          <w:tcPr>
            <w:tcW w:w="6814" w:type="dxa"/>
            <w:gridSpan w:val="2"/>
            <w:shd w:val="clear" w:color="auto" w:fill="F8F8F8"/>
          </w:tcPr>
          <w:p w:rsidR="00DD5BF1" w:rsidRDefault="00DD5BF1">
            <w:pPr>
              <w:rPr>
                <w:rFonts w:ascii="Times New Roman" w:hAnsi="Times New Roman" w:cs="Times New Roman"/>
                <w:color w:val="000000"/>
                <w:sz w:val="24"/>
                <w:szCs w:val="24"/>
              </w:rPr>
            </w:pPr>
          </w:p>
          <w:p w:rsidR="00DD5BF1" w:rsidRDefault="00DD5BF1">
            <w:pPr>
              <w:rPr>
                <w:rFonts w:ascii="Times New Roman" w:hAnsi="Times New Roman" w:cs="Times New Roman"/>
                <w:sz w:val="24"/>
                <w:szCs w:val="24"/>
              </w:rPr>
            </w:pPr>
            <w:r w:rsidRPr="00294B86">
              <w:rPr>
                <w:rFonts w:ascii="Times New Roman" w:hAnsi="Times New Roman" w:cs="Times New Roman"/>
                <w:color w:val="000000"/>
                <w:sz w:val="24"/>
                <w:szCs w:val="24"/>
              </w:rPr>
              <w:t>Is the cloud service provider I</w:t>
            </w:r>
            <w:r>
              <w:rPr>
                <w:rFonts w:ascii="Times New Roman" w:hAnsi="Times New Roman" w:cs="Times New Roman"/>
                <w:color w:val="000000"/>
                <w:sz w:val="24"/>
                <w:szCs w:val="24"/>
              </w:rPr>
              <w:t>SO 27017</w:t>
            </w:r>
            <w:r w:rsidRPr="00294B86">
              <w:rPr>
                <w:rFonts w:ascii="Times New Roman" w:hAnsi="Times New Roman" w:cs="Times New Roman"/>
                <w:color w:val="000000"/>
                <w:sz w:val="24"/>
                <w:szCs w:val="24"/>
              </w:rPr>
              <w:t xml:space="preserve"> certified? </w:t>
            </w:r>
            <w:r w:rsidRPr="00294B86">
              <w:rPr>
                <w:rFonts w:ascii="Times New Roman" w:hAnsi="Times New Roman" w:cs="Times New Roman"/>
                <w:sz w:val="24"/>
                <w:szCs w:val="24"/>
              </w:rPr>
              <w:t>If yes, please supply a copy of the certification.</w:t>
            </w:r>
          </w:p>
          <w:p w:rsidR="00DD5BF1" w:rsidRDefault="00DD5BF1">
            <w:pPr>
              <w:rPr>
                <w:rFonts w:ascii="Times New Roman" w:hAnsi="Times New Roman" w:cs="Times New Roman"/>
                <w:sz w:val="24"/>
                <w:szCs w:val="24"/>
              </w:rPr>
            </w:pPr>
          </w:p>
          <w:p w:rsidR="00DD5BF1" w:rsidRDefault="00DD5BF1"/>
          <w:p w:rsidR="00DD5BF1" w:rsidRDefault="00DD5BF1"/>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DD5BF1" w:rsidTr="00E561E5">
        <w:tc>
          <w:tcPr>
            <w:tcW w:w="665" w:type="dxa"/>
            <w:shd w:val="clear" w:color="auto" w:fill="FFFFCC"/>
          </w:tcPr>
          <w:p w:rsidR="00DD5BF1" w:rsidRDefault="00DD5BF1" w:rsidP="00E561E5">
            <w:pPr>
              <w:rPr>
                <w:rFonts w:ascii="Times New Roman" w:hAnsi="Times New Roman" w:cs="Times New Roman"/>
                <w:b/>
                <w:sz w:val="24"/>
                <w:szCs w:val="24"/>
              </w:rPr>
            </w:pPr>
          </w:p>
          <w:p w:rsidR="00DD5BF1" w:rsidRDefault="00DD5BF1" w:rsidP="00E561E5">
            <w:pPr>
              <w:rPr>
                <w:rFonts w:ascii="Times New Roman" w:hAnsi="Times New Roman" w:cs="Times New Roman"/>
                <w:b/>
                <w:sz w:val="24"/>
                <w:szCs w:val="24"/>
              </w:rPr>
            </w:pPr>
            <w:r>
              <w:rPr>
                <w:rFonts w:ascii="Times New Roman" w:hAnsi="Times New Roman" w:cs="Times New Roman"/>
                <w:b/>
                <w:sz w:val="24"/>
                <w:szCs w:val="24"/>
              </w:rPr>
              <w:t>96</w:t>
            </w:r>
          </w:p>
        </w:tc>
        <w:tc>
          <w:tcPr>
            <w:tcW w:w="6814" w:type="dxa"/>
            <w:gridSpan w:val="2"/>
            <w:shd w:val="clear" w:color="auto" w:fill="F8F8F8"/>
          </w:tcPr>
          <w:p w:rsidR="00DD5BF1" w:rsidRDefault="00DD5BF1">
            <w:pPr>
              <w:rPr>
                <w:rFonts w:ascii="Times New Roman" w:hAnsi="Times New Roman" w:cs="Times New Roman"/>
                <w:color w:val="000000"/>
                <w:sz w:val="24"/>
                <w:szCs w:val="24"/>
              </w:rPr>
            </w:pPr>
          </w:p>
          <w:p w:rsidR="00DD5BF1" w:rsidRDefault="00DD5BF1">
            <w:pPr>
              <w:rPr>
                <w:rFonts w:ascii="Times New Roman" w:hAnsi="Times New Roman" w:cs="Times New Roman"/>
                <w:sz w:val="24"/>
                <w:szCs w:val="24"/>
              </w:rPr>
            </w:pPr>
            <w:r w:rsidRPr="00294B86">
              <w:rPr>
                <w:rFonts w:ascii="Times New Roman" w:hAnsi="Times New Roman" w:cs="Times New Roman"/>
                <w:color w:val="000000"/>
                <w:sz w:val="24"/>
                <w:szCs w:val="24"/>
              </w:rPr>
              <w:t>Is the cloud service provider I</w:t>
            </w:r>
            <w:r>
              <w:rPr>
                <w:rFonts w:ascii="Times New Roman" w:hAnsi="Times New Roman" w:cs="Times New Roman"/>
                <w:color w:val="000000"/>
                <w:sz w:val="24"/>
                <w:szCs w:val="24"/>
              </w:rPr>
              <w:t xml:space="preserve">SO 27018 </w:t>
            </w:r>
            <w:r w:rsidRPr="00294B86">
              <w:rPr>
                <w:rFonts w:ascii="Times New Roman" w:hAnsi="Times New Roman" w:cs="Times New Roman"/>
                <w:color w:val="000000"/>
                <w:sz w:val="24"/>
                <w:szCs w:val="24"/>
              </w:rPr>
              <w:t xml:space="preserve">certified? </w:t>
            </w:r>
            <w:r w:rsidRPr="00294B86">
              <w:rPr>
                <w:rFonts w:ascii="Times New Roman" w:hAnsi="Times New Roman" w:cs="Times New Roman"/>
                <w:sz w:val="24"/>
                <w:szCs w:val="24"/>
              </w:rPr>
              <w:t>If yes, please supply a copy of the certification.</w:t>
            </w:r>
          </w:p>
          <w:p w:rsidR="00DD5BF1" w:rsidRDefault="00DD5BF1">
            <w:pPr>
              <w:rPr>
                <w:rFonts w:ascii="Times New Roman" w:hAnsi="Times New Roman" w:cs="Times New Roman"/>
                <w:sz w:val="24"/>
                <w:szCs w:val="24"/>
              </w:rPr>
            </w:pPr>
          </w:p>
          <w:p w:rsidR="00DD5BF1" w:rsidRDefault="00DD5BF1"/>
          <w:p w:rsidR="00DD5BF1" w:rsidRDefault="00DD5BF1"/>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992395"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DD5BF1">
              <w:rPr>
                <w:rFonts w:ascii="Times New Roman" w:hAnsi="Times New Roman" w:cs="Times New Roman"/>
                <w:b/>
                <w:color w:val="000000" w:themeColor="text1"/>
                <w:sz w:val="24"/>
                <w:szCs w:val="24"/>
              </w:rPr>
              <w:t>7</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DD5BF1" w:rsidRDefault="00DD5BF1" w:rsidP="00DD5BF1">
            <w:pPr>
              <w:rPr>
                <w:rFonts w:ascii="Times New Roman" w:hAnsi="Times New Roman" w:cs="Times New Roman"/>
                <w:sz w:val="24"/>
                <w:szCs w:val="24"/>
              </w:rPr>
            </w:pPr>
            <w:r w:rsidRPr="00717392">
              <w:rPr>
                <w:rFonts w:ascii="Times New Roman" w:hAnsi="Times New Roman" w:cs="Times New Roman"/>
                <w:color w:val="000000"/>
                <w:sz w:val="24"/>
                <w:szCs w:val="24"/>
              </w:rPr>
              <w:t>Is the cloud service provider</w:t>
            </w:r>
            <w:r>
              <w:rPr>
                <w:rFonts w:ascii="Times New Roman" w:hAnsi="Times New Roman" w:cs="Times New Roman"/>
                <w:color w:val="000000"/>
                <w:sz w:val="24"/>
                <w:szCs w:val="24"/>
              </w:rPr>
              <w:t xml:space="preserve"> CSA Star certified? </w:t>
            </w:r>
            <w:r w:rsidRPr="00717392">
              <w:rPr>
                <w:rFonts w:ascii="Times New Roman" w:hAnsi="Times New Roman" w:cs="Times New Roman"/>
                <w:sz w:val="24"/>
                <w:szCs w:val="24"/>
              </w:rPr>
              <w:t>If yes</w:t>
            </w:r>
            <w:r>
              <w:rPr>
                <w:rFonts w:ascii="Times New Roman" w:hAnsi="Times New Roman" w:cs="Times New Roman"/>
                <w:sz w:val="24"/>
                <w:szCs w:val="24"/>
              </w:rPr>
              <w:t>, please supply a copy of the certification.</w:t>
            </w:r>
          </w:p>
          <w:p w:rsidR="001B05EF" w:rsidRDefault="001B05EF" w:rsidP="00E561E5">
            <w:pPr>
              <w:rPr>
                <w:rFonts w:ascii="Times New Roman" w:hAnsi="Times New Roman" w:cs="Times New Roman"/>
                <w:sz w:val="24"/>
                <w:szCs w:val="24"/>
              </w:rPr>
            </w:pPr>
          </w:p>
          <w:p w:rsidR="001B05EF" w:rsidRDefault="001B05EF" w:rsidP="00E561E5">
            <w:pPr>
              <w:rPr>
                <w:rFonts w:ascii="Times New Roman" w:hAnsi="Times New Roman" w:cs="Times New Roman"/>
                <w:sz w:val="24"/>
                <w:szCs w:val="24"/>
              </w:rPr>
            </w:pPr>
          </w:p>
          <w:p w:rsidR="00DD5BF1" w:rsidRPr="00570377" w:rsidRDefault="00DD5BF1" w:rsidP="00E561E5">
            <w:pPr>
              <w:rPr>
                <w:rFonts w:ascii="Times New Roman" w:hAnsi="Times New Roman" w:cs="Times New Roman"/>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DD5BF1" w:rsidTr="00E561E5">
        <w:tc>
          <w:tcPr>
            <w:tcW w:w="665" w:type="dxa"/>
            <w:shd w:val="clear" w:color="auto" w:fill="FFFFCC"/>
          </w:tcPr>
          <w:p w:rsidR="00DD5BF1" w:rsidRDefault="00DD5BF1" w:rsidP="00E561E5">
            <w:pPr>
              <w:rPr>
                <w:rFonts w:ascii="Times New Roman" w:hAnsi="Times New Roman" w:cs="Times New Roman"/>
                <w:b/>
                <w:color w:val="000000" w:themeColor="text1"/>
                <w:sz w:val="24"/>
                <w:szCs w:val="24"/>
              </w:rPr>
            </w:pPr>
          </w:p>
          <w:p w:rsidR="00DD5BF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w:t>
            </w:r>
          </w:p>
        </w:tc>
        <w:tc>
          <w:tcPr>
            <w:tcW w:w="6814" w:type="dxa"/>
            <w:gridSpan w:val="2"/>
            <w:shd w:val="clear" w:color="auto" w:fill="F8F8F8"/>
          </w:tcPr>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DD5BF1" w:rsidRDefault="00DD5BF1" w:rsidP="00DD5BF1">
            <w:pPr>
              <w:rPr>
                <w:rFonts w:ascii="Times New Roman" w:hAnsi="Times New Roman" w:cs="Times New Roman"/>
                <w:sz w:val="24"/>
                <w:szCs w:val="24"/>
              </w:rPr>
            </w:pPr>
            <w:r w:rsidRPr="00717392">
              <w:rPr>
                <w:rFonts w:ascii="Times New Roman" w:hAnsi="Times New Roman" w:cs="Times New Roman"/>
                <w:color w:val="000000"/>
                <w:sz w:val="24"/>
                <w:szCs w:val="24"/>
              </w:rPr>
              <w:t>Is the cloud service provider</w:t>
            </w:r>
            <w:r>
              <w:rPr>
                <w:rFonts w:ascii="Times New Roman" w:hAnsi="Times New Roman" w:cs="Times New Roman"/>
                <w:color w:val="000000"/>
                <w:sz w:val="24"/>
                <w:szCs w:val="24"/>
              </w:rPr>
              <w:t xml:space="preserve"> EuroCloud Star Audit (ECSA) certified? </w:t>
            </w:r>
            <w:r w:rsidRPr="00717392">
              <w:rPr>
                <w:rFonts w:ascii="Times New Roman" w:hAnsi="Times New Roman" w:cs="Times New Roman"/>
                <w:sz w:val="24"/>
                <w:szCs w:val="24"/>
              </w:rPr>
              <w:t>If yes</w:t>
            </w:r>
            <w:r>
              <w:rPr>
                <w:rFonts w:ascii="Times New Roman" w:hAnsi="Times New Roman" w:cs="Times New Roman"/>
                <w:sz w:val="24"/>
                <w:szCs w:val="24"/>
              </w:rPr>
              <w:t>, please supply a copy of the certification.</w:t>
            </w:r>
          </w:p>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992395"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DD5BF1">
              <w:rPr>
                <w:rFonts w:ascii="Times New Roman" w:hAnsi="Times New Roman" w:cs="Times New Roman"/>
                <w:b/>
                <w:color w:val="000000" w:themeColor="text1"/>
                <w:sz w:val="24"/>
                <w:szCs w:val="24"/>
              </w:rPr>
              <w:t>9</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9661C1">
              <w:rPr>
                <w:rFonts w:ascii="Times New Roman" w:hAnsi="Times New Roman" w:cs="Times New Roman"/>
                <w:color w:val="000000" w:themeColor="text1"/>
                <w:sz w:val="24"/>
                <w:szCs w:val="24"/>
              </w:rPr>
              <w:t xml:space="preserve">Does the </w:t>
            </w:r>
            <w:r w:rsidRPr="00717392">
              <w:rPr>
                <w:rFonts w:ascii="Times New Roman" w:hAnsi="Times New Roman" w:cs="Times New Roman"/>
                <w:color w:val="000000"/>
                <w:sz w:val="24"/>
                <w:szCs w:val="24"/>
              </w:rPr>
              <w:t>cloud service provider</w:t>
            </w:r>
            <w:r>
              <w:rPr>
                <w:rFonts w:ascii="Times New Roman" w:hAnsi="Times New Roman" w:cs="Times New Roman"/>
                <w:color w:val="000000"/>
                <w:sz w:val="24"/>
                <w:szCs w:val="24"/>
              </w:rPr>
              <w:t xml:space="preserve"> adh</w:t>
            </w:r>
            <w:r w:rsidR="00F807BA">
              <w:rPr>
                <w:rFonts w:ascii="Times New Roman" w:hAnsi="Times New Roman" w:cs="Times New Roman"/>
                <w:color w:val="000000"/>
                <w:sz w:val="24"/>
                <w:szCs w:val="24"/>
              </w:rPr>
              <w:t>ere to the EU Cloud Code of Conduct</w:t>
            </w:r>
            <w:r>
              <w:rPr>
                <w:rFonts w:ascii="Times New Roman" w:hAnsi="Times New Roman" w:cs="Times New Roman"/>
                <w:color w:val="000000"/>
                <w:sz w:val="24"/>
                <w:szCs w:val="24"/>
              </w:rPr>
              <w:t>?</w:t>
            </w:r>
          </w:p>
          <w:p w:rsidR="00992395" w:rsidRPr="009661C1"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C0C2F">
              <w:rPr>
                <w:rFonts w:ascii="Times New Roman" w:hAnsi="Times New Roman" w:cs="Times New Roman"/>
                <w:color w:val="000000" w:themeColor="text1"/>
                <w:sz w:val="24"/>
                <w:szCs w:val="24"/>
              </w:rPr>
              <w:t>Availability of cloud service</w:t>
            </w:r>
            <w:r w:rsidR="00DD5B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 the following information in your answer:</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sidRPr="001D1BD1">
              <w:rPr>
                <w:rFonts w:ascii="Times New Roman" w:hAnsi="Times New Roman" w:cs="Times New Roman"/>
                <w:bCs/>
                <w:color w:val="000000" w:themeColor="text1"/>
                <w:sz w:val="24"/>
                <w:szCs w:val="24"/>
              </w:rPr>
              <w:t xml:space="preserve">What level of service availability is guaranteed, </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How does the cloud service provider </w:t>
            </w:r>
            <w:r w:rsidRPr="001D1BD1">
              <w:rPr>
                <w:rFonts w:ascii="Times New Roman" w:hAnsi="Times New Roman" w:cs="Times New Roman"/>
                <w:bCs/>
                <w:color w:val="000000" w:themeColor="text1"/>
                <w:sz w:val="24"/>
                <w:szCs w:val="24"/>
              </w:rPr>
              <w:t>ensure availability,  How is availability measured</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Has the cloud service provider </w:t>
            </w:r>
            <w:r w:rsidRPr="001D1BD1">
              <w:rPr>
                <w:rFonts w:ascii="Times New Roman" w:hAnsi="Times New Roman" w:cs="Times New Roman"/>
                <w:bCs/>
                <w:color w:val="000000" w:themeColor="text1"/>
                <w:sz w:val="24"/>
                <w:szCs w:val="24"/>
              </w:rPr>
              <w:t>attained any independent acc</w:t>
            </w:r>
            <w:r>
              <w:rPr>
                <w:rFonts w:ascii="Times New Roman" w:hAnsi="Times New Roman" w:cs="Times New Roman"/>
                <w:bCs/>
                <w:color w:val="000000" w:themeColor="text1"/>
                <w:sz w:val="24"/>
                <w:szCs w:val="24"/>
              </w:rPr>
              <w:t>reditation around availability (</w:t>
            </w:r>
            <w:r w:rsidRPr="001D1BD1">
              <w:rPr>
                <w:rFonts w:ascii="Times New Roman" w:hAnsi="Times New Roman" w:cs="Times New Roman"/>
                <w:bCs/>
                <w:color w:val="000000" w:themeColor="text1"/>
                <w:sz w:val="24"/>
                <w:szCs w:val="24"/>
              </w:rPr>
              <w:t>for example</w:t>
            </w:r>
            <w:r>
              <w:rPr>
                <w:rFonts w:ascii="Times New Roman" w:hAnsi="Times New Roman" w:cs="Times New Roman"/>
                <w:bCs/>
                <w:color w:val="000000" w:themeColor="text1"/>
                <w:sz w:val="24"/>
                <w:szCs w:val="24"/>
              </w:rPr>
              <w:t>,</w:t>
            </w:r>
            <w:r w:rsidRPr="001D1BD1">
              <w:rPr>
                <w:rFonts w:ascii="Times New Roman" w:hAnsi="Times New Roman" w:cs="Times New Roman"/>
                <w:bCs/>
                <w:color w:val="000000" w:themeColor="text1"/>
                <w:sz w:val="24"/>
                <w:szCs w:val="24"/>
              </w:rPr>
              <w:t xml:space="preserve"> Uptime Institute certification</w:t>
            </w:r>
            <w:r>
              <w:rPr>
                <w:rFonts w:ascii="Times New Roman" w:hAnsi="Times New Roman" w:cs="Times New Roman"/>
                <w:bCs/>
                <w:color w:val="000000" w:themeColor="text1"/>
                <w:sz w:val="24"/>
                <w:szCs w:val="24"/>
              </w:rPr>
              <w:t xml:space="preserve"> etc)</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sidRPr="001D1BD1">
              <w:rPr>
                <w:rFonts w:ascii="Times New Roman" w:hAnsi="Times New Roman" w:cs="Times New Roman"/>
                <w:bCs/>
                <w:color w:val="000000" w:themeColor="text1"/>
                <w:sz w:val="24"/>
                <w:szCs w:val="24"/>
              </w:rPr>
              <w:t xml:space="preserve">What is the process for notifying customers in the event of an interruption to the service </w:t>
            </w:r>
          </w:p>
          <w:p w:rsidR="00992395" w:rsidRPr="00AD3805" w:rsidRDefault="00992395" w:rsidP="00E561E5">
            <w:pPr>
              <w:pStyle w:val="ListParagraph"/>
              <w:numPr>
                <w:ilvl w:val="0"/>
                <w:numId w:val="28"/>
              </w:numPr>
              <w:autoSpaceDE w:val="0"/>
              <w:autoSpaceDN w:val="0"/>
              <w:adjustRightInd w:val="0"/>
              <w:rPr>
                <w:rFonts w:ascii="Times New Roman" w:hAnsi="Times New Roman" w:cs="Times New Roman"/>
                <w:bCs/>
                <w:color w:val="000000" w:themeColor="text1"/>
                <w:sz w:val="24"/>
                <w:szCs w:val="24"/>
              </w:rPr>
            </w:pPr>
            <w:r w:rsidRPr="00AD3805">
              <w:rPr>
                <w:rFonts w:ascii="Times New Roman" w:hAnsi="Times New Roman" w:cs="Times New Roman"/>
                <w:bCs/>
                <w:color w:val="000000" w:themeColor="text1"/>
                <w:sz w:val="24"/>
                <w:szCs w:val="24"/>
              </w:rPr>
              <w:t>How are customers compensated for unscheduled downtime</w:t>
            </w:r>
          </w:p>
          <w:p w:rsidR="003D2525" w:rsidRDefault="003D2525"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w:t>
            </w:r>
          </w:p>
        </w:tc>
        <w:tc>
          <w:tcPr>
            <w:tcW w:w="6814" w:type="dxa"/>
            <w:gridSpan w:val="2"/>
            <w:shd w:val="clear" w:color="auto" w:fill="F8F8F8"/>
          </w:tcPr>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Describe the cloud technology stack</w:t>
            </w: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102</w:t>
            </w:r>
          </w:p>
        </w:tc>
        <w:tc>
          <w:tcPr>
            <w:tcW w:w="6814" w:type="dxa"/>
            <w:gridSpan w:val="2"/>
            <w:shd w:val="clear" w:color="auto" w:fill="F8F8F8"/>
          </w:tcPr>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Describe the level of support provided with the cloud service and the response times for standard calls &amp; emergency calls etc</w:t>
            </w: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A73074" w:rsidP="00E561E5">
            <w:pPr>
              <w:rPr>
                <w:rFonts w:ascii="Times New Roman" w:hAnsi="Times New Roman" w:cs="Times New Roman"/>
                <w:b/>
                <w:sz w:val="24"/>
                <w:szCs w:val="24"/>
              </w:rPr>
            </w:pPr>
            <w:r>
              <w:rPr>
                <w:rFonts w:ascii="Times New Roman" w:hAnsi="Times New Roman" w:cs="Times New Roman"/>
                <w:b/>
                <w:sz w:val="24"/>
                <w:szCs w:val="24"/>
              </w:rPr>
              <w:t>10</w:t>
            </w:r>
            <w:r w:rsidR="00DD5BF1">
              <w:rPr>
                <w:rFonts w:ascii="Times New Roman" w:hAnsi="Times New Roman" w:cs="Times New Roman"/>
                <w:b/>
                <w:sz w:val="24"/>
                <w:szCs w:val="24"/>
              </w:rPr>
              <w:t>3</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Describe the interoperability and portability features of the cloud service. Your answer should where possible address the following:</w:t>
            </w:r>
          </w:p>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numPr>
                <w:ilvl w:val="0"/>
                <w:numId w:val="29"/>
              </w:numPr>
              <w:rPr>
                <w:rFonts w:ascii="Times New Roman" w:hAnsi="Times New Roman" w:cs="Times New Roman"/>
                <w:bCs/>
                <w:color w:val="000000" w:themeColor="text1"/>
                <w:sz w:val="24"/>
                <w:szCs w:val="24"/>
              </w:rPr>
            </w:pPr>
            <w:r w:rsidRPr="00FD3E61">
              <w:rPr>
                <w:rFonts w:ascii="Times New Roman" w:hAnsi="Times New Roman" w:cs="Times New Roman"/>
                <w:bCs/>
                <w:color w:val="000000" w:themeColor="text1"/>
                <w:sz w:val="24"/>
                <w:szCs w:val="24"/>
              </w:rPr>
              <w:t>How does the vendor support intero</w:t>
            </w:r>
            <w:r w:rsidR="00EB63FB">
              <w:rPr>
                <w:rFonts w:ascii="Times New Roman" w:hAnsi="Times New Roman" w:cs="Times New Roman"/>
                <w:bCs/>
                <w:color w:val="000000" w:themeColor="text1"/>
                <w:sz w:val="24"/>
                <w:szCs w:val="24"/>
              </w:rPr>
              <w:t>perability and portability?</w:t>
            </w:r>
          </w:p>
          <w:p w:rsidR="00992395" w:rsidRPr="00FD3E61" w:rsidRDefault="00992395" w:rsidP="00E561E5">
            <w:pPr>
              <w:pStyle w:val="ListParagraph"/>
              <w:ind w:left="458"/>
              <w:rPr>
                <w:rFonts w:ascii="Times New Roman" w:hAnsi="Times New Roman" w:cs="Times New Roman"/>
                <w:bCs/>
                <w:color w:val="000000" w:themeColor="text1"/>
                <w:sz w:val="24"/>
                <w:szCs w:val="24"/>
              </w:rPr>
            </w:pPr>
          </w:p>
          <w:p w:rsidR="00EB63FB" w:rsidRDefault="00EB63FB" w:rsidP="00E561E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If the Cloud service is compliant with ISO 19941 </w:t>
            </w:r>
          </w:p>
          <w:p w:rsidR="00EB63FB" w:rsidRPr="00EB63FB" w:rsidRDefault="00EB63FB" w:rsidP="00EB63FB">
            <w:pPr>
              <w:pStyle w:val="ListParagraph"/>
              <w:ind w:left="458"/>
              <w:rPr>
                <w:rFonts w:ascii="Times New Roman" w:hAnsi="Times New Roman" w:cs="Times New Roman"/>
                <w:sz w:val="24"/>
                <w:szCs w:val="24"/>
              </w:rPr>
            </w:pPr>
          </w:p>
          <w:p w:rsidR="00992395" w:rsidRPr="00FD3E61" w:rsidRDefault="00992395" w:rsidP="00E561E5">
            <w:pPr>
              <w:pStyle w:val="ListParagraph"/>
              <w:numPr>
                <w:ilvl w:val="0"/>
                <w:numId w:val="29"/>
              </w:numPr>
              <w:rPr>
                <w:rFonts w:ascii="Times New Roman" w:hAnsi="Times New Roman" w:cs="Times New Roman"/>
                <w:sz w:val="24"/>
                <w:szCs w:val="24"/>
              </w:rPr>
            </w:pPr>
            <w:r w:rsidRPr="00FD3E61">
              <w:rPr>
                <w:rFonts w:ascii="Times New Roman" w:hAnsi="Times New Roman" w:cs="Times New Roman"/>
                <w:color w:val="000000" w:themeColor="text1"/>
                <w:sz w:val="24"/>
                <w:szCs w:val="24"/>
              </w:rPr>
              <w:t>What level of support does the vendor offer for the following standards:</w:t>
            </w:r>
          </w:p>
          <w:p w:rsidR="00992395" w:rsidRPr="00FD3E61" w:rsidRDefault="00992395" w:rsidP="00E561E5">
            <w:pPr>
              <w:pStyle w:val="ListParagraph"/>
              <w:ind w:left="458"/>
              <w:rPr>
                <w:rFonts w:ascii="Times New Roman" w:hAnsi="Times New Roman" w:cs="Times New Roman"/>
                <w:sz w:val="24"/>
                <w:szCs w:val="24"/>
              </w:rPr>
            </w:pP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Open Virtualization Format (OVF), </w:t>
            </w: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Cloud Data Management Interface (CDMI), </w:t>
            </w:r>
          </w:p>
          <w:p w:rsidR="00992395" w:rsidRPr="00FD3E61" w:rsidRDefault="00992395" w:rsidP="00E561E5">
            <w:pPr>
              <w:pStyle w:val="ListParagraph"/>
              <w:numPr>
                <w:ilvl w:val="0"/>
                <w:numId w:val="30"/>
              </w:numPr>
              <w:rPr>
                <w:rFonts w:ascii="Times New Roman" w:hAnsi="Times New Roman" w:cs="Times New Roman"/>
                <w:sz w:val="31"/>
                <w:szCs w:val="31"/>
              </w:rPr>
            </w:pPr>
            <w:r w:rsidRPr="00FD3E61">
              <w:rPr>
                <w:rFonts w:ascii="Times New Roman" w:hAnsi="Times New Roman" w:cs="Times New Roman"/>
                <w:sz w:val="24"/>
                <w:szCs w:val="24"/>
                <w:lang w:val="en-US"/>
              </w:rPr>
              <w:t>Open Cloud Computing Interface (OCCI),</w:t>
            </w:r>
            <w:r w:rsidRPr="00FD3E61">
              <w:rPr>
                <w:rFonts w:ascii="Times New Roman" w:hAnsi="Times New Roman" w:cs="Times New Roman"/>
                <w:sz w:val="31"/>
                <w:szCs w:val="31"/>
              </w:rPr>
              <w:t xml:space="preserve"> </w:t>
            </w: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OASIS Topology Orchestration Specification for Cloud Applications (TOSCA), </w:t>
            </w:r>
          </w:p>
          <w:p w:rsidR="00992395"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OASIS Cloud Application Management for Platforms (CAMP), Cloud Auditing Data Federation (CADF).</w:t>
            </w:r>
          </w:p>
          <w:p w:rsidR="00992395" w:rsidRDefault="00992395" w:rsidP="00E561E5">
            <w:pPr>
              <w:rPr>
                <w:rFonts w:ascii="Times New Roman" w:hAnsi="Times New Roman" w:cs="Times New Roman"/>
                <w:sz w:val="24"/>
                <w:szCs w:val="24"/>
              </w:rPr>
            </w:pPr>
          </w:p>
          <w:p w:rsidR="00992395" w:rsidRPr="009661C1" w:rsidRDefault="00992395" w:rsidP="00E561E5">
            <w:pPr>
              <w:rPr>
                <w:rFonts w:ascii="Times New Roman" w:hAnsi="Times New Roman" w:cs="Times New Roman"/>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0B4C7D" w:rsidTr="00E561E5">
        <w:tc>
          <w:tcPr>
            <w:tcW w:w="15417" w:type="dxa"/>
            <w:gridSpan w:val="4"/>
            <w:shd w:val="clear" w:color="auto" w:fill="FFFFCC"/>
          </w:tcPr>
          <w:p w:rsidR="00992395" w:rsidRPr="000B4C7D" w:rsidRDefault="00992395" w:rsidP="00E561E5">
            <w:pPr>
              <w:rPr>
                <w:rFonts w:ascii="Times New Roman" w:hAnsi="Times New Roman" w:cs="Times New Roman"/>
                <w:b/>
                <w:sz w:val="16"/>
                <w:szCs w:val="16"/>
              </w:rPr>
            </w:pPr>
          </w:p>
          <w:p w:rsidR="00992395" w:rsidRDefault="00992395" w:rsidP="00E561E5">
            <w:pPr>
              <w:jc w:val="center"/>
              <w:rPr>
                <w:rFonts w:ascii="Times New Roman" w:hAnsi="Times New Roman" w:cs="Times New Roman"/>
                <w:b/>
                <w:sz w:val="28"/>
                <w:szCs w:val="28"/>
              </w:rPr>
            </w:pPr>
            <w:r>
              <w:rPr>
                <w:rFonts w:ascii="Times New Roman" w:hAnsi="Times New Roman" w:cs="Times New Roman"/>
                <w:b/>
                <w:sz w:val="28"/>
                <w:szCs w:val="28"/>
              </w:rPr>
              <w:t>Supplier Declaration</w:t>
            </w:r>
          </w:p>
          <w:p w:rsidR="00C66A6F" w:rsidRPr="00420988" w:rsidRDefault="00C66A6F" w:rsidP="00E561E5">
            <w:pPr>
              <w:jc w:val="center"/>
              <w:rPr>
                <w:rFonts w:ascii="Times New Roman" w:hAnsi="Times New Roman" w:cs="Times New Roman"/>
                <w:b/>
                <w:sz w:val="24"/>
                <w:szCs w:val="24"/>
              </w:rPr>
            </w:pPr>
          </w:p>
          <w:p w:rsidR="00420988" w:rsidRPr="00420988" w:rsidRDefault="00420988" w:rsidP="00420988">
            <w:pPr>
              <w:autoSpaceDE w:val="0"/>
              <w:autoSpaceDN w:val="0"/>
              <w:adjustRightInd w:val="0"/>
              <w:rPr>
                <w:rFonts w:ascii="Times New Roman" w:hAnsi="Times New Roman" w:cs="Times New Roman"/>
                <w:sz w:val="24"/>
                <w:szCs w:val="24"/>
              </w:rPr>
            </w:pPr>
            <w:r w:rsidRPr="00420988">
              <w:rPr>
                <w:rFonts w:ascii="Times New Roman" w:hAnsi="Times New Roman" w:cs="Times New Roman"/>
                <w:color w:val="333333"/>
                <w:sz w:val="24"/>
                <w:szCs w:val="24"/>
              </w:rPr>
              <w:t xml:space="preserve">I hereby acknowledge that all the information supplied by my organisation </w:t>
            </w:r>
            <w:r>
              <w:rPr>
                <w:rFonts w:ascii="Times New Roman" w:hAnsi="Times New Roman" w:cs="Times New Roman"/>
                <w:color w:val="333333"/>
                <w:sz w:val="24"/>
                <w:szCs w:val="24"/>
              </w:rPr>
              <w:t xml:space="preserve">to the HSE </w:t>
            </w:r>
            <w:r w:rsidRPr="00420988">
              <w:rPr>
                <w:rFonts w:ascii="Times New Roman" w:hAnsi="Times New Roman" w:cs="Times New Roman"/>
                <w:color w:val="333333"/>
                <w:sz w:val="24"/>
                <w:szCs w:val="24"/>
              </w:rPr>
              <w:t xml:space="preserve">in the course of completing this HSE </w:t>
            </w:r>
            <w:r w:rsidR="00CF6D85">
              <w:rPr>
                <w:rFonts w:ascii="Times New Roman" w:hAnsi="Times New Roman" w:cs="Times New Roman"/>
                <w:color w:val="333333"/>
                <w:sz w:val="24"/>
                <w:szCs w:val="24"/>
              </w:rPr>
              <w:t>IT Security Q</w:t>
            </w:r>
            <w:r w:rsidRPr="00420988">
              <w:rPr>
                <w:rFonts w:ascii="Times New Roman" w:hAnsi="Times New Roman" w:cs="Times New Roman"/>
                <w:color w:val="333333"/>
                <w:sz w:val="24"/>
                <w:szCs w:val="24"/>
              </w:rPr>
              <w:t xml:space="preserve">uestionnaire is true and correct </w:t>
            </w:r>
            <w:r w:rsidRPr="00420988">
              <w:rPr>
                <w:rFonts w:ascii="Times New Roman" w:hAnsi="Times New Roman" w:cs="Times New Roman"/>
                <w:sz w:val="24"/>
                <w:szCs w:val="24"/>
              </w:rPr>
              <w:t>to the best of my knowledge and belief</w:t>
            </w:r>
            <w:r>
              <w:rPr>
                <w:rFonts w:ascii="Times New Roman" w:hAnsi="Times New Roman" w:cs="Times New Roman"/>
                <w:sz w:val="24"/>
                <w:szCs w:val="24"/>
              </w:rPr>
              <w:t>.</w:t>
            </w:r>
          </w:p>
          <w:p w:rsidR="00992395" w:rsidRPr="000B4C7D" w:rsidRDefault="00992395" w:rsidP="00420988">
            <w:pPr>
              <w:rPr>
                <w:rFonts w:ascii="Times New Roman" w:hAnsi="Times New Roman" w:cs="Times New Roman"/>
                <w:b/>
                <w:sz w:val="16"/>
                <w:szCs w:val="16"/>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Pr="003C5115" w:rsidRDefault="00992395" w:rsidP="00E561E5">
            <w:pPr>
              <w:rPr>
                <w:rFonts w:ascii="Times New Roman" w:hAnsi="Times New Roman" w:cs="Times New Roman"/>
                <w:sz w:val="24"/>
                <w:szCs w:val="24"/>
              </w:rPr>
            </w:pPr>
            <w:r w:rsidRPr="003C5115">
              <w:rPr>
                <w:rFonts w:ascii="Times New Roman" w:hAnsi="Times New Roman" w:cs="Times New Roman"/>
                <w:sz w:val="24"/>
                <w:szCs w:val="24"/>
              </w:rPr>
              <w:t>Name</w:t>
            </w:r>
            <w:r>
              <w:rPr>
                <w:rFonts w:ascii="Times New Roman" w:hAnsi="Times New Roman" w:cs="Times New Roman"/>
                <w:sz w:val="24"/>
                <w:szCs w:val="24"/>
              </w:rPr>
              <w:t xml:space="preserve"> of Signatory</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Pr="003C5115" w:rsidRDefault="00992395" w:rsidP="00E561E5">
            <w:pPr>
              <w:rPr>
                <w:rFonts w:ascii="Times New Roman" w:hAnsi="Times New Roman" w:cs="Times New Roman"/>
                <w:sz w:val="24"/>
                <w:szCs w:val="24"/>
              </w:rPr>
            </w:pPr>
            <w:r>
              <w:rPr>
                <w:rFonts w:ascii="Times New Roman" w:hAnsi="Times New Roman" w:cs="Times New Roman"/>
                <w:sz w:val="24"/>
                <w:szCs w:val="24"/>
              </w:rPr>
              <w:t>Position</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Contact Details </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b/>
                <w:sz w:val="28"/>
                <w:szCs w:val="28"/>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Signature</w:t>
            </w:r>
          </w:p>
          <w:p w:rsidR="00992395" w:rsidRPr="000B4C7D"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Default="00992395" w:rsidP="00E561E5">
            <w:pPr>
              <w:rPr>
                <w:rFonts w:ascii="Times New Roman" w:hAnsi="Times New Roman" w:cs="Times New Roman"/>
                <w:b/>
                <w:sz w:val="28"/>
                <w:szCs w:val="28"/>
              </w:rPr>
            </w:pPr>
          </w:p>
          <w:p w:rsidR="00992395" w:rsidRDefault="00992395" w:rsidP="00E561E5">
            <w:pPr>
              <w:rPr>
                <w:rFonts w:ascii="Times New Roman" w:hAnsi="Times New Roman" w:cs="Times New Roman"/>
                <w:sz w:val="24"/>
                <w:szCs w:val="24"/>
              </w:rPr>
            </w:pPr>
            <w:r w:rsidRPr="000B4C7D">
              <w:rPr>
                <w:rFonts w:ascii="Times New Roman" w:hAnsi="Times New Roman" w:cs="Times New Roman"/>
                <w:sz w:val="24"/>
                <w:szCs w:val="24"/>
              </w:rPr>
              <w:t>Date</w:t>
            </w:r>
            <w:r>
              <w:rPr>
                <w:rFonts w:ascii="Times New Roman" w:hAnsi="Times New Roman" w:cs="Times New Roman"/>
                <w:sz w:val="24"/>
                <w:szCs w:val="24"/>
              </w:rPr>
              <w:t xml:space="preserve"> </w:t>
            </w:r>
          </w:p>
          <w:p w:rsidR="00992395" w:rsidRPr="000B4C7D"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bl>
    <w:p w:rsidR="00570377" w:rsidRDefault="00570377" w:rsidP="00570377"/>
    <w:p w:rsidR="00BF7BA1" w:rsidRDefault="00BF7BA1" w:rsidP="00BF7BA1"/>
    <w:p w:rsidR="00BF7BA1" w:rsidRDefault="00BF7BA1" w:rsidP="00BF7BA1"/>
    <w:p w:rsidR="00BF7BA1" w:rsidRDefault="00BF7BA1" w:rsidP="00BF7BA1"/>
    <w:p w:rsidR="00BF7BA1" w:rsidRDefault="00BF7BA1" w:rsidP="00BF7BA1"/>
    <w:p w:rsidR="00BF7BA1" w:rsidRDefault="00BF7BA1" w:rsidP="00BF7BA1"/>
    <w:p w:rsidR="0099052F" w:rsidRDefault="0099052F" w:rsidP="0099052F"/>
    <w:p w:rsidR="00BF7BA1" w:rsidRDefault="00BF7BA1" w:rsidP="0099052F"/>
    <w:sectPr w:rsidR="00BF7BA1" w:rsidSect="00F45384">
      <w:footerReference w:type="default" r:id="rId13"/>
      <w:pgSz w:w="16838" w:h="11906" w:orient="landscape" w:code="9"/>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BC" w:rsidRDefault="006B03BC" w:rsidP="00773AA4">
      <w:pPr>
        <w:spacing w:after="0" w:line="240" w:lineRule="auto"/>
      </w:pPr>
      <w:r>
        <w:separator/>
      </w:r>
    </w:p>
  </w:endnote>
  <w:endnote w:type="continuationSeparator" w:id="0">
    <w:p w:rsidR="006B03BC" w:rsidRDefault="006B03BC" w:rsidP="0077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801"/>
      <w:docPartObj>
        <w:docPartGallery w:val="Page Numbers (Bottom of Page)"/>
        <w:docPartUnique/>
      </w:docPartObj>
    </w:sdtPr>
    <w:sdtEndPr/>
    <w:sdtContent>
      <w:p w:rsidR="004843AE" w:rsidRDefault="004843AE">
        <w:pPr>
          <w:pStyle w:val="Footer"/>
          <w:jc w:val="center"/>
        </w:pPr>
        <w:r w:rsidRPr="00F76222">
          <w:rPr>
            <w:b/>
            <w:color w:val="000000" w:themeColor="text1"/>
            <w:sz w:val="24"/>
            <w:szCs w:val="24"/>
          </w:rPr>
          <w:fldChar w:fldCharType="begin"/>
        </w:r>
        <w:r w:rsidRPr="00F76222">
          <w:rPr>
            <w:b/>
            <w:color w:val="000000" w:themeColor="text1"/>
            <w:sz w:val="24"/>
            <w:szCs w:val="24"/>
          </w:rPr>
          <w:instrText xml:space="preserve"> PAGE   \* MERGEFORMAT </w:instrText>
        </w:r>
        <w:r w:rsidRPr="00F76222">
          <w:rPr>
            <w:b/>
            <w:color w:val="000000" w:themeColor="text1"/>
            <w:sz w:val="24"/>
            <w:szCs w:val="24"/>
          </w:rPr>
          <w:fldChar w:fldCharType="separate"/>
        </w:r>
        <w:r w:rsidR="002279D9">
          <w:rPr>
            <w:b/>
            <w:noProof/>
            <w:color w:val="000000" w:themeColor="text1"/>
            <w:sz w:val="24"/>
            <w:szCs w:val="24"/>
          </w:rPr>
          <w:t>32</w:t>
        </w:r>
        <w:r w:rsidRPr="00F76222">
          <w:rPr>
            <w:b/>
            <w:color w:val="000000" w:themeColor="text1"/>
            <w:sz w:val="24"/>
            <w:szCs w:val="24"/>
          </w:rPr>
          <w:fldChar w:fldCharType="end"/>
        </w:r>
      </w:p>
    </w:sdtContent>
  </w:sdt>
  <w:p w:rsidR="004843AE" w:rsidRDefault="0048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BC" w:rsidRDefault="006B03BC" w:rsidP="00773AA4">
      <w:pPr>
        <w:spacing w:after="0" w:line="240" w:lineRule="auto"/>
      </w:pPr>
      <w:r>
        <w:separator/>
      </w:r>
    </w:p>
  </w:footnote>
  <w:footnote w:type="continuationSeparator" w:id="0">
    <w:p w:rsidR="006B03BC" w:rsidRDefault="006B03BC" w:rsidP="00773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536"/>
    <w:multiLevelType w:val="hybridMultilevel"/>
    <w:tmpl w:val="B7305072"/>
    <w:lvl w:ilvl="0" w:tplc="18090017">
      <w:start w:val="1"/>
      <w:numFmt w:val="lowerLetter"/>
      <w:lvlText w:val="%1)"/>
      <w:lvlJc w:val="left"/>
      <w:pPr>
        <w:ind w:left="458" w:hanging="360"/>
      </w:pPr>
    </w:lvl>
    <w:lvl w:ilvl="1" w:tplc="18090019" w:tentative="1">
      <w:start w:val="1"/>
      <w:numFmt w:val="lowerLetter"/>
      <w:lvlText w:val="%2."/>
      <w:lvlJc w:val="left"/>
      <w:pPr>
        <w:ind w:left="1178" w:hanging="360"/>
      </w:pPr>
    </w:lvl>
    <w:lvl w:ilvl="2" w:tplc="1809001B" w:tentative="1">
      <w:start w:val="1"/>
      <w:numFmt w:val="lowerRoman"/>
      <w:lvlText w:val="%3."/>
      <w:lvlJc w:val="right"/>
      <w:pPr>
        <w:ind w:left="1898" w:hanging="180"/>
      </w:pPr>
    </w:lvl>
    <w:lvl w:ilvl="3" w:tplc="1809000F" w:tentative="1">
      <w:start w:val="1"/>
      <w:numFmt w:val="decimal"/>
      <w:lvlText w:val="%4."/>
      <w:lvlJc w:val="left"/>
      <w:pPr>
        <w:ind w:left="2618" w:hanging="360"/>
      </w:pPr>
    </w:lvl>
    <w:lvl w:ilvl="4" w:tplc="18090019" w:tentative="1">
      <w:start w:val="1"/>
      <w:numFmt w:val="lowerLetter"/>
      <w:lvlText w:val="%5."/>
      <w:lvlJc w:val="left"/>
      <w:pPr>
        <w:ind w:left="3338" w:hanging="360"/>
      </w:pPr>
    </w:lvl>
    <w:lvl w:ilvl="5" w:tplc="1809001B" w:tentative="1">
      <w:start w:val="1"/>
      <w:numFmt w:val="lowerRoman"/>
      <w:lvlText w:val="%6."/>
      <w:lvlJc w:val="right"/>
      <w:pPr>
        <w:ind w:left="4058" w:hanging="180"/>
      </w:pPr>
    </w:lvl>
    <w:lvl w:ilvl="6" w:tplc="1809000F" w:tentative="1">
      <w:start w:val="1"/>
      <w:numFmt w:val="decimal"/>
      <w:lvlText w:val="%7."/>
      <w:lvlJc w:val="left"/>
      <w:pPr>
        <w:ind w:left="4778" w:hanging="360"/>
      </w:pPr>
    </w:lvl>
    <w:lvl w:ilvl="7" w:tplc="18090019" w:tentative="1">
      <w:start w:val="1"/>
      <w:numFmt w:val="lowerLetter"/>
      <w:lvlText w:val="%8."/>
      <w:lvlJc w:val="left"/>
      <w:pPr>
        <w:ind w:left="5498" w:hanging="360"/>
      </w:pPr>
    </w:lvl>
    <w:lvl w:ilvl="8" w:tplc="1809001B" w:tentative="1">
      <w:start w:val="1"/>
      <w:numFmt w:val="lowerRoman"/>
      <w:lvlText w:val="%9."/>
      <w:lvlJc w:val="right"/>
      <w:pPr>
        <w:ind w:left="6218" w:hanging="180"/>
      </w:pPr>
    </w:lvl>
  </w:abstractNum>
  <w:abstractNum w:abstractNumId="1">
    <w:nsid w:val="07FB4852"/>
    <w:multiLevelType w:val="hybridMultilevel"/>
    <w:tmpl w:val="5D62DC42"/>
    <w:lvl w:ilvl="0" w:tplc="1809000B">
      <w:start w:val="1"/>
      <w:numFmt w:val="bullet"/>
      <w:lvlText w:val=""/>
      <w:lvlJc w:val="left"/>
      <w:pPr>
        <w:ind w:left="1178" w:hanging="360"/>
      </w:pPr>
      <w:rPr>
        <w:rFonts w:ascii="Wingdings" w:hAnsi="Wingdings" w:hint="default"/>
      </w:rPr>
    </w:lvl>
    <w:lvl w:ilvl="1" w:tplc="18090003" w:tentative="1">
      <w:start w:val="1"/>
      <w:numFmt w:val="bullet"/>
      <w:lvlText w:val="o"/>
      <w:lvlJc w:val="left"/>
      <w:pPr>
        <w:ind w:left="1898" w:hanging="360"/>
      </w:pPr>
      <w:rPr>
        <w:rFonts w:ascii="Courier New" w:hAnsi="Courier New" w:cs="Courier New" w:hint="default"/>
      </w:rPr>
    </w:lvl>
    <w:lvl w:ilvl="2" w:tplc="18090005" w:tentative="1">
      <w:start w:val="1"/>
      <w:numFmt w:val="bullet"/>
      <w:lvlText w:val=""/>
      <w:lvlJc w:val="left"/>
      <w:pPr>
        <w:ind w:left="2618" w:hanging="360"/>
      </w:pPr>
      <w:rPr>
        <w:rFonts w:ascii="Wingdings" w:hAnsi="Wingdings" w:hint="default"/>
      </w:rPr>
    </w:lvl>
    <w:lvl w:ilvl="3" w:tplc="18090001" w:tentative="1">
      <w:start w:val="1"/>
      <w:numFmt w:val="bullet"/>
      <w:lvlText w:val=""/>
      <w:lvlJc w:val="left"/>
      <w:pPr>
        <w:ind w:left="3338" w:hanging="360"/>
      </w:pPr>
      <w:rPr>
        <w:rFonts w:ascii="Symbol" w:hAnsi="Symbol" w:hint="default"/>
      </w:rPr>
    </w:lvl>
    <w:lvl w:ilvl="4" w:tplc="18090003" w:tentative="1">
      <w:start w:val="1"/>
      <w:numFmt w:val="bullet"/>
      <w:lvlText w:val="o"/>
      <w:lvlJc w:val="left"/>
      <w:pPr>
        <w:ind w:left="4058" w:hanging="360"/>
      </w:pPr>
      <w:rPr>
        <w:rFonts w:ascii="Courier New" w:hAnsi="Courier New" w:cs="Courier New" w:hint="default"/>
      </w:rPr>
    </w:lvl>
    <w:lvl w:ilvl="5" w:tplc="18090005" w:tentative="1">
      <w:start w:val="1"/>
      <w:numFmt w:val="bullet"/>
      <w:lvlText w:val=""/>
      <w:lvlJc w:val="left"/>
      <w:pPr>
        <w:ind w:left="4778" w:hanging="360"/>
      </w:pPr>
      <w:rPr>
        <w:rFonts w:ascii="Wingdings" w:hAnsi="Wingdings" w:hint="default"/>
      </w:rPr>
    </w:lvl>
    <w:lvl w:ilvl="6" w:tplc="18090001" w:tentative="1">
      <w:start w:val="1"/>
      <w:numFmt w:val="bullet"/>
      <w:lvlText w:val=""/>
      <w:lvlJc w:val="left"/>
      <w:pPr>
        <w:ind w:left="5498" w:hanging="360"/>
      </w:pPr>
      <w:rPr>
        <w:rFonts w:ascii="Symbol" w:hAnsi="Symbol" w:hint="default"/>
      </w:rPr>
    </w:lvl>
    <w:lvl w:ilvl="7" w:tplc="18090003" w:tentative="1">
      <w:start w:val="1"/>
      <w:numFmt w:val="bullet"/>
      <w:lvlText w:val="o"/>
      <w:lvlJc w:val="left"/>
      <w:pPr>
        <w:ind w:left="6218" w:hanging="360"/>
      </w:pPr>
      <w:rPr>
        <w:rFonts w:ascii="Courier New" w:hAnsi="Courier New" w:cs="Courier New" w:hint="default"/>
      </w:rPr>
    </w:lvl>
    <w:lvl w:ilvl="8" w:tplc="18090005" w:tentative="1">
      <w:start w:val="1"/>
      <w:numFmt w:val="bullet"/>
      <w:lvlText w:val=""/>
      <w:lvlJc w:val="left"/>
      <w:pPr>
        <w:ind w:left="6938" w:hanging="360"/>
      </w:pPr>
      <w:rPr>
        <w:rFonts w:ascii="Wingdings" w:hAnsi="Wingdings" w:hint="default"/>
      </w:rPr>
    </w:lvl>
  </w:abstractNum>
  <w:abstractNum w:abstractNumId="2">
    <w:nsid w:val="088E6D10"/>
    <w:multiLevelType w:val="hybridMultilevel"/>
    <w:tmpl w:val="A28A158C"/>
    <w:lvl w:ilvl="0" w:tplc="18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8B541D7"/>
    <w:multiLevelType w:val="hybridMultilevel"/>
    <w:tmpl w:val="0CEE5598"/>
    <w:lvl w:ilvl="0" w:tplc="18090017">
      <w:start w:val="1"/>
      <w:numFmt w:val="lowerLetter"/>
      <w:lvlText w:val="%1)"/>
      <w:lvlJc w:val="left"/>
      <w:pPr>
        <w:ind w:left="458" w:hanging="360"/>
      </w:pPr>
    </w:lvl>
    <w:lvl w:ilvl="1" w:tplc="18090019" w:tentative="1">
      <w:start w:val="1"/>
      <w:numFmt w:val="lowerLetter"/>
      <w:lvlText w:val="%2."/>
      <w:lvlJc w:val="left"/>
      <w:pPr>
        <w:ind w:left="1178" w:hanging="360"/>
      </w:pPr>
    </w:lvl>
    <w:lvl w:ilvl="2" w:tplc="1809001B" w:tentative="1">
      <w:start w:val="1"/>
      <w:numFmt w:val="lowerRoman"/>
      <w:lvlText w:val="%3."/>
      <w:lvlJc w:val="right"/>
      <w:pPr>
        <w:ind w:left="1898" w:hanging="180"/>
      </w:pPr>
    </w:lvl>
    <w:lvl w:ilvl="3" w:tplc="1809000F" w:tentative="1">
      <w:start w:val="1"/>
      <w:numFmt w:val="decimal"/>
      <w:lvlText w:val="%4."/>
      <w:lvlJc w:val="left"/>
      <w:pPr>
        <w:ind w:left="2618" w:hanging="360"/>
      </w:pPr>
    </w:lvl>
    <w:lvl w:ilvl="4" w:tplc="18090019" w:tentative="1">
      <w:start w:val="1"/>
      <w:numFmt w:val="lowerLetter"/>
      <w:lvlText w:val="%5."/>
      <w:lvlJc w:val="left"/>
      <w:pPr>
        <w:ind w:left="3338" w:hanging="360"/>
      </w:pPr>
    </w:lvl>
    <w:lvl w:ilvl="5" w:tplc="1809001B" w:tentative="1">
      <w:start w:val="1"/>
      <w:numFmt w:val="lowerRoman"/>
      <w:lvlText w:val="%6."/>
      <w:lvlJc w:val="right"/>
      <w:pPr>
        <w:ind w:left="4058" w:hanging="180"/>
      </w:pPr>
    </w:lvl>
    <w:lvl w:ilvl="6" w:tplc="1809000F" w:tentative="1">
      <w:start w:val="1"/>
      <w:numFmt w:val="decimal"/>
      <w:lvlText w:val="%7."/>
      <w:lvlJc w:val="left"/>
      <w:pPr>
        <w:ind w:left="4778" w:hanging="360"/>
      </w:pPr>
    </w:lvl>
    <w:lvl w:ilvl="7" w:tplc="18090019" w:tentative="1">
      <w:start w:val="1"/>
      <w:numFmt w:val="lowerLetter"/>
      <w:lvlText w:val="%8."/>
      <w:lvlJc w:val="left"/>
      <w:pPr>
        <w:ind w:left="5498" w:hanging="360"/>
      </w:pPr>
    </w:lvl>
    <w:lvl w:ilvl="8" w:tplc="1809001B" w:tentative="1">
      <w:start w:val="1"/>
      <w:numFmt w:val="lowerRoman"/>
      <w:lvlText w:val="%9."/>
      <w:lvlJc w:val="right"/>
      <w:pPr>
        <w:ind w:left="6218" w:hanging="180"/>
      </w:pPr>
    </w:lvl>
  </w:abstractNum>
  <w:abstractNum w:abstractNumId="4">
    <w:nsid w:val="0F002AC4"/>
    <w:multiLevelType w:val="hybridMultilevel"/>
    <w:tmpl w:val="C67611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C226FA9"/>
    <w:multiLevelType w:val="hybridMultilevel"/>
    <w:tmpl w:val="03BE09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CF3439F"/>
    <w:multiLevelType w:val="hybridMultilevel"/>
    <w:tmpl w:val="DDCA321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887EBD"/>
    <w:multiLevelType w:val="hybridMultilevel"/>
    <w:tmpl w:val="C82827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59C1530"/>
    <w:multiLevelType w:val="hybridMultilevel"/>
    <w:tmpl w:val="06A43E44"/>
    <w:lvl w:ilvl="0" w:tplc="18090017">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8DE7A54"/>
    <w:multiLevelType w:val="hybridMultilevel"/>
    <w:tmpl w:val="9384BFD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8E87988"/>
    <w:multiLevelType w:val="hybridMultilevel"/>
    <w:tmpl w:val="6600A42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CD2211B"/>
    <w:multiLevelType w:val="hybridMultilevel"/>
    <w:tmpl w:val="7AFCAC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2442A9C"/>
    <w:multiLevelType w:val="hybridMultilevel"/>
    <w:tmpl w:val="E036F3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8D512A5"/>
    <w:multiLevelType w:val="hybridMultilevel"/>
    <w:tmpl w:val="0C70A516"/>
    <w:lvl w:ilvl="0" w:tplc="18090005">
      <w:start w:val="1"/>
      <w:numFmt w:val="bullet"/>
      <w:lvlText w:val=""/>
      <w:lvlJc w:val="left"/>
      <w:pPr>
        <w:ind w:left="501" w:hanging="360"/>
      </w:pPr>
      <w:rPr>
        <w:rFonts w:ascii="Wingdings" w:hAnsi="Wingdings"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4">
    <w:nsid w:val="394669D4"/>
    <w:multiLevelType w:val="hybridMultilevel"/>
    <w:tmpl w:val="D556BAB2"/>
    <w:lvl w:ilvl="0" w:tplc="F14A632A">
      <w:start w:val="1"/>
      <w:numFmt w:val="decimal"/>
      <w:lvlText w:val="%1."/>
      <w:lvlJc w:val="left"/>
      <w:pPr>
        <w:ind w:left="360" w:hanging="360"/>
      </w:pPr>
      <w:rPr>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427843B1"/>
    <w:multiLevelType w:val="hybridMultilevel"/>
    <w:tmpl w:val="5F2C7CE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2D95390"/>
    <w:multiLevelType w:val="hybridMultilevel"/>
    <w:tmpl w:val="E510208C"/>
    <w:lvl w:ilvl="0" w:tplc="2662D34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4A75972"/>
    <w:multiLevelType w:val="hybridMultilevel"/>
    <w:tmpl w:val="65609C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61414B20"/>
    <w:multiLevelType w:val="hybridMultilevel"/>
    <w:tmpl w:val="BCF6A92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46D68C0"/>
    <w:multiLevelType w:val="hybridMultilevel"/>
    <w:tmpl w:val="BA0030A4"/>
    <w:lvl w:ilvl="0" w:tplc="941EB538">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94D736E"/>
    <w:multiLevelType w:val="hybridMultilevel"/>
    <w:tmpl w:val="26B67D0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6B68413D"/>
    <w:multiLevelType w:val="hybridMultilevel"/>
    <w:tmpl w:val="26E47AD2"/>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2">
    <w:nsid w:val="6B6F5440"/>
    <w:multiLevelType w:val="hybridMultilevel"/>
    <w:tmpl w:val="BFD8729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DD66C4B"/>
    <w:multiLevelType w:val="hybridMultilevel"/>
    <w:tmpl w:val="6A1C22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6EA861FE"/>
    <w:multiLevelType w:val="hybridMultilevel"/>
    <w:tmpl w:val="9FAE4412"/>
    <w:lvl w:ilvl="0" w:tplc="D05A8788">
      <w:start w:val="1"/>
      <w:numFmt w:val="decimal"/>
      <w:lvlText w:val="%1."/>
      <w:lvlJc w:val="left"/>
      <w:pPr>
        <w:ind w:left="360" w:hanging="360"/>
      </w:pPr>
      <w:rPr>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726C5BF6"/>
    <w:multiLevelType w:val="hybridMultilevel"/>
    <w:tmpl w:val="4F865BA4"/>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nsid w:val="73AE2398"/>
    <w:multiLevelType w:val="hybridMultilevel"/>
    <w:tmpl w:val="7D28D9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5D3653C"/>
    <w:multiLevelType w:val="hybridMultilevel"/>
    <w:tmpl w:val="F7F032C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6DC2172"/>
    <w:multiLevelType w:val="hybridMultilevel"/>
    <w:tmpl w:val="B27A9C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794E02E8"/>
    <w:multiLevelType w:val="hybridMultilevel"/>
    <w:tmpl w:val="40FECE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7BA12824"/>
    <w:multiLevelType w:val="hybridMultilevel"/>
    <w:tmpl w:val="4AE483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7E94429D"/>
    <w:multiLevelType w:val="hybridMultilevel"/>
    <w:tmpl w:val="670E0F6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FD265BF"/>
    <w:multiLevelType w:val="hybridMultilevel"/>
    <w:tmpl w:val="242AC11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5"/>
  </w:num>
  <w:num w:numId="4">
    <w:abstractNumId w:val="15"/>
  </w:num>
  <w:num w:numId="5">
    <w:abstractNumId w:val="10"/>
  </w:num>
  <w:num w:numId="6">
    <w:abstractNumId w:val="24"/>
  </w:num>
  <w:num w:numId="7">
    <w:abstractNumId w:val="14"/>
  </w:num>
  <w:num w:numId="8">
    <w:abstractNumId w:val="7"/>
  </w:num>
  <w:num w:numId="9">
    <w:abstractNumId w:val="23"/>
  </w:num>
  <w:num w:numId="10">
    <w:abstractNumId w:val="12"/>
  </w:num>
  <w:num w:numId="11">
    <w:abstractNumId w:val="26"/>
  </w:num>
  <w:num w:numId="12">
    <w:abstractNumId w:val="4"/>
  </w:num>
  <w:num w:numId="13">
    <w:abstractNumId w:val="30"/>
  </w:num>
  <w:num w:numId="14">
    <w:abstractNumId w:val="2"/>
  </w:num>
  <w:num w:numId="15">
    <w:abstractNumId w:val="28"/>
  </w:num>
  <w:num w:numId="16">
    <w:abstractNumId w:val="11"/>
  </w:num>
  <w:num w:numId="17">
    <w:abstractNumId w:val="8"/>
  </w:num>
  <w:num w:numId="18">
    <w:abstractNumId w:val="29"/>
  </w:num>
  <w:num w:numId="19">
    <w:abstractNumId w:val="20"/>
  </w:num>
  <w:num w:numId="20">
    <w:abstractNumId w:val="9"/>
  </w:num>
  <w:num w:numId="21">
    <w:abstractNumId w:val="27"/>
  </w:num>
  <w:num w:numId="22">
    <w:abstractNumId w:val="6"/>
  </w:num>
  <w:num w:numId="23">
    <w:abstractNumId w:val="32"/>
  </w:num>
  <w:num w:numId="24">
    <w:abstractNumId w:val="17"/>
  </w:num>
  <w:num w:numId="25">
    <w:abstractNumId w:val="3"/>
  </w:num>
  <w:num w:numId="26">
    <w:abstractNumId w:val="22"/>
  </w:num>
  <w:num w:numId="27">
    <w:abstractNumId w:val="21"/>
  </w:num>
  <w:num w:numId="28">
    <w:abstractNumId w:val="31"/>
  </w:num>
  <w:num w:numId="29">
    <w:abstractNumId w:val="0"/>
  </w:num>
  <w:num w:numId="30">
    <w:abstractNumId w:val="1"/>
  </w:num>
  <w:num w:numId="31">
    <w:abstractNumId w:val="18"/>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A4"/>
    <w:rsid w:val="0000471F"/>
    <w:rsid w:val="00023729"/>
    <w:rsid w:val="00073DB8"/>
    <w:rsid w:val="000877E2"/>
    <w:rsid w:val="00091A73"/>
    <w:rsid w:val="000942F5"/>
    <w:rsid w:val="000A6FBF"/>
    <w:rsid w:val="000D07B3"/>
    <w:rsid w:val="000D64A9"/>
    <w:rsid w:val="000F3042"/>
    <w:rsid w:val="000F7356"/>
    <w:rsid w:val="00126749"/>
    <w:rsid w:val="00126FE7"/>
    <w:rsid w:val="00132A09"/>
    <w:rsid w:val="001474B7"/>
    <w:rsid w:val="001510CD"/>
    <w:rsid w:val="00151B44"/>
    <w:rsid w:val="001700B2"/>
    <w:rsid w:val="00175FA7"/>
    <w:rsid w:val="001851F6"/>
    <w:rsid w:val="001966BE"/>
    <w:rsid w:val="001B05EF"/>
    <w:rsid w:val="001B2C87"/>
    <w:rsid w:val="001D3072"/>
    <w:rsid w:val="001E05CD"/>
    <w:rsid w:val="001F72BC"/>
    <w:rsid w:val="00202FE6"/>
    <w:rsid w:val="00203EC7"/>
    <w:rsid w:val="002258DE"/>
    <w:rsid w:val="002279D9"/>
    <w:rsid w:val="00235A57"/>
    <w:rsid w:val="00265769"/>
    <w:rsid w:val="0027008C"/>
    <w:rsid w:val="0027132D"/>
    <w:rsid w:val="0027221A"/>
    <w:rsid w:val="00282344"/>
    <w:rsid w:val="002C377E"/>
    <w:rsid w:val="002E10CB"/>
    <w:rsid w:val="002F7BC2"/>
    <w:rsid w:val="0031096A"/>
    <w:rsid w:val="00315497"/>
    <w:rsid w:val="00315698"/>
    <w:rsid w:val="00320BC4"/>
    <w:rsid w:val="0033563E"/>
    <w:rsid w:val="003464EB"/>
    <w:rsid w:val="003730AE"/>
    <w:rsid w:val="00374A4E"/>
    <w:rsid w:val="00376C7A"/>
    <w:rsid w:val="003918BB"/>
    <w:rsid w:val="003B47AA"/>
    <w:rsid w:val="003C54C0"/>
    <w:rsid w:val="003D2525"/>
    <w:rsid w:val="003E65D2"/>
    <w:rsid w:val="003F10D7"/>
    <w:rsid w:val="003F756E"/>
    <w:rsid w:val="00405042"/>
    <w:rsid w:val="00411AE6"/>
    <w:rsid w:val="00416697"/>
    <w:rsid w:val="00420988"/>
    <w:rsid w:val="00422CE1"/>
    <w:rsid w:val="004316CA"/>
    <w:rsid w:val="004363DB"/>
    <w:rsid w:val="00437175"/>
    <w:rsid w:val="00443693"/>
    <w:rsid w:val="0046326E"/>
    <w:rsid w:val="004742CB"/>
    <w:rsid w:val="004843AE"/>
    <w:rsid w:val="004A0AAD"/>
    <w:rsid w:val="004B29D5"/>
    <w:rsid w:val="004C7643"/>
    <w:rsid w:val="004D6B20"/>
    <w:rsid w:val="004E3C75"/>
    <w:rsid w:val="004F54FD"/>
    <w:rsid w:val="00500011"/>
    <w:rsid w:val="00512160"/>
    <w:rsid w:val="005255D7"/>
    <w:rsid w:val="005371DB"/>
    <w:rsid w:val="005517EB"/>
    <w:rsid w:val="005655C2"/>
    <w:rsid w:val="00570377"/>
    <w:rsid w:val="00581DFF"/>
    <w:rsid w:val="005B5A7A"/>
    <w:rsid w:val="005E2C20"/>
    <w:rsid w:val="005F1F8D"/>
    <w:rsid w:val="005F5DB7"/>
    <w:rsid w:val="00600031"/>
    <w:rsid w:val="006042D9"/>
    <w:rsid w:val="00612969"/>
    <w:rsid w:val="00651BCA"/>
    <w:rsid w:val="006769B1"/>
    <w:rsid w:val="006974F9"/>
    <w:rsid w:val="006B03BC"/>
    <w:rsid w:val="006D1B2A"/>
    <w:rsid w:val="006D3B53"/>
    <w:rsid w:val="006D53FD"/>
    <w:rsid w:val="006E38B8"/>
    <w:rsid w:val="006E7D4B"/>
    <w:rsid w:val="006E7F6C"/>
    <w:rsid w:val="006F08D4"/>
    <w:rsid w:val="006F1F9E"/>
    <w:rsid w:val="006F3695"/>
    <w:rsid w:val="006F4EF1"/>
    <w:rsid w:val="006F532C"/>
    <w:rsid w:val="0070570A"/>
    <w:rsid w:val="00717955"/>
    <w:rsid w:val="00723724"/>
    <w:rsid w:val="00724230"/>
    <w:rsid w:val="00725599"/>
    <w:rsid w:val="0072577C"/>
    <w:rsid w:val="007278E7"/>
    <w:rsid w:val="00727A5D"/>
    <w:rsid w:val="0073106C"/>
    <w:rsid w:val="00747E2B"/>
    <w:rsid w:val="00764053"/>
    <w:rsid w:val="00767BF7"/>
    <w:rsid w:val="00772937"/>
    <w:rsid w:val="00773AA4"/>
    <w:rsid w:val="00773DA2"/>
    <w:rsid w:val="007871D4"/>
    <w:rsid w:val="007B0683"/>
    <w:rsid w:val="007D21BF"/>
    <w:rsid w:val="00876D84"/>
    <w:rsid w:val="008778C7"/>
    <w:rsid w:val="008A4811"/>
    <w:rsid w:val="008C5E33"/>
    <w:rsid w:val="008D39C3"/>
    <w:rsid w:val="008F7004"/>
    <w:rsid w:val="009011E9"/>
    <w:rsid w:val="00915018"/>
    <w:rsid w:val="009160A0"/>
    <w:rsid w:val="009177C1"/>
    <w:rsid w:val="00924F54"/>
    <w:rsid w:val="00941C77"/>
    <w:rsid w:val="00945BAB"/>
    <w:rsid w:val="0095251D"/>
    <w:rsid w:val="00973CA0"/>
    <w:rsid w:val="0099052F"/>
    <w:rsid w:val="00992395"/>
    <w:rsid w:val="00992506"/>
    <w:rsid w:val="009E3603"/>
    <w:rsid w:val="009E4DE3"/>
    <w:rsid w:val="009F0297"/>
    <w:rsid w:val="009F696A"/>
    <w:rsid w:val="00A006E7"/>
    <w:rsid w:val="00A34C60"/>
    <w:rsid w:val="00A34F6A"/>
    <w:rsid w:val="00A446D3"/>
    <w:rsid w:val="00A474A3"/>
    <w:rsid w:val="00A54703"/>
    <w:rsid w:val="00A60F61"/>
    <w:rsid w:val="00A615FC"/>
    <w:rsid w:val="00A67573"/>
    <w:rsid w:val="00A73074"/>
    <w:rsid w:val="00AA18D5"/>
    <w:rsid w:val="00AC6A8D"/>
    <w:rsid w:val="00AF4914"/>
    <w:rsid w:val="00B20984"/>
    <w:rsid w:val="00B21BD9"/>
    <w:rsid w:val="00B3564D"/>
    <w:rsid w:val="00B618A2"/>
    <w:rsid w:val="00B738D4"/>
    <w:rsid w:val="00BE07B3"/>
    <w:rsid w:val="00BE7421"/>
    <w:rsid w:val="00BF2152"/>
    <w:rsid w:val="00BF7BA1"/>
    <w:rsid w:val="00C32642"/>
    <w:rsid w:val="00C43AA2"/>
    <w:rsid w:val="00C66A6F"/>
    <w:rsid w:val="00C727F9"/>
    <w:rsid w:val="00C77E88"/>
    <w:rsid w:val="00C86234"/>
    <w:rsid w:val="00C9181E"/>
    <w:rsid w:val="00C92881"/>
    <w:rsid w:val="00CB12D6"/>
    <w:rsid w:val="00CE4F1A"/>
    <w:rsid w:val="00CF4FEF"/>
    <w:rsid w:val="00CF6D85"/>
    <w:rsid w:val="00D007DF"/>
    <w:rsid w:val="00D10D0E"/>
    <w:rsid w:val="00D22BAD"/>
    <w:rsid w:val="00D3758F"/>
    <w:rsid w:val="00D4082C"/>
    <w:rsid w:val="00D46493"/>
    <w:rsid w:val="00D56420"/>
    <w:rsid w:val="00D6518B"/>
    <w:rsid w:val="00D8636B"/>
    <w:rsid w:val="00D901B8"/>
    <w:rsid w:val="00D91042"/>
    <w:rsid w:val="00DB2685"/>
    <w:rsid w:val="00DD5BF1"/>
    <w:rsid w:val="00E13E64"/>
    <w:rsid w:val="00E375A1"/>
    <w:rsid w:val="00E52133"/>
    <w:rsid w:val="00E531BE"/>
    <w:rsid w:val="00E561E5"/>
    <w:rsid w:val="00EB63FB"/>
    <w:rsid w:val="00EB6F91"/>
    <w:rsid w:val="00EC00AC"/>
    <w:rsid w:val="00EE041D"/>
    <w:rsid w:val="00EF2C19"/>
    <w:rsid w:val="00EF32AB"/>
    <w:rsid w:val="00EF46BA"/>
    <w:rsid w:val="00F032B3"/>
    <w:rsid w:val="00F05BE2"/>
    <w:rsid w:val="00F300CB"/>
    <w:rsid w:val="00F401B0"/>
    <w:rsid w:val="00F45384"/>
    <w:rsid w:val="00F53C2F"/>
    <w:rsid w:val="00F62A48"/>
    <w:rsid w:val="00F708BD"/>
    <w:rsid w:val="00F75261"/>
    <w:rsid w:val="00F76222"/>
    <w:rsid w:val="00F763D6"/>
    <w:rsid w:val="00F807BA"/>
    <w:rsid w:val="00F81DA3"/>
    <w:rsid w:val="00F81E07"/>
    <w:rsid w:val="00F845DC"/>
    <w:rsid w:val="00F90861"/>
    <w:rsid w:val="00FB7140"/>
    <w:rsid w:val="00FD0D62"/>
    <w:rsid w:val="00FD3ABA"/>
    <w:rsid w:val="00FE586A"/>
    <w:rsid w:val="00FF33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A4"/>
  </w:style>
  <w:style w:type="paragraph" w:styleId="Footer">
    <w:name w:val="footer"/>
    <w:basedOn w:val="Normal"/>
    <w:link w:val="FooterChar"/>
    <w:uiPriority w:val="99"/>
    <w:unhideWhenUsed/>
    <w:rsid w:val="0077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A4"/>
  </w:style>
  <w:style w:type="paragraph" w:styleId="BalloonText">
    <w:name w:val="Balloon Text"/>
    <w:basedOn w:val="Normal"/>
    <w:link w:val="BalloonTextChar"/>
    <w:uiPriority w:val="99"/>
    <w:semiHidden/>
    <w:unhideWhenUsed/>
    <w:rsid w:val="0077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A4"/>
    <w:rPr>
      <w:rFonts w:ascii="Tahoma" w:hAnsi="Tahoma" w:cs="Tahoma"/>
      <w:sz w:val="16"/>
      <w:szCs w:val="16"/>
    </w:rPr>
  </w:style>
  <w:style w:type="paragraph" w:styleId="ListParagraph">
    <w:name w:val="List Paragraph"/>
    <w:basedOn w:val="Normal"/>
    <w:uiPriority w:val="34"/>
    <w:qFormat/>
    <w:rsid w:val="00764053"/>
    <w:pPr>
      <w:ind w:left="720"/>
      <w:contextualSpacing/>
    </w:pPr>
  </w:style>
  <w:style w:type="character" w:styleId="Hyperlink">
    <w:name w:val="Hyperlink"/>
    <w:basedOn w:val="DefaultParagraphFont"/>
    <w:uiPriority w:val="99"/>
    <w:unhideWhenUsed/>
    <w:rsid w:val="009F0297"/>
    <w:rPr>
      <w:color w:val="0000FF" w:themeColor="hyperlink"/>
      <w:u w:val="single"/>
    </w:rPr>
  </w:style>
  <w:style w:type="paragraph" w:customStyle="1" w:styleId="Default">
    <w:name w:val="Default"/>
    <w:rsid w:val="0040504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7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A4"/>
  </w:style>
  <w:style w:type="paragraph" w:styleId="Footer">
    <w:name w:val="footer"/>
    <w:basedOn w:val="Normal"/>
    <w:link w:val="FooterChar"/>
    <w:uiPriority w:val="99"/>
    <w:unhideWhenUsed/>
    <w:rsid w:val="0077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A4"/>
  </w:style>
  <w:style w:type="paragraph" w:styleId="BalloonText">
    <w:name w:val="Balloon Text"/>
    <w:basedOn w:val="Normal"/>
    <w:link w:val="BalloonTextChar"/>
    <w:uiPriority w:val="99"/>
    <w:semiHidden/>
    <w:unhideWhenUsed/>
    <w:rsid w:val="0077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A4"/>
    <w:rPr>
      <w:rFonts w:ascii="Tahoma" w:hAnsi="Tahoma" w:cs="Tahoma"/>
      <w:sz w:val="16"/>
      <w:szCs w:val="16"/>
    </w:rPr>
  </w:style>
  <w:style w:type="paragraph" w:styleId="ListParagraph">
    <w:name w:val="List Paragraph"/>
    <w:basedOn w:val="Normal"/>
    <w:uiPriority w:val="34"/>
    <w:qFormat/>
    <w:rsid w:val="00764053"/>
    <w:pPr>
      <w:ind w:left="720"/>
      <w:contextualSpacing/>
    </w:pPr>
  </w:style>
  <w:style w:type="character" w:styleId="Hyperlink">
    <w:name w:val="Hyperlink"/>
    <w:basedOn w:val="DefaultParagraphFont"/>
    <w:uiPriority w:val="99"/>
    <w:unhideWhenUsed/>
    <w:rsid w:val="009F0297"/>
    <w:rPr>
      <w:color w:val="0000FF" w:themeColor="hyperlink"/>
      <w:u w:val="single"/>
    </w:rPr>
  </w:style>
  <w:style w:type="paragraph" w:customStyle="1" w:styleId="Default">
    <w:name w:val="Default"/>
    <w:rsid w:val="0040504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6572">
      <w:bodyDiv w:val="1"/>
      <w:marLeft w:val="0"/>
      <w:marRight w:val="0"/>
      <w:marTop w:val="0"/>
      <w:marBottom w:val="0"/>
      <w:divBdr>
        <w:top w:val="none" w:sz="0" w:space="0" w:color="auto"/>
        <w:left w:val="none" w:sz="0" w:space="0" w:color="auto"/>
        <w:bottom w:val="none" w:sz="0" w:space="0" w:color="auto"/>
        <w:right w:val="none" w:sz="0" w:space="0" w:color="auto"/>
      </w:divBdr>
      <w:divsChild>
        <w:div w:id="1977754333">
          <w:marLeft w:val="432"/>
          <w:marRight w:val="0"/>
          <w:marTop w:val="67"/>
          <w:marBottom w:val="0"/>
          <w:divBdr>
            <w:top w:val="none" w:sz="0" w:space="0" w:color="auto"/>
            <w:left w:val="none" w:sz="0" w:space="0" w:color="auto"/>
            <w:bottom w:val="none" w:sz="0" w:space="0" w:color="auto"/>
            <w:right w:val="none" w:sz="0" w:space="0" w:color="auto"/>
          </w:divBdr>
        </w:div>
        <w:div w:id="353188798">
          <w:marLeft w:val="1123"/>
          <w:marRight w:val="0"/>
          <w:marTop w:val="67"/>
          <w:marBottom w:val="0"/>
          <w:divBdr>
            <w:top w:val="none" w:sz="0" w:space="0" w:color="auto"/>
            <w:left w:val="none" w:sz="0" w:space="0" w:color="auto"/>
            <w:bottom w:val="none" w:sz="0" w:space="0" w:color="auto"/>
            <w:right w:val="none" w:sz="0" w:space="0" w:color="auto"/>
          </w:divBdr>
        </w:div>
        <w:div w:id="255865880">
          <w:marLeft w:val="1123"/>
          <w:marRight w:val="0"/>
          <w:marTop w:val="67"/>
          <w:marBottom w:val="0"/>
          <w:divBdr>
            <w:top w:val="none" w:sz="0" w:space="0" w:color="auto"/>
            <w:left w:val="none" w:sz="0" w:space="0" w:color="auto"/>
            <w:bottom w:val="none" w:sz="0" w:space="0" w:color="auto"/>
            <w:right w:val="none" w:sz="0" w:space="0" w:color="auto"/>
          </w:divBdr>
        </w:div>
        <w:div w:id="250705542">
          <w:marLeft w:val="1123"/>
          <w:marRight w:val="0"/>
          <w:marTop w:val="67"/>
          <w:marBottom w:val="0"/>
          <w:divBdr>
            <w:top w:val="none" w:sz="0" w:space="0" w:color="auto"/>
            <w:left w:val="none" w:sz="0" w:space="0" w:color="auto"/>
            <w:bottom w:val="none" w:sz="0" w:space="0" w:color="auto"/>
            <w:right w:val="none" w:sz="0" w:space="0" w:color="auto"/>
          </w:divBdr>
        </w:div>
        <w:div w:id="272908354">
          <w:marLeft w:val="1123"/>
          <w:marRight w:val="0"/>
          <w:marTop w:val="67"/>
          <w:marBottom w:val="0"/>
          <w:divBdr>
            <w:top w:val="none" w:sz="0" w:space="0" w:color="auto"/>
            <w:left w:val="none" w:sz="0" w:space="0" w:color="auto"/>
            <w:bottom w:val="none" w:sz="0" w:space="0" w:color="auto"/>
            <w:right w:val="none" w:sz="0" w:space="0" w:color="auto"/>
          </w:divBdr>
        </w:div>
        <w:div w:id="1089499870">
          <w:marLeft w:val="1123"/>
          <w:marRight w:val="0"/>
          <w:marTop w:val="67"/>
          <w:marBottom w:val="0"/>
          <w:divBdr>
            <w:top w:val="none" w:sz="0" w:space="0" w:color="auto"/>
            <w:left w:val="none" w:sz="0" w:space="0" w:color="auto"/>
            <w:bottom w:val="none" w:sz="0" w:space="0" w:color="auto"/>
            <w:right w:val="none" w:sz="0" w:space="0" w:color="auto"/>
          </w:divBdr>
        </w:div>
        <w:div w:id="1563442109">
          <w:marLeft w:val="1123"/>
          <w:marRight w:val="0"/>
          <w:marTop w:val="67"/>
          <w:marBottom w:val="0"/>
          <w:divBdr>
            <w:top w:val="none" w:sz="0" w:space="0" w:color="auto"/>
            <w:left w:val="none" w:sz="0" w:space="0" w:color="auto"/>
            <w:bottom w:val="none" w:sz="0" w:space="0" w:color="auto"/>
            <w:right w:val="none" w:sz="0" w:space="0" w:color="auto"/>
          </w:divBdr>
        </w:div>
        <w:div w:id="1572697310">
          <w:marLeft w:val="1123"/>
          <w:marRight w:val="0"/>
          <w:marTop w:val="67"/>
          <w:marBottom w:val="0"/>
          <w:divBdr>
            <w:top w:val="none" w:sz="0" w:space="0" w:color="auto"/>
            <w:left w:val="none" w:sz="0" w:space="0" w:color="auto"/>
            <w:bottom w:val="none" w:sz="0" w:space="0" w:color="auto"/>
            <w:right w:val="none" w:sz="0" w:space="0" w:color="auto"/>
          </w:divBdr>
        </w:div>
        <w:div w:id="386801811">
          <w:marLeft w:val="1123"/>
          <w:marRight w:val="0"/>
          <w:marTop w:val="67"/>
          <w:marBottom w:val="0"/>
          <w:divBdr>
            <w:top w:val="none" w:sz="0" w:space="0" w:color="auto"/>
            <w:left w:val="none" w:sz="0" w:space="0" w:color="auto"/>
            <w:bottom w:val="none" w:sz="0" w:space="0" w:color="auto"/>
            <w:right w:val="none" w:sz="0" w:space="0" w:color="auto"/>
          </w:divBdr>
        </w:div>
      </w:divsChild>
    </w:div>
    <w:div w:id="1124428548">
      <w:bodyDiv w:val="1"/>
      <w:marLeft w:val="0"/>
      <w:marRight w:val="0"/>
      <w:marTop w:val="0"/>
      <w:marBottom w:val="0"/>
      <w:divBdr>
        <w:top w:val="none" w:sz="0" w:space="0" w:color="auto"/>
        <w:left w:val="none" w:sz="0" w:space="0" w:color="auto"/>
        <w:bottom w:val="none" w:sz="0" w:space="0" w:color="auto"/>
        <w:right w:val="none" w:sz="0" w:space="0" w:color="auto"/>
      </w:divBdr>
      <w:divsChild>
        <w:div w:id="88225121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ie/eng/services/publications/pp/ict/hse-service-provider-data-processing-agreement-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ie/eng/services/publications/pp/i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publications/pp/ict/password-standards-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2018-03-28T10:03:00Z</cp:lastPrinted>
  <dcterms:created xsi:type="dcterms:W3CDTF">2023-11-27T14:31:00Z</dcterms:created>
  <dcterms:modified xsi:type="dcterms:W3CDTF">2023-11-27T14:31:00Z</dcterms:modified>
</cp:coreProperties>
</file>