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2AD3A" w14:textId="77777777" w:rsidR="00EA0D45" w:rsidRDefault="00EA0D45">
      <w:pPr>
        <w:rPr>
          <w:b/>
        </w:rPr>
      </w:pPr>
    </w:p>
    <w:tbl>
      <w:tblPr>
        <w:tblpPr w:leftFromText="180" w:rightFromText="180" w:vertAnchor="page" w:horzAnchor="margin" w:tblpY="2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2420"/>
        <w:gridCol w:w="1984"/>
        <w:gridCol w:w="2534"/>
      </w:tblGrid>
      <w:tr w:rsidR="00A54308" w:rsidRPr="009C5A39" w14:paraId="7B43D8C8" w14:textId="77777777" w:rsidTr="00710122">
        <w:trPr>
          <w:trHeight w:val="1692"/>
        </w:trPr>
        <w:tc>
          <w:tcPr>
            <w:tcW w:w="1828" w:type="dxa"/>
          </w:tcPr>
          <w:p w14:paraId="079D506D" w14:textId="5F2D804C" w:rsidR="00A54308" w:rsidRPr="009C5A39" w:rsidRDefault="00FC2A8A" w:rsidP="00FD61A9">
            <w:pPr>
              <w:jc w:val="both"/>
              <w:rPr>
                <w:rFonts w:cstheme="minorHAnsi"/>
              </w:rPr>
            </w:pPr>
            <w:r w:rsidRPr="00905AB3">
              <w:rPr>
                <w:rFonts w:ascii="Calibri" w:hAnsi="Calibri"/>
                <w:b/>
                <w:noProof/>
                <w:lang w:eastAsia="en-IE"/>
              </w:rPr>
              <w:drawing>
                <wp:anchor distT="0" distB="0" distL="114300" distR="114300" simplePos="0" relativeHeight="251652096" behindDoc="1" locked="0" layoutInCell="1" allowOverlap="1" wp14:anchorId="523F27BA" wp14:editId="1A5FFE21">
                  <wp:simplePos x="0" y="0"/>
                  <wp:positionH relativeFrom="column">
                    <wp:posOffset>-47625</wp:posOffset>
                  </wp:positionH>
                  <wp:positionV relativeFrom="paragraph">
                    <wp:posOffset>4445</wp:posOffset>
                  </wp:positionV>
                  <wp:extent cx="952500" cy="952500"/>
                  <wp:effectExtent l="0" t="0" r="0" b="0"/>
                  <wp:wrapTight wrapText="bothSides">
                    <wp:wrapPolygon edited="0">
                      <wp:start x="0" y="0"/>
                      <wp:lineTo x="0" y="21168"/>
                      <wp:lineTo x="21168" y="21168"/>
                      <wp:lineTo x="2116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Cover-Colour-Logo_For-White-Backgroun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p>
        </w:tc>
        <w:tc>
          <w:tcPr>
            <w:tcW w:w="6938" w:type="dxa"/>
            <w:gridSpan w:val="3"/>
            <w:shd w:val="clear" w:color="auto" w:fill="943634"/>
          </w:tcPr>
          <w:p w14:paraId="39230AB0" w14:textId="75E90F44" w:rsidR="00A54308" w:rsidRPr="009C5A39" w:rsidRDefault="00710122" w:rsidP="00FD61A9">
            <w:pPr>
              <w:jc w:val="both"/>
              <w:rPr>
                <w:rFonts w:cstheme="minorHAnsi"/>
                <w:b/>
                <w:color w:val="FFFFFF"/>
                <w:sz w:val="40"/>
                <w:szCs w:val="40"/>
              </w:rPr>
            </w:pPr>
            <w:r w:rsidRPr="00A22246">
              <w:rPr>
                <w:rFonts w:ascii="Calibri" w:hAnsi="Calibri"/>
                <w:b/>
                <w:noProof/>
                <w:color w:val="FFFFFF"/>
                <w:lang w:eastAsia="en-IE"/>
              </w:rPr>
              <w:drawing>
                <wp:anchor distT="0" distB="0" distL="114300" distR="114300" simplePos="0" relativeHeight="251666432" behindDoc="0" locked="0" layoutInCell="1" allowOverlap="1" wp14:anchorId="43048C50" wp14:editId="3FF830B0">
                  <wp:simplePos x="0" y="0"/>
                  <wp:positionH relativeFrom="column">
                    <wp:posOffset>3363595</wp:posOffset>
                  </wp:positionH>
                  <wp:positionV relativeFrom="paragraph">
                    <wp:posOffset>4445</wp:posOffset>
                  </wp:positionV>
                  <wp:extent cx="962025" cy="914400"/>
                  <wp:effectExtent l="0" t="0" r="9525" b="0"/>
                  <wp:wrapTight wrapText="bothSides">
                    <wp:wrapPolygon edited="0">
                      <wp:start x="0" y="0"/>
                      <wp:lineTo x="0" y="21150"/>
                      <wp:lineTo x="21386" y="21150"/>
                      <wp:lineTo x="21386" y="0"/>
                      <wp:lineTo x="0" y="0"/>
                    </wp:wrapPolygon>
                  </wp:wrapTight>
                  <wp:docPr id="31" name="Picture 31" descr="cid:image003.jpg@01D2FB20.B009E750"/>
                  <wp:cNvGraphicFramePr/>
                  <a:graphic xmlns:a="http://schemas.openxmlformats.org/drawingml/2006/main">
                    <a:graphicData uri="http://schemas.openxmlformats.org/drawingml/2006/picture">
                      <pic:pic xmlns:pic="http://schemas.openxmlformats.org/drawingml/2006/picture">
                        <pic:nvPicPr>
                          <pic:cNvPr id="0" name="Picture 2" descr="cid:image003.jpg@01D2FB20.B009E7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914400"/>
                          </a:xfrm>
                          <a:prstGeom prst="rect">
                            <a:avLst/>
                          </a:prstGeom>
                          <a:noFill/>
                          <a:ln w="9525">
                            <a:noFill/>
                            <a:miter lim="800000"/>
                            <a:headEnd/>
                            <a:tailEnd/>
                          </a:ln>
                        </pic:spPr>
                      </pic:pic>
                    </a:graphicData>
                  </a:graphic>
                  <wp14:sizeRelV relativeFrom="margin">
                    <wp14:pctHeight>0</wp14:pctHeight>
                  </wp14:sizeRelV>
                </wp:anchor>
              </w:drawing>
            </w:r>
            <w:r w:rsidR="00A54308" w:rsidRPr="009C5A39">
              <w:rPr>
                <w:rFonts w:cstheme="minorHAnsi"/>
                <w:b/>
                <w:color w:val="FFFFFF"/>
                <w:sz w:val="40"/>
                <w:szCs w:val="40"/>
              </w:rPr>
              <w:t xml:space="preserve"> </w:t>
            </w:r>
          </w:p>
          <w:p w14:paraId="105DD868" w14:textId="16AFEB78" w:rsidR="00A54308" w:rsidRPr="007D35D0" w:rsidRDefault="00A54308" w:rsidP="00FD61A9">
            <w:pPr>
              <w:jc w:val="both"/>
              <w:rPr>
                <w:rFonts w:cstheme="minorHAnsi"/>
                <w:b/>
                <w:color w:val="FFFFFF"/>
                <w:sz w:val="52"/>
                <w:szCs w:val="52"/>
              </w:rPr>
            </w:pPr>
            <w:r w:rsidRPr="009C5A39">
              <w:rPr>
                <w:rFonts w:cstheme="minorHAnsi"/>
                <w:b/>
                <w:color w:val="FFFFFF"/>
                <w:sz w:val="52"/>
                <w:szCs w:val="52"/>
              </w:rPr>
              <w:t>Guideline Document</w:t>
            </w:r>
          </w:p>
        </w:tc>
      </w:tr>
      <w:tr w:rsidR="00A54308" w:rsidRPr="009C5A39" w14:paraId="1A7BF1A3" w14:textId="77777777" w:rsidTr="00FD61A9">
        <w:tc>
          <w:tcPr>
            <w:tcW w:w="1828" w:type="dxa"/>
          </w:tcPr>
          <w:p w14:paraId="74E06A0A" w14:textId="4692E563" w:rsidR="00A54308" w:rsidRPr="009C5A39" w:rsidRDefault="006248D3" w:rsidP="00FD61A9">
            <w:pPr>
              <w:jc w:val="both"/>
              <w:rPr>
                <w:rFonts w:cstheme="minorHAnsi"/>
                <w:b/>
              </w:rPr>
            </w:pPr>
            <w:r>
              <w:rPr>
                <w:rFonts w:cstheme="minorHAnsi"/>
                <w:b/>
              </w:rPr>
              <w:t>GD:018:00</w:t>
            </w:r>
          </w:p>
        </w:tc>
        <w:tc>
          <w:tcPr>
            <w:tcW w:w="6938" w:type="dxa"/>
            <w:gridSpan w:val="3"/>
            <w:shd w:val="clear" w:color="auto" w:fill="943634"/>
          </w:tcPr>
          <w:p w14:paraId="6050E55C" w14:textId="7B846567" w:rsidR="00A54308" w:rsidRDefault="00A54308" w:rsidP="00A54308">
            <w:pPr>
              <w:rPr>
                <w:rFonts w:cstheme="minorHAnsi"/>
                <w:b/>
              </w:rPr>
            </w:pPr>
            <w:r>
              <w:rPr>
                <w:b/>
                <w:color w:val="FFFFFF"/>
              </w:rPr>
              <w:t xml:space="preserve">Re: </w:t>
            </w:r>
            <w:r w:rsidR="00E47CD6">
              <w:rPr>
                <w:b/>
                <w:color w:val="FFFFFF"/>
              </w:rPr>
              <w:t xml:space="preserve">Occupational </w:t>
            </w:r>
            <w:r>
              <w:rPr>
                <w:b/>
                <w:color w:val="FFFFFF"/>
              </w:rPr>
              <w:t xml:space="preserve">Safety </w:t>
            </w:r>
            <w:r w:rsidR="00E47CD6">
              <w:rPr>
                <w:b/>
                <w:color w:val="FFFFFF"/>
              </w:rPr>
              <w:t xml:space="preserve">and Health </w:t>
            </w:r>
            <w:r>
              <w:rPr>
                <w:b/>
                <w:color w:val="FFFFFF"/>
              </w:rPr>
              <w:t xml:space="preserve">requirements for COVID-19 Vaccination Centres </w:t>
            </w:r>
          </w:p>
        </w:tc>
      </w:tr>
      <w:tr w:rsidR="006C7DE5" w:rsidRPr="009C5A39" w14:paraId="091A0DD6" w14:textId="77777777" w:rsidTr="006C7DE5">
        <w:tc>
          <w:tcPr>
            <w:tcW w:w="1828" w:type="dxa"/>
          </w:tcPr>
          <w:p w14:paraId="1FF1AD51" w14:textId="77777777" w:rsidR="006C7DE5" w:rsidRPr="009C5A39" w:rsidRDefault="006C7DE5" w:rsidP="00FD61A9">
            <w:pPr>
              <w:jc w:val="both"/>
              <w:rPr>
                <w:rFonts w:cstheme="minorHAnsi"/>
                <w:b/>
              </w:rPr>
            </w:pPr>
            <w:r w:rsidRPr="009C5A39">
              <w:rPr>
                <w:rFonts w:cstheme="minorHAnsi"/>
                <w:b/>
              </w:rPr>
              <w:t>Issue date:</w:t>
            </w:r>
          </w:p>
        </w:tc>
        <w:tc>
          <w:tcPr>
            <w:tcW w:w="2420" w:type="dxa"/>
          </w:tcPr>
          <w:p w14:paraId="1592D19F" w14:textId="7668CB57" w:rsidR="006C7DE5" w:rsidRPr="00946841" w:rsidRDefault="006C7DE5" w:rsidP="00FD61A9">
            <w:pPr>
              <w:spacing w:line="240" w:lineRule="auto"/>
              <w:jc w:val="both"/>
              <w:rPr>
                <w:rFonts w:cstheme="minorHAnsi"/>
              </w:rPr>
            </w:pPr>
            <w:r>
              <w:rPr>
                <w:rFonts w:cstheme="minorHAnsi"/>
              </w:rPr>
              <w:t>March 2021</w:t>
            </w:r>
          </w:p>
        </w:tc>
        <w:tc>
          <w:tcPr>
            <w:tcW w:w="1984" w:type="dxa"/>
          </w:tcPr>
          <w:p w14:paraId="3C808865" w14:textId="77777777" w:rsidR="006C7DE5" w:rsidRPr="00946841" w:rsidRDefault="006C7DE5" w:rsidP="00FD61A9">
            <w:pPr>
              <w:spacing w:line="240" w:lineRule="auto"/>
              <w:jc w:val="both"/>
              <w:rPr>
                <w:rFonts w:cstheme="minorHAnsi"/>
                <w:b/>
              </w:rPr>
            </w:pPr>
            <w:r w:rsidRPr="00946841">
              <w:rPr>
                <w:rFonts w:cstheme="minorHAnsi"/>
                <w:b/>
              </w:rPr>
              <w:t>Revised Date:</w:t>
            </w:r>
          </w:p>
        </w:tc>
        <w:tc>
          <w:tcPr>
            <w:tcW w:w="2534" w:type="dxa"/>
          </w:tcPr>
          <w:p w14:paraId="00F66F57" w14:textId="01E7C9D4" w:rsidR="006C7DE5" w:rsidRPr="00946841" w:rsidRDefault="006C7DE5" w:rsidP="00FD61A9">
            <w:pPr>
              <w:spacing w:line="240" w:lineRule="auto"/>
              <w:jc w:val="both"/>
              <w:rPr>
                <w:rFonts w:cstheme="minorHAnsi"/>
                <w:b/>
              </w:rPr>
            </w:pPr>
          </w:p>
        </w:tc>
      </w:tr>
      <w:tr w:rsidR="00A54308" w:rsidRPr="009C5A39" w14:paraId="3C56CA1D" w14:textId="77777777" w:rsidTr="00FD61A9">
        <w:tc>
          <w:tcPr>
            <w:tcW w:w="1828" w:type="dxa"/>
          </w:tcPr>
          <w:p w14:paraId="47918B2E" w14:textId="77777777" w:rsidR="00A54308" w:rsidRPr="009C5A39" w:rsidRDefault="00A54308" w:rsidP="00FD61A9">
            <w:pPr>
              <w:jc w:val="both"/>
              <w:rPr>
                <w:rFonts w:cstheme="minorHAnsi"/>
                <w:b/>
              </w:rPr>
            </w:pPr>
            <w:r w:rsidRPr="009C5A39">
              <w:rPr>
                <w:rFonts w:cstheme="minorHAnsi"/>
                <w:b/>
              </w:rPr>
              <w:t>Authors(s):</w:t>
            </w:r>
          </w:p>
        </w:tc>
        <w:tc>
          <w:tcPr>
            <w:tcW w:w="6938" w:type="dxa"/>
            <w:gridSpan w:val="3"/>
          </w:tcPr>
          <w:p w14:paraId="35955125" w14:textId="3241F646" w:rsidR="00A54308" w:rsidRPr="00946841" w:rsidRDefault="00A54308" w:rsidP="00FD61A9">
            <w:pPr>
              <w:spacing w:line="240" w:lineRule="auto"/>
              <w:jc w:val="both"/>
              <w:rPr>
                <w:rFonts w:cstheme="minorHAnsi"/>
              </w:rPr>
            </w:pPr>
            <w:r w:rsidRPr="00946841">
              <w:rPr>
                <w:rFonts w:cstheme="minorHAnsi"/>
              </w:rPr>
              <w:t>Na</w:t>
            </w:r>
            <w:r>
              <w:rPr>
                <w:rFonts w:cstheme="minorHAnsi"/>
              </w:rPr>
              <w:t xml:space="preserve">tional Health &amp; Safety Function, Policy Team </w:t>
            </w:r>
          </w:p>
        </w:tc>
      </w:tr>
      <w:tr w:rsidR="00A54308" w:rsidRPr="009C5A39" w14:paraId="52BA4071" w14:textId="77777777" w:rsidTr="00FD61A9">
        <w:tc>
          <w:tcPr>
            <w:tcW w:w="1828" w:type="dxa"/>
          </w:tcPr>
          <w:p w14:paraId="2C554043" w14:textId="77777777" w:rsidR="00A54308" w:rsidRPr="009C5A39" w:rsidRDefault="00A54308" w:rsidP="00FD61A9">
            <w:pPr>
              <w:spacing w:before="20"/>
              <w:jc w:val="both"/>
              <w:rPr>
                <w:rFonts w:cstheme="minorHAnsi"/>
                <w:b/>
                <w:bCs/>
              </w:rPr>
            </w:pPr>
            <w:r w:rsidRPr="009C5A39">
              <w:rPr>
                <w:rFonts w:cstheme="minorHAnsi"/>
                <w:b/>
                <w:bCs/>
              </w:rPr>
              <w:t>Responsibility for Implementation:</w:t>
            </w:r>
          </w:p>
        </w:tc>
        <w:tc>
          <w:tcPr>
            <w:tcW w:w="6938" w:type="dxa"/>
            <w:gridSpan w:val="3"/>
          </w:tcPr>
          <w:p w14:paraId="5D8F04DB" w14:textId="5C8974FE" w:rsidR="00A54308" w:rsidRPr="00946841" w:rsidRDefault="00A54308" w:rsidP="00FD61A9">
            <w:pPr>
              <w:spacing w:line="240" w:lineRule="auto"/>
              <w:jc w:val="both"/>
              <w:rPr>
                <w:rFonts w:cstheme="minorHAnsi"/>
              </w:rPr>
            </w:pPr>
            <w:r w:rsidRPr="00946841">
              <w:rPr>
                <w:rFonts w:cstheme="minorHAnsi"/>
              </w:rPr>
              <w:t xml:space="preserve">All HSE Managers </w:t>
            </w:r>
            <w:r w:rsidR="00FD61A9">
              <w:rPr>
                <w:rFonts w:cstheme="minorHAnsi"/>
              </w:rPr>
              <w:t xml:space="preserve">with responsibility for </w:t>
            </w:r>
            <w:r w:rsidR="00421C15">
              <w:rPr>
                <w:rFonts w:cstheme="minorHAnsi"/>
              </w:rPr>
              <w:t xml:space="preserve">developing and </w:t>
            </w:r>
            <w:r w:rsidR="00FD61A9">
              <w:rPr>
                <w:rFonts w:cstheme="minorHAnsi"/>
              </w:rPr>
              <w:t>implementing the HSE’s Safety Management System within the</w:t>
            </w:r>
            <w:r>
              <w:rPr>
                <w:rFonts w:cstheme="minorHAnsi"/>
              </w:rPr>
              <w:t xml:space="preserve"> Vaccination Centres</w:t>
            </w:r>
            <w:r w:rsidR="00235F31">
              <w:rPr>
                <w:rFonts w:cstheme="minorHAnsi"/>
              </w:rPr>
              <w:t>.</w:t>
            </w:r>
          </w:p>
        </w:tc>
      </w:tr>
      <w:tr w:rsidR="00FD61A9" w:rsidRPr="009C5A39" w14:paraId="3B4ABFB4" w14:textId="77777777" w:rsidTr="00FD61A9">
        <w:tc>
          <w:tcPr>
            <w:tcW w:w="1828" w:type="dxa"/>
          </w:tcPr>
          <w:p w14:paraId="0E4ECA3A" w14:textId="368558BC" w:rsidR="00FD61A9" w:rsidRPr="009C5A39" w:rsidRDefault="00FD61A9" w:rsidP="00FD61A9">
            <w:pPr>
              <w:spacing w:before="20"/>
              <w:jc w:val="both"/>
              <w:rPr>
                <w:rFonts w:cstheme="minorHAnsi"/>
                <w:b/>
                <w:bCs/>
              </w:rPr>
            </w:pPr>
            <w:r>
              <w:rPr>
                <w:rFonts w:cstheme="minorHAnsi"/>
                <w:b/>
                <w:bCs/>
              </w:rPr>
              <w:t>Legislation:</w:t>
            </w:r>
          </w:p>
        </w:tc>
        <w:tc>
          <w:tcPr>
            <w:tcW w:w="6938" w:type="dxa"/>
            <w:gridSpan w:val="3"/>
          </w:tcPr>
          <w:p w14:paraId="7FB0C38C" w14:textId="0B60D963" w:rsidR="00FD61A9" w:rsidRPr="00FD61A9" w:rsidRDefault="00FD61A9" w:rsidP="00FD61A9">
            <w:pPr>
              <w:spacing w:before="20" w:line="240" w:lineRule="auto"/>
              <w:ind w:right="34"/>
              <w:rPr>
                <w:rFonts w:cs="Arial"/>
                <w:bCs/>
              </w:rPr>
            </w:pPr>
            <w:r>
              <w:rPr>
                <w:rFonts w:cs="Arial"/>
                <w:bCs/>
              </w:rPr>
              <w:t>Safety, Health and Welfare at Work Act, 2005 and associated Regulations</w:t>
            </w:r>
          </w:p>
        </w:tc>
      </w:tr>
      <w:tr w:rsidR="00A54308" w:rsidRPr="009C5A39" w14:paraId="27BCFCB3" w14:textId="77777777" w:rsidTr="00FD61A9">
        <w:tc>
          <w:tcPr>
            <w:tcW w:w="1828" w:type="dxa"/>
          </w:tcPr>
          <w:p w14:paraId="4E4704B1" w14:textId="4230C85E" w:rsidR="00A54308" w:rsidRPr="009C5A39" w:rsidRDefault="00A54308" w:rsidP="00FD61A9">
            <w:pPr>
              <w:spacing w:before="20"/>
              <w:jc w:val="both"/>
              <w:rPr>
                <w:rFonts w:cstheme="minorHAnsi"/>
                <w:b/>
                <w:bCs/>
              </w:rPr>
            </w:pPr>
            <w:r>
              <w:rPr>
                <w:rFonts w:cstheme="minorHAnsi"/>
                <w:b/>
                <w:bCs/>
              </w:rPr>
              <w:t>Note:</w:t>
            </w:r>
          </w:p>
        </w:tc>
        <w:tc>
          <w:tcPr>
            <w:tcW w:w="6938" w:type="dxa"/>
            <w:gridSpan w:val="3"/>
          </w:tcPr>
          <w:p w14:paraId="158BEBBF" w14:textId="04874493" w:rsidR="00A54308" w:rsidRDefault="00B94D66" w:rsidP="00A54308">
            <w:pPr>
              <w:spacing w:before="20" w:line="240" w:lineRule="auto"/>
              <w:ind w:right="34"/>
              <w:rPr>
                <w:rFonts w:ascii="Calibri" w:hAnsi="Calibri"/>
                <w:color w:val="000000"/>
              </w:rPr>
            </w:pPr>
            <w:r>
              <w:rPr>
                <w:rFonts w:cs="Arial"/>
                <w:bCs/>
              </w:rPr>
              <w:t xml:space="preserve">This </w:t>
            </w:r>
            <w:r w:rsidR="00854F0A">
              <w:rPr>
                <w:rFonts w:cs="Arial"/>
                <w:bCs/>
              </w:rPr>
              <w:t>G</w:t>
            </w:r>
            <w:r>
              <w:rPr>
                <w:rFonts w:cs="Arial"/>
                <w:bCs/>
              </w:rPr>
              <w:t>uideline</w:t>
            </w:r>
            <w:r w:rsidR="00A54308" w:rsidRPr="00946841">
              <w:rPr>
                <w:rFonts w:cs="Arial"/>
                <w:bCs/>
              </w:rPr>
              <w:t xml:space="preserve"> h</w:t>
            </w:r>
            <w:r w:rsidR="00A54308">
              <w:rPr>
                <w:rFonts w:cs="Arial"/>
                <w:bCs/>
              </w:rPr>
              <w:t xml:space="preserve">as been developed to support </w:t>
            </w:r>
            <w:r w:rsidR="00A54308">
              <w:t xml:space="preserve">Managers </w:t>
            </w:r>
            <w:r w:rsidR="00FD61A9">
              <w:rPr>
                <w:rFonts w:ascii="Calibri" w:hAnsi="Calibri"/>
                <w:color w:val="000000"/>
              </w:rPr>
              <w:t xml:space="preserve">in the </w:t>
            </w:r>
            <w:r w:rsidR="00FD61A9" w:rsidRPr="00630E62">
              <w:rPr>
                <w:rFonts w:ascii="Calibri" w:hAnsi="Calibri"/>
                <w:color w:val="000000"/>
              </w:rPr>
              <w:t>develop</w:t>
            </w:r>
            <w:r w:rsidR="00FD61A9">
              <w:rPr>
                <w:rFonts w:ascii="Calibri" w:hAnsi="Calibri"/>
                <w:color w:val="000000"/>
              </w:rPr>
              <w:t xml:space="preserve">ment </w:t>
            </w:r>
            <w:r w:rsidR="00A54308">
              <w:rPr>
                <w:rFonts w:ascii="Calibri" w:hAnsi="Calibri"/>
                <w:color w:val="000000"/>
              </w:rPr>
              <w:t xml:space="preserve">and </w:t>
            </w:r>
            <w:r w:rsidR="00FD61A9">
              <w:rPr>
                <w:rFonts w:ascii="Calibri" w:hAnsi="Calibri"/>
                <w:color w:val="000000"/>
              </w:rPr>
              <w:t xml:space="preserve">maintenance of </w:t>
            </w:r>
            <w:r w:rsidR="00A54308">
              <w:rPr>
                <w:rFonts w:ascii="Calibri" w:hAnsi="Calibri"/>
                <w:color w:val="000000"/>
              </w:rPr>
              <w:t>the</w:t>
            </w:r>
            <w:r w:rsidR="00FD61A9">
              <w:rPr>
                <w:rFonts w:ascii="Calibri" w:hAnsi="Calibri"/>
                <w:color w:val="000000"/>
              </w:rPr>
              <w:t>ir</w:t>
            </w:r>
            <w:r w:rsidR="00A54308">
              <w:rPr>
                <w:rFonts w:ascii="Calibri" w:hAnsi="Calibri"/>
                <w:color w:val="000000"/>
              </w:rPr>
              <w:t xml:space="preserve"> </w:t>
            </w:r>
            <w:r w:rsidR="00FD61A9">
              <w:rPr>
                <w:rFonts w:cstheme="minorHAnsi"/>
              </w:rPr>
              <w:t xml:space="preserve">Safety Management System to include the requisite supporting </w:t>
            </w:r>
            <w:r w:rsidR="00A54308">
              <w:rPr>
                <w:rFonts w:ascii="Calibri" w:hAnsi="Calibri"/>
                <w:color w:val="000000"/>
              </w:rPr>
              <w:t>documentation</w:t>
            </w:r>
            <w:r w:rsidR="00235F31">
              <w:rPr>
                <w:rFonts w:ascii="Calibri" w:hAnsi="Calibri"/>
                <w:color w:val="000000"/>
              </w:rPr>
              <w:t>.</w:t>
            </w:r>
            <w:r w:rsidR="00166252">
              <w:rPr>
                <w:rFonts w:ascii="Calibri" w:hAnsi="Calibri"/>
                <w:color w:val="000000"/>
              </w:rPr>
              <w:t xml:space="preserve"> </w:t>
            </w:r>
          </w:p>
          <w:p w14:paraId="5E0E6D48" w14:textId="766134AD" w:rsidR="00166252" w:rsidRPr="00C859E7" w:rsidRDefault="00166252" w:rsidP="00A54308">
            <w:pPr>
              <w:spacing w:before="20" w:line="240" w:lineRule="auto"/>
              <w:ind w:right="34"/>
              <w:rPr>
                <w:rFonts w:cstheme="minorHAnsi"/>
              </w:rPr>
            </w:pPr>
            <w:r w:rsidRPr="00C859E7">
              <w:rPr>
                <w:rFonts w:ascii="Calibri" w:hAnsi="Calibri"/>
              </w:rPr>
              <w:t xml:space="preserve">Further </w:t>
            </w:r>
            <w:r w:rsidR="00107A13">
              <w:rPr>
                <w:rFonts w:ascii="Calibri" w:hAnsi="Calibri"/>
              </w:rPr>
              <w:t xml:space="preserve">advice and </w:t>
            </w:r>
            <w:r w:rsidRPr="00C859E7">
              <w:rPr>
                <w:rFonts w:ascii="Calibri" w:hAnsi="Calibri"/>
              </w:rPr>
              <w:t xml:space="preserve">support is available through the National </w:t>
            </w:r>
            <w:r w:rsidR="00107A13">
              <w:rPr>
                <w:rFonts w:ascii="Calibri" w:hAnsi="Calibri"/>
              </w:rPr>
              <w:t>Health and Safety Helpdesk by logging your request at:</w:t>
            </w:r>
            <w:r w:rsidR="00C859E7" w:rsidRPr="00C859E7">
              <w:rPr>
                <w:rFonts w:ascii="Calibri" w:hAnsi="Calibri"/>
              </w:rPr>
              <w:t xml:space="preserve"> </w:t>
            </w:r>
            <w:hyperlink r:id="rId10" w:history="1">
              <w:r w:rsidR="00C859E7" w:rsidRPr="002025C8">
                <w:rPr>
                  <w:rStyle w:val="Hyperlink"/>
                  <w:rFonts w:ascii="Calibri" w:hAnsi="Calibri"/>
                </w:rPr>
                <w:t>https://healthservice.hse.ie/staff/benefits-services/health-and-safety/health-and-safety-helpdesk.html</w:t>
              </w:r>
            </w:hyperlink>
            <w:r w:rsidR="00107A13">
              <w:rPr>
                <w:rFonts w:ascii="Calibri" w:hAnsi="Calibri"/>
              </w:rPr>
              <w:t xml:space="preserve"> or alternatively phone</w:t>
            </w:r>
            <w:r w:rsidR="00C859E7">
              <w:rPr>
                <w:rFonts w:ascii="Calibri" w:hAnsi="Calibri"/>
              </w:rPr>
              <w:t xml:space="preserve"> 1850 420 420 between 9am to 5pm Monday to Friday</w:t>
            </w:r>
            <w:r w:rsidR="00235F31">
              <w:rPr>
                <w:rFonts w:ascii="Calibri" w:hAnsi="Calibri"/>
              </w:rPr>
              <w:t>.</w:t>
            </w:r>
          </w:p>
          <w:p w14:paraId="33DFB203" w14:textId="747EC5CB" w:rsidR="00A54308" w:rsidRPr="000904AF" w:rsidRDefault="00A54308" w:rsidP="00FD61A9">
            <w:pPr>
              <w:pStyle w:val="Default"/>
              <w:jc w:val="both"/>
              <w:rPr>
                <w:rFonts w:asciiTheme="minorHAnsi" w:hAnsiTheme="minorHAnsi" w:cstheme="minorHAnsi"/>
                <w:sz w:val="22"/>
                <w:szCs w:val="22"/>
              </w:rPr>
            </w:pPr>
          </w:p>
        </w:tc>
      </w:tr>
    </w:tbl>
    <w:p w14:paraId="3208A1CE" w14:textId="77777777" w:rsidR="00EA0D45" w:rsidRDefault="00EA0D45">
      <w:pPr>
        <w:rPr>
          <w:b/>
        </w:rPr>
      </w:pPr>
    </w:p>
    <w:p w14:paraId="3B753C9E" w14:textId="77777777" w:rsidR="00EA0D45" w:rsidRDefault="00EA0D45">
      <w:pPr>
        <w:rPr>
          <w:b/>
        </w:rPr>
      </w:pPr>
    </w:p>
    <w:p w14:paraId="64A5F25B" w14:textId="77777777" w:rsidR="00EA0D45" w:rsidRDefault="00EA0D45">
      <w:pPr>
        <w:rPr>
          <w:b/>
        </w:rPr>
      </w:pPr>
    </w:p>
    <w:p w14:paraId="7BD1E436" w14:textId="77777777" w:rsidR="00EA0D45" w:rsidRDefault="00EA0D45">
      <w:pPr>
        <w:rPr>
          <w:b/>
        </w:rPr>
      </w:pPr>
    </w:p>
    <w:p w14:paraId="5D81FBE6" w14:textId="77777777" w:rsidR="00EA0D45" w:rsidRDefault="00EA0D45">
      <w:pPr>
        <w:rPr>
          <w:b/>
        </w:rPr>
      </w:pPr>
    </w:p>
    <w:p w14:paraId="287B8B2F" w14:textId="77777777" w:rsidR="00EA0D45" w:rsidRDefault="00EA0D45">
      <w:pPr>
        <w:rPr>
          <w:b/>
        </w:rPr>
      </w:pPr>
    </w:p>
    <w:p w14:paraId="1534E3F9" w14:textId="77777777" w:rsidR="00EA0D45" w:rsidRDefault="00EA0D45">
      <w:pPr>
        <w:rPr>
          <w:b/>
        </w:rPr>
      </w:pPr>
    </w:p>
    <w:p w14:paraId="78948CDD" w14:textId="77777777" w:rsidR="00EA0D45" w:rsidRDefault="00EA0D45">
      <w:pPr>
        <w:rPr>
          <w:b/>
        </w:rPr>
      </w:pPr>
    </w:p>
    <w:p w14:paraId="4114BF17" w14:textId="1072FC3A" w:rsidR="00A54308" w:rsidRDefault="00A54308">
      <w:pPr>
        <w:rPr>
          <w:b/>
        </w:rPr>
      </w:pPr>
    </w:p>
    <w:p w14:paraId="2642FBCA" w14:textId="77777777" w:rsidR="00474F12" w:rsidRDefault="00474F12">
      <w:pPr>
        <w:rPr>
          <w:b/>
        </w:rPr>
      </w:pPr>
    </w:p>
    <w:p w14:paraId="28A358DA" w14:textId="4977B6E1" w:rsidR="00107A13" w:rsidRDefault="00107A13">
      <w:pPr>
        <w:rPr>
          <w:b/>
        </w:rPr>
      </w:pPr>
    </w:p>
    <w:p w14:paraId="10AFA2C5" w14:textId="77777777" w:rsidR="00F44E30" w:rsidRDefault="00F44E30">
      <w:pPr>
        <w:rPr>
          <w:b/>
        </w:rPr>
      </w:pPr>
    </w:p>
    <w:p w14:paraId="55AAA8AD" w14:textId="07E148B7" w:rsidR="00107A13" w:rsidRDefault="000947D3" w:rsidP="007F1F5D">
      <w:pPr>
        <w:rPr>
          <w:b/>
        </w:rPr>
      </w:pPr>
      <w:r>
        <w:rPr>
          <w:b/>
        </w:rPr>
        <w:lastRenderedPageBreak/>
        <w:t xml:space="preserve">Table of Contents </w:t>
      </w:r>
    </w:p>
    <w:p w14:paraId="35AA12BC" w14:textId="2702085E" w:rsidR="007F1F5D" w:rsidRPr="007F1F5D" w:rsidRDefault="007F1F5D" w:rsidP="007F1F5D">
      <w:pPr>
        <w:pStyle w:val="ListParagraph"/>
        <w:numPr>
          <w:ilvl w:val="0"/>
          <w:numId w:val="44"/>
        </w:numPr>
        <w:rPr>
          <w:b/>
        </w:rPr>
      </w:pPr>
      <w:r w:rsidRPr="007F1F5D">
        <w:rPr>
          <w:b/>
        </w:rPr>
        <w:t>Introduction</w:t>
      </w:r>
      <w:r w:rsidR="003E7E1F">
        <w:rPr>
          <w:b/>
        </w:rPr>
        <w:tab/>
      </w:r>
      <w:r w:rsidR="003E7E1F">
        <w:rPr>
          <w:b/>
        </w:rPr>
        <w:tab/>
      </w:r>
      <w:r w:rsidR="003E7E1F">
        <w:rPr>
          <w:b/>
        </w:rPr>
        <w:tab/>
      </w:r>
      <w:r w:rsidR="003E7E1F">
        <w:rPr>
          <w:b/>
        </w:rPr>
        <w:tab/>
      </w:r>
      <w:r w:rsidR="003E7E1F">
        <w:rPr>
          <w:b/>
        </w:rPr>
        <w:tab/>
      </w:r>
      <w:r w:rsidR="003E7E1F">
        <w:rPr>
          <w:b/>
        </w:rPr>
        <w:tab/>
      </w:r>
      <w:r w:rsidR="003E7E1F">
        <w:rPr>
          <w:b/>
        </w:rPr>
        <w:tab/>
      </w:r>
      <w:r w:rsidR="003E7E1F">
        <w:rPr>
          <w:b/>
        </w:rPr>
        <w:tab/>
      </w:r>
      <w:r w:rsidR="003E7E1F">
        <w:rPr>
          <w:b/>
        </w:rPr>
        <w:tab/>
      </w:r>
      <w:r w:rsidR="003E7E1F">
        <w:rPr>
          <w:b/>
        </w:rPr>
        <w:tab/>
        <w:t>3</w:t>
      </w:r>
    </w:p>
    <w:p w14:paraId="427BC5B6" w14:textId="29C789C5" w:rsidR="007F1F5D" w:rsidRDefault="007F1F5D" w:rsidP="007F1F5D">
      <w:pPr>
        <w:pStyle w:val="ListParagraph"/>
        <w:numPr>
          <w:ilvl w:val="0"/>
          <w:numId w:val="44"/>
        </w:numPr>
        <w:rPr>
          <w:b/>
        </w:rPr>
      </w:pPr>
      <w:r>
        <w:rPr>
          <w:b/>
        </w:rPr>
        <w:t>Purpose</w:t>
      </w:r>
      <w:r w:rsidR="003E7E1F">
        <w:rPr>
          <w:b/>
        </w:rPr>
        <w:tab/>
      </w:r>
      <w:r w:rsidR="003E7E1F">
        <w:rPr>
          <w:b/>
        </w:rPr>
        <w:tab/>
      </w:r>
      <w:r w:rsidR="003E7E1F">
        <w:rPr>
          <w:b/>
        </w:rPr>
        <w:tab/>
      </w:r>
      <w:r w:rsidR="003E7E1F">
        <w:rPr>
          <w:b/>
        </w:rPr>
        <w:tab/>
      </w:r>
      <w:r w:rsidR="003E7E1F">
        <w:rPr>
          <w:b/>
        </w:rPr>
        <w:tab/>
      </w:r>
      <w:r w:rsidR="003E7E1F">
        <w:rPr>
          <w:b/>
        </w:rPr>
        <w:tab/>
      </w:r>
      <w:r w:rsidR="003E7E1F">
        <w:rPr>
          <w:b/>
        </w:rPr>
        <w:tab/>
      </w:r>
      <w:r w:rsidR="003E7E1F">
        <w:rPr>
          <w:b/>
        </w:rPr>
        <w:tab/>
      </w:r>
      <w:r w:rsidR="003E7E1F">
        <w:rPr>
          <w:b/>
        </w:rPr>
        <w:tab/>
      </w:r>
      <w:r w:rsidR="003E7E1F">
        <w:rPr>
          <w:b/>
        </w:rPr>
        <w:tab/>
        <w:t>3</w:t>
      </w:r>
    </w:p>
    <w:p w14:paraId="07BE780C" w14:textId="75D542CC" w:rsidR="007F1F5D" w:rsidRDefault="007F1F5D" w:rsidP="007F1F5D">
      <w:pPr>
        <w:pStyle w:val="ListParagraph"/>
        <w:numPr>
          <w:ilvl w:val="0"/>
          <w:numId w:val="44"/>
        </w:numPr>
        <w:rPr>
          <w:b/>
        </w:rPr>
      </w:pPr>
      <w:r>
        <w:rPr>
          <w:b/>
        </w:rPr>
        <w:t>Scope</w:t>
      </w:r>
      <w:r w:rsidR="003E7E1F">
        <w:rPr>
          <w:b/>
        </w:rPr>
        <w:tab/>
      </w:r>
      <w:r w:rsidR="003E7E1F">
        <w:rPr>
          <w:b/>
        </w:rPr>
        <w:tab/>
      </w:r>
      <w:r w:rsidR="003E7E1F">
        <w:rPr>
          <w:b/>
        </w:rPr>
        <w:tab/>
      </w:r>
      <w:r w:rsidR="003E7E1F">
        <w:rPr>
          <w:b/>
        </w:rPr>
        <w:tab/>
      </w:r>
      <w:r w:rsidR="003E7E1F">
        <w:rPr>
          <w:b/>
        </w:rPr>
        <w:tab/>
      </w:r>
      <w:r w:rsidR="003E7E1F">
        <w:rPr>
          <w:b/>
        </w:rPr>
        <w:tab/>
      </w:r>
      <w:r w:rsidR="003E7E1F">
        <w:rPr>
          <w:b/>
        </w:rPr>
        <w:tab/>
      </w:r>
      <w:r w:rsidR="003E7E1F">
        <w:rPr>
          <w:b/>
        </w:rPr>
        <w:tab/>
      </w:r>
      <w:r w:rsidR="003E7E1F">
        <w:rPr>
          <w:b/>
        </w:rPr>
        <w:tab/>
      </w:r>
      <w:r w:rsidR="003E7E1F">
        <w:rPr>
          <w:b/>
        </w:rPr>
        <w:tab/>
      </w:r>
      <w:r w:rsidR="003E7E1F">
        <w:rPr>
          <w:b/>
        </w:rPr>
        <w:tab/>
        <w:t>3</w:t>
      </w:r>
    </w:p>
    <w:p w14:paraId="5BD8A89F" w14:textId="5FB73083" w:rsidR="007F1F5D" w:rsidRDefault="007F1F5D" w:rsidP="007F1F5D">
      <w:pPr>
        <w:pStyle w:val="ListParagraph"/>
        <w:numPr>
          <w:ilvl w:val="0"/>
          <w:numId w:val="44"/>
        </w:numPr>
        <w:rPr>
          <w:b/>
        </w:rPr>
      </w:pPr>
      <w:r>
        <w:rPr>
          <w:b/>
        </w:rPr>
        <w:t>Safety Management System</w:t>
      </w:r>
      <w:r w:rsidR="003E7E1F">
        <w:rPr>
          <w:b/>
        </w:rPr>
        <w:tab/>
      </w:r>
      <w:r w:rsidR="003E7E1F">
        <w:rPr>
          <w:b/>
        </w:rPr>
        <w:tab/>
      </w:r>
      <w:r w:rsidR="003E7E1F">
        <w:rPr>
          <w:b/>
        </w:rPr>
        <w:tab/>
      </w:r>
      <w:r w:rsidR="003E7E1F">
        <w:rPr>
          <w:b/>
        </w:rPr>
        <w:tab/>
      </w:r>
      <w:r w:rsidR="003E7E1F">
        <w:rPr>
          <w:b/>
        </w:rPr>
        <w:tab/>
      </w:r>
      <w:r w:rsidR="003E7E1F">
        <w:rPr>
          <w:b/>
        </w:rPr>
        <w:tab/>
      </w:r>
      <w:r w:rsidR="003E7E1F">
        <w:rPr>
          <w:b/>
        </w:rPr>
        <w:tab/>
      </w:r>
      <w:r w:rsidR="003E7E1F">
        <w:rPr>
          <w:b/>
        </w:rPr>
        <w:tab/>
        <w:t>3</w:t>
      </w:r>
    </w:p>
    <w:p w14:paraId="1EE54C80" w14:textId="35F8E8CD" w:rsidR="007F1F5D" w:rsidRDefault="007F1F5D" w:rsidP="007F1F5D">
      <w:pPr>
        <w:pStyle w:val="ListParagraph"/>
        <w:numPr>
          <w:ilvl w:val="1"/>
          <w:numId w:val="44"/>
        </w:numPr>
        <w:rPr>
          <w:b/>
        </w:rPr>
      </w:pPr>
      <w:r>
        <w:rPr>
          <w:b/>
        </w:rPr>
        <w:t>Preparation</w:t>
      </w:r>
      <w:r w:rsidR="003E7E1F">
        <w:rPr>
          <w:b/>
        </w:rPr>
        <w:tab/>
      </w:r>
      <w:r w:rsidR="003E7E1F">
        <w:rPr>
          <w:b/>
        </w:rPr>
        <w:tab/>
      </w:r>
      <w:r w:rsidR="003E7E1F">
        <w:rPr>
          <w:b/>
        </w:rPr>
        <w:tab/>
      </w:r>
      <w:r w:rsidR="003E7E1F">
        <w:rPr>
          <w:b/>
        </w:rPr>
        <w:tab/>
      </w:r>
      <w:r w:rsidR="003E7E1F">
        <w:rPr>
          <w:b/>
        </w:rPr>
        <w:tab/>
      </w:r>
      <w:r w:rsidR="003E7E1F">
        <w:rPr>
          <w:b/>
        </w:rPr>
        <w:tab/>
      </w:r>
      <w:r w:rsidR="003E7E1F">
        <w:rPr>
          <w:b/>
        </w:rPr>
        <w:tab/>
      </w:r>
      <w:r w:rsidR="003E7E1F">
        <w:rPr>
          <w:b/>
        </w:rPr>
        <w:tab/>
      </w:r>
      <w:r w:rsidR="003E7E1F">
        <w:rPr>
          <w:b/>
        </w:rPr>
        <w:tab/>
        <w:t>4</w:t>
      </w:r>
    </w:p>
    <w:p w14:paraId="5120F819" w14:textId="4BA59B75" w:rsidR="007F1F5D" w:rsidRDefault="007F1F5D" w:rsidP="007F1F5D">
      <w:pPr>
        <w:pStyle w:val="ListParagraph"/>
        <w:numPr>
          <w:ilvl w:val="1"/>
          <w:numId w:val="44"/>
        </w:numPr>
        <w:rPr>
          <w:b/>
        </w:rPr>
      </w:pPr>
      <w:r>
        <w:rPr>
          <w:b/>
        </w:rPr>
        <w:t>Hazard Identification and Risk Assessment</w:t>
      </w:r>
      <w:r w:rsidR="003E7E1F">
        <w:rPr>
          <w:b/>
        </w:rPr>
        <w:tab/>
      </w:r>
      <w:r w:rsidR="003E7E1F">
        <w:rPr>
          <w:b/>
        </w:rPr>
        <w:tab/>
      </w:r>
      <w:r w:rsidR="003E7E1F">
        <w:rPr>
          <w:b/>
        </w:rPr>
        <w:tab/>
      </w:r>
      <w:r w:rsidR="003E7E1F">
        <w:rPr>
          <w:b/>
        </w:rPr>
        <w:tab/>
      </w:r>
      <w:r w:rsidR="003E7E1F">
        <w:rPr>
          <w:b/>
        </w:rPr>
        <w:tab/>
        <w:t>4</w:t>
      </w:r>
    </w:p>
    <w:p w14:paraId="336710F7" w14:textId="662B84F8" w:rsidR="007F1F5D" w:rsidRDefault="007F1F5D" w:rsidP="007F1F5D">
      <w:pPr>
        <w:pStyle w:val="ListParagraph"/>
        <w:numPr>
          <w:ilvl w:val="1"/>
          <w:numId w:val="44"/>
        </w:numPr>
        <w:rPr>
          <w:b/>
        </w:rPr>
      </w:pPr>
      <w:r>
        <w:rPr>
          <w:b/>
        </w:rPr>
        <w:t xml:space="preserve">Safety Statement </w:t>
      </w:r>
      <w:r w:rsidR="003E7E1F">
        <w:rPr>
          <w:b/>
        </w:rPr>
        <w:tab/>
      </w:r>
      <w:r w:rsidR="003E7E1F">
        <w:rPr>
          <w:b/>
        </w:rPr>
        <w:tab/>
      </w:r>
      <w:r w:rsidR="003E7E1F">
        <w:rPr>
          <w:b/>
        </w:rPr>
        <w:tab/>
      </w:r>
      <w:r w:rsidR="003E7E1F">
        <w:rPr>
          <w:b/>
        </w:rPr>
        <w:tab/>
      </w:r>
      <w:r w:rsidR="003E7E1F">
        <w:rPr>
          <w:b/>
        </w:rPr>
        <w:tab/>
      </w:r>
      <w:r w:rsidR="003E7E1F">
        <w:rPr>
          <w:b/>
        </w:rPr>
        <w:tab/>
      </w:r>
      <w:r w:rsidR="003E7E1F">
        <w:rPr>
          <w:b/>
        </w:rPr>
        <w:tab/>
      </w:r>
      <w:r w:rsidR="003E7E1F">
        <w:rPr>
          <w:b/>
        </w:rPr>
        <w:tab/>
        <w:t>5</w:t>
      </w:r>
    </w:p>
    <w:p w14:paraId="5827FA33" w14:textId="6635A712" w:rsidR="007F1F5D" w:rsidRDefault="007F1F5D" w:rsidP="007F1F5D">
      <w:pPr>
        <w:pStyle w:val="ListParagraph"/>
        <w:numPr>
          <w:ilvl w:val="2"/>
          <w:numId w:val="44"/>
        </w:numPr>
        <w:spacing w:after="0" w:line="240" w:lineRule="auto"/>
        <w:rPr>
          <w:b/>
        </w:rPr>
      </w:pPr>
      <w:r>
        <w:rPr>
          <w:b/>
        </w:rPr>
        <w:t>COVID-19 Requirements</w:t>
      </w:r>
      <w:r w:rsidR="003E7E1F">
        <w:rPr>
          <w:b/>
        </w:rPr>
        <w:tab/>
      </w:r>
      <w:r w:rsidR="003E7E1F">
        <w:rPr>
          <w:b/>
        </w:rPr>
        <w:tab/>
      </w:r>
      <w:r w:rsidR="003E7E1F">
        <w:rPr>
          <w:b/>
        </w:rPr>
        <w:tab/>
      </w:r>
      <w:r w:rsidR="003E7E1F">
        <w:rPr>
          <w:b/>
        </w:rPr>
        <w:tab/>
      </w:r>
      <w:r w:rsidR="003E7E1F">
        <w:rPr>
          <w:b/>
        </w:rPr>
        <w:tab/>
      </w:r>
      <w:r w:rsidR="003E7E1F">
        <w:rPr>
          <w:b/>
        </w:rPr>
        <w:tab/>
        <w:t>6</w:t>
      </w:r>
    </w:p>
    <w:p w14:paraId="2BAEAF4B" w14:textId="419D28F1" w:rsidR="007F1F5D" w:rsidRDefault="007F1F5D" w:rsidP="007F1F5D">
      <w:pPr>
        <w:spacing w:after="0" w:line="240" w:lineRule="auto"/>
        <w:ind w:left="720"/>
        <w:rPr>
          <w:b/>
        </w:rPr>
      </w:pPr>
      <w:r>
        <w:rPr>
          <w:b/>
        </w:rPr>
        <w:t>4.4.</w:t>
      </w:r>
      <w:r>
        <w:rPr>
          <w:b/>
        </w:rPr>
        <w:tab/>
        <w:t>Review and Monitoring</w:t>
      </w:r>
      <w:r w:rsidR="003E7E1F">
        <w:rPr>
          <w:b/>
        </w:rPr>
        <w:tab/>
      </w:r>
      <w:r w:rsidR="003E7E1F">
        <w:rPr>
          <w:b/>
        </w:rPr>
        <w:tab/>
      </w:r>
      <w:r w:rsidR="003E7E1F">
        <w:rPr>
          <w:b/>
        </w:rPr>
        <w:tab/>
      </w:r>
      <w:r w:rsidR="003E7E1F">
        <w:rPr>
          <w:b/>
        </w:rPr>
        <w:tab/>
      </w:r>
      <w:r w:rsidR="003E7E1F">
        <w:rPr>
          <w:b/>
        </w:rPr>
        <w:tab/>
      </w:r>
      <w:r w:rsidR="003E7E1F">
        <w:rPr>
          <w:b/>
        </w:rPr>
        <w:tab/>
      </w:r>
      <w:r w:rsidR="003E7E1F">
        <w:rPr>
          <w:b/>
        </w:rPr>
        <w:tab/>
      </w:r>
      <w:r w:rsidR="003E7E1F">
        <w:rPr>
          <w:b/>
        </w:rPr>
        <w:tab/>
        <w:t>6</w:t>
      </w:r>
    </w:p>
    <w:p w14:paraId="0201EB27" w14:textId="5ECB75C4" w:rsidR="007F1F5D" w:rsidRDefault="007F1F5D" w:rsidP="007F1F5D">
      <w:pPr>
        <w:spacing w:after="0" w:line="240" w:lineRule="auto"/>
        <w:ind w:left="720"/>
        <w:rPr>
          <w:b/>
        </w:rPr>
      </w:pPr>
      <w:r>
        <w:rPr>
          <w:b/>
        </w:rPr>
        <w:t>4.5.</w:t>
      </w:r>
      <w:r>
        <w:rPr>
          <w:b/>
        </w:rPr>
        <w:tab/>
        <w:t>Measuring Performance</w:t>
      </w:r>
      <w:r w:rsidR="00F44E30">
        <w:rPr>
          <w:b/>
        </w:rPr>
        <w:tab/>
      </w:r>
      <w:r w:rsidR="00F44E30">
        <w:rPr>
          <w:b/>
        </w:rPr>
        <w:tab/>
      </w:r>
      <w:r w:rsidR="00F44E30">
        <w:rPr>
          <w:b/>
        </w:rPr>
        <w:tab/>
      </w:r>
      <w:r w:rsidR="00F44E30">
        <w:rPr>
          <w:b/>
        </w:rPr>
        <w:tab/>
      </w:r>
      <w:r w:rsidR="00F44E30">
        <w:rPr>
          <w:b/>
        </w:rPr>
        <w:tab/>
      </w:r>
      <w:r w:rsidR="00F44E30">
        <w:rPr>
          <w:b/>
        </w:rPr>
        <w:tab/>
      </w:r>
      <w:r w:rsidR="00F44E30">
        <w:rPr>
          <w:b/>
        </w:rPr>
        <w:tab/>
        <w:t>7</w:t>
      </w:r>
    </w:p>
    <w:p w14:paraId="4B113D50" w14:textId="77777777" w:rsidR="007F1F5D" w:rsidRDefault="007F1F5D" w:rsidP="007F1F5D">
      <w:pPr>
        <w:spacing w:after="0" w:line="240" w:lineRule="auto"/>
        <w:ind w:left="720"/>
        <w:rPr>
          <w:b/>
        </w:rPr>
      </w:pPr>
    </w:p>
    <w:p w14:paraId="24D44F02" w14:textId="37C99448" w:rsidR="007F1F5D" w:rsidRDefault="007F1F5D" w:rsidP="007F1F5D">
      <w:pPr>
        <w:rPr>
          <w:b/>
        </w:rPr>
      </w:pPr>
      <w:r>
        <w:rPr>
          <w:b/>
        </w:rPr>
        <w:t xml:space="preserve">Appendix 1 </w:t>
      </w:r>
      <w:r>
        <w:rPr>
          <w:b/>
        </w:rPr>
        <w:tab/>
        <w:t>Risk Assessment Prompt Sheets</w:t>
      </w:r>
      <w:r w:rsidR="003E7E1F">
        <w:rPr>
          <w:b/>
        </w:rPr>
        <w:tab/>
      </w:r>
      <w:r w:rsidR="003E7E1F">
        <w:rPr>
          <w:b/>
        </w:rPr>
        <w:tab/>
      </w:r>
      <w:r w:rsidR="003E7E1F">
        <w:rPr>
          <w:b/>
        </w:rPr>
        <w:tab/>
      </w:r>
      <w:r w:rsidR="003E7E1F">
        <w:rPr>
          <w:b/>
        </w:rPr>
        <w:tab/>
      </w:r>
      <w:r w:rsidR="003E7E1F">
        <w:rPr>
          <w:b/>
        </w:rPr>
        <w:tab/>
      </w:r>
      <w:r w:rsidR="00AD2B7F">
        <w:rPr>
          <w:b/>
        </w:rPr>
        <w:tab/>
      </w:r>
      <w:r w:rsidR="009902D9">
        <w:rPr>
          <w:b/>
        </w:rPr>
        <w:t>8</w:t>
      </w:r>
    </w:p>
    <w:p w14:paraId="7C800280" w14:textId="3DEFC4CC" w:rsidR="00AD2B7F" w:rsidRDefault="006D2109" w:rsidP="000D2339">
      <w:pPr>
        <w:pStyle w:val="ListParagraph"/>
        <w:numPr>
          <w:ilvl w:val="0"/>
          <w:numId w:val="46"/>
        </w:numPr>
        <w:rPr>
          <w:b/>
        </w:rPr>
      </w:pPr>
      <w:r>
        <w:rPr>
          <w:b/>
        </w:rPr>
        <w:t>PS:41</w:t>
      </w:r>
      <w:r w:rsidR="000D2339">
        <w:rPr>
          <w:b/>
        </w:rPr>
        <w:t>:00 COVID 19 Vaccination Centre</w:t>
      </w:r>
      <w:r>
        <w:rPr>
          <w:b/>
        </w:rPr>
        <w:tab/>
      </w:r>
      <w:r>
        <w:rPr>
          <w:b/>
        </w:rPr>
        <w:tab/>
      </w:r>
      <w:r>
        <w:rPr>
          <w:b/>
        </w:rPr>
        <w:tab/>
      </w:r>
      <w:r>
        <w:rPr>
          <w:b/>
        </w:rPr>
        <w:tab/>
      </w:r>
      <w:r>
        <w:rPr>
          <w:b/>
        </w:rPr>
        <w:tab/>
        <w:t>8</w:t>
      </w:r>
    </w:p>
    <w:p w14:paraId="2CF04072" w14:textId="2ADB9E16" w:rsidR="000D2339" w:rsidRDefault="000D2339" w:rsidP="000D2339">
      <w:pPr>
        <w:pStyle w:val="ListParagraph"/>
        <w:numPr>
          <w:ilvl w:val="0"/>
          <w:numId w:val="46"/>
        </w:numPr>
        <w:rPr>
          <w:b/>
        </w:rPr>
      </w:pPr>
      <w:r>
        <w:rPr>
          <w:b/>
        </w:rPr>
        <w:t xml:space="preserve">PS:026:01 Department/Service </w:t>
      </w:r>
      <w:r w:rsidR="001C51CE">
        <w:rPr>
          <w:b/>
        </w:rPr>
        <w:t>Security</w:t>
      </w:r>
      <w:r>
        <w:rPr>
          <w:b/>
        </w:rPr>
        <w:tab/>
      </w:r>
      <w:r>
        <w:rPr>
          <w:b/>
        </w:rPr>
        <w:tab/>
      </w:r>
      <w:r>
        <w:rPr>
          <w:b/>
        </w:rPr>
        <w:tab/>
      </w:r>
      <w:r>
        <w:rPr>
          <w:b/>
        </w:rPr>
        <w:tab/>
        <w:t>13</w:t>
      </w:r>
    </w:p>
    <w:p w14:paraId="4FCD70AB" w14:textId="0E8EDB18" w:rsidR="000D2339" w:rsidRDefault="000D2339" w:rsidP="000D2339">
      <w:pPr>
        <w:pStyle w:val="ListParagraph"/>
        <w:numPr>
          <w:ilvl w:val="0"/>
          <w:numId w:val="46"/>
        </w:numPr>
        <w:rPr>
          <w:b/>
        </w:rPr>
      </w:pPr>
      <w:r>
        <w:rPr>
          <w:b/>
        </w:rPr>
        <w:t xml:space="preserve">PS:034:01 Maintaining Portable Electrical Equipment in Low </w:t>
      </w:r>
    </w:p>
    <w:p w14:paraId="1977EB62" w14:textId="66198A0F" w:rsidR="000D2339" w:rsidRDefault="000D2339" w:rsidP="000D2339">
      <w:pPr>
        <w:pStyle w:val="ListParagraph"/>
        <w:ind w:left="2160"/>
        <w:rPr>
          <w:b/>
        </w:rPr>
      </w:pPr>
      <w:r>
        <w:rPr>
          <w:b/>
        </w:rPr>
        <w:t xml:space="preserve">Risk Environments </w:t>
      </w:r>
      <w:r>
        <w:rPr>
          <w:b/>
        </w:rPr>
        <w:tab/>
      </w:r>
      <w:r>
        <w:rPr>
          <w:b/>
        </w:rPr>
        <w:tab/>
      </w:r>
      <w:r>
        <w:rPr>
          <w:b/>
        </w:rPr>
        <w:tab/>
      </w:r>
      <w:r>
        <w:rPr>
          <w:b/>
        </w:rPr>
        <w:tab/>
      </w:r>
      <w:r>
        <w:rPr>
          <w:b/>
        </w:rPr>
        <w:tab/>
      </w:r>
      <w:r>
        <w:rPr>
          <w:b/>
        </w:rPr>
        <w:tab/>
      </w:r>
      <w:r>
        <w:rPr>
          <w:b/>
        </w:rPr>
        <w:tab/>
        <w:t>15</w:t>
      </w:r>
    </w:p>
    <w:p w14:paraId="7CD240C1" w14:textId="3F2B70C9" w:rsidR="000D2339" w:rsidRDefault="000D2339" w:rsidP="000D2339">
      <w:pPr>
        <w:pStyle w:val="ListParagraph"/>
        <w:numPr>
          <w:ilvl w:val="0"/>
          <w:numId w:val="46"/>
        </w:numPr>
        <w:rPr>
          <w:b/>
        </w:rPr>
      </w:pPr>
      <w:r>
        <w:rPr>
          <w:b/>
        </w:rPr>
        <w:t xml:space="preserve">PS:028:01 Lone Working </w:t>
      </w:r>
      <w:r>
        <w:rPr>
          <w:b/>
        </w:rPr>
        <w:tab/>
      </w:r>
      <w:r>
        <w:rPr>
          <w:b/>
        </w:rPr>
        <w:tab/>
      </w:r>
      <w:r>
        <w:rPr>
          <w:b/>
        </w:rPr>
        <w:tab/>
      </w:r>
      <w:r>
        <w:rPr>
          <w:b/>
        </w:rPr>
        <w:tab/>
      </w:r>
      <w:r>
        <w:rPr>
          <w:b/>
        </w:rPr>
        <w:tab/>
      </w:r>
      <w:r>
        <w:rPr>
          <w:b/>
        </w:rPr>
        <w:tab/>
        <w:t>17</w:t>
      </w:r>
    </w:p>
    <w:p w14:paraId="5EC6C363" w14:textId="45E50872" w:rsidR="000D2339" w:rsidRDefault="000D2339" w:rsidP="000D2339">
      <w:pPr>
        <w:pStyle w:val="ListParagraph"/>
        <w:numPr>
          <w:ilvl w:val="0"/>
          <w:numId w:val="46"/>
        </w:numPr>
        <w:rPr>
          <w:b/>
        </w:rPr>
      </w:pPr>
      <w:r>
        <w:rPr>
          <w:b/>
        </w:rPr>
        <w:t>PS:032:01 Use of Kick Stools &amp; Step Ladders at Low Levels (Work</w:t>
      </w:r>
    </w:p>
    <w:p w14:paraId="7E81E5EF" w14:textId="7FF74DD9" w:rsidR="000D2339" w:rsidRDefault="000D2339" w:rsidP="000D2339">
      <w:pPr>
        <w:pStyle w:val="ListParagraph"/>
        <w:ind w:left="2160"/>
        <w:rPr>
          <w:b/>
        </w:rPr>
      </w:pPr>
      <w:r>
        <w:rPr>
          <w:b/>
        </w:rPr>
        <w:t>a</w:t>
      </w:r>
      <w:r w:rsidR="001F0919">
        <w:rPr>
          <w:b/>
        </w:rPr>
        <w:t>t Height Equipment –WHE)</w:t>
      </w:r>
      <w:r w:rsidR="001F0919">
        <w:rPr>
          <w:b/>
        </w:rPr>
        <w:tab/>
      </w:r>
      <w:r w:rsidR="001F0919">
        <w:rPr>
          <w:b/>
        </w:rPr>
        <w:tab/>
      </w:r>
      <w:r w:rsidR="001F0919">
        <w:rPr>
          <w:b/>
        </w:rPr>
        <w:tab/>
      </w:r>
      <w:r w:rsidR="001F0919">
        <w:rPr>
          <w:b/>
        </w:rPr>
        <w:tab/>
      </w:r>
      <w:r w:rsidR="001F0919">
        <w:rPr>
          <w:b/>
        </w:rPr>
        <w:tab/>
      </w:r>
      <w:r w:rsidR="001F0919">
        <w:rPr>
          <w:b/>
        </w:rPr>
        <w:tab/>
        <w:t>20</w:t>
      </w:r>
    </w:p>
    <w:p w14:paraId="61F3DD8A" w14:textId="629DA6F1" w:rsidR="000D2339" w:rsidRDefault="001F0919" w:rsidP="000D2339">
      <w:pPr>
        <w:pStyle w:val="ListParagraph"/>
        <w:numPr>
          <w:ilvl w:val="0"/>
          <w:numId w:val="46"/>
        </w:numPr>
        <w:rPr>
          <w:b/>
        </w:rPr>
      </w:pPr>
      <w:r>
        <w:rPr>
          <w:b/>
        </w:rPr>
        <w:t>PS:029:01 Use of Sharps</w:t>
      </w:r>
      <w:r>
        <w:rPr>
          <w:b/>
        </w:rPr>
        <w:tab/>
      </w:r>
      <w:r>
        <w:rPr>
          <w:b/>
        </w:rPr>
        <w:tab/>
      </w:r>
      <w:r>
        <w:rPr>
          <w:b/>
        </w:rPr>
        <w:tab/>
      </w:r>
      <w:r>
        <w:rPr>
          <w:b/>
        </w:rPr>
        <w:tab/>
      </w:r>
      <w:r>
        <w:rPr>
          <w:b/>
        </w:rPr>
        <w:tab/>
      </w:r>
      <w:r>
        <w:rPr>
          <w:b/>
        </w:rPr>
        <w:tab/>
        <w:t>22</w:t>
      </w:r>
    </w:p>
    <w:p w14:paraId="501CE301" w14:textId="6D4F7EA1" w:rsidR="000D2339" w:rsidRDefault="000D2339" w:rsidP="000D2339">
      <w:pPr>
        <w:pStyle w:val="ListParagraph"/>
        <w:numPr>
          <w:ilvl w:val="0"/>
          <w:numId w:val="46"/>
        </w:numPr>
        <w:rPr>
          <w:b/>
        </w:rPr>
      </w:pPr>
      <w:r>
        <w:rPr>
          <w:b/>
        </w:rPr>
        <w:t xml:space="preserve">PS:039:01 COVID-19 Work Safely Protocol – Government </w:t>
      </w:r>
    </w:p>
    <w:p w14:paraId="1DB9E139" w14:textId="73E80F73" w:rsidR="000D2339" w:rsidRPr="000D2339" w:rsidRDefault="000D2339" w:rsidP="000D2339">
      <w:pPr>
        <w:pStyle w:val="ListParagraph"/>
        <w:ind w:left="2160"/>
        <w:rPr>
          <w:b/>
        </w:rPr>
      </w:pPr>
      <w:r>
        <w:rPr>
          <w:b/>
        </w:rPr>
        <w:t>Resilience &amp; Recovery 2020-2021 P</w:t>
      </w:r>
      <w:r w:rsidR="001F0919">
        <w:rPr>
          <w:b/>
        </w:rPr>
        <w:t>lan for living with COVID-19</w:t>
      </w:r>
      <w:r w:rsidR="001F0919">
        <w:rPr>
          <w:b/>
        </w:rPr>
        <w:tab/>
      </w:r>
      <w:r w:rsidR="001F0919">
        <w:rPr>
          <w:b/>
        </w:rPr>
        <w:tab/>
        <w:t>24</w:t>
      </w:r>
    </w:p>
    <w:p w14:paraId="08ACC350" w14:textId="3E323097" w:rsidR="007F1F5D" w:rsidRDefault="007F1F5D" w:rsidP="007F1F5D">
      <w:pPr>
        <w:rPr>
          <w:b/>
        </w:rPr>
      </w:pPr>
      <w:r>
        <w:rPr>
          <w:b/>
        </w:rPr>
        <w:t>Appendix 2</w:t>
      </w:r>
      <w:r>
        <w:rPr>
          <w:b/>
        </w:rPr>
        <w:tab/>
        <w:t>General Risk Assessment Form</w:t>
      </w:r>
      <w:r w:rsidR="001F0919">
        <w:rPr>
          <w:b/>
        </w:rPr>
        <w:tab/>
      </w:r>
      <w:r w:rsidR="001F0919">
        <w:rPr>
          <w:b/>
        </w:rPr>
        <w:tab/>
      </w:r>
      <w:r w:rsidR="001F0919">
        <w:rPr>
          <w:b/>
        </w:rPr>
        <w:tab/>
      </w:r>
      <w:r w:rsidR="001F0919">
        <w:rPr>
          <w:b/>
        </w:rPr>
        <w:tab/>
      </w:r>
      <w:r w:rsidR="001F0919">
        <w:rPr>
          <w:b/>
        </w:rPr>
        <w:tab/>
      </w:r>
      <w:r w:rsidR="001F0919">
        <w:rPr>
          <w:b/>
        </w:rPr>
        <w:tab/>
      </w:r>
      <w:r w:rsidR="001F0919">
        <w:rPr>
          <w:b/>
        </w:rPr>
        <w:tab/>
        <w:t>30</w:t>
      </w:r>
    </w:p>
    <w:p w14:paraId="1CACF322" w14:textId="5296D727" w:rsidR="007F1F5D" w:rsidRDefault="007F1F5D" w:rsidP="007F1F5D">
      <w:pPr>
        <w:rPr>
          <w:b/>
        </w:rPr>
      </w:pPr>
      <w:r>
        <w:rPr>
          <w:b/>
        </w:rPr>
        <w:t>Appendix 3</w:t>
      </w:r>
      <w:r>
        <w:rPr>
          <w:b/>
        </w:rPr>
        <w:tab/>
        <w:t>Safety Statement Template</w:t>
      </w:r>
      <w:r w:rsidR="001F0919">
        <w:rPr>
          <w:b/>
        </w:rPr>
        <w:tab/>
      </w:r>
      <w:r w:rsidR="001F0919">
        <w:rPr>
          <w:b/>
        </w:rPr>
        <w:tab/>
      </w:r>
      <w:r w:rsidR="001F0919">
        <w:rPr>
          <w:b/>
        </w:rPr>
        <w:tab/>
      </w:r>
      <w:r w:rsidR="001F0919">
        <w:rPr>
          <w:b/>
        </w:rPr>
        <w:tab/>
      </w:r>
      <w:r w:rsidR="001F0919">
        <w:rPr>
          <w:b/>
        </w:rPr>
        <w:tab/>
      </w:r>
      <w:r w:rsidR="001F0919">
        <w:rPr>
          <w:b/>
        </w:rPr>
        <w:tab/>
      </w:r>
      <w:r w:rsidR="001F0919">
        <w:rPr>
          <w:b/>
        </w:rPr>
        <w:tab/>
        <w:t>32</w:t>
      </w:r>
    </w:p>
    <w:p w14:paraId="24157ACF" w14:textId="2C1D2380" w:rsidR="007F1F5D" w:rsidRPr="007F1F5D" w:rsidRDefault="007F1F5D" w:rsidP="007F1F5D">
      <w:pPr>
        <w:rPr>
          <w:b/>
        </w:rPr>
      </w:pPr>
      <w:r>
        <w:rPr>
          <w:b/>
        </w:rPr>
        <w:t>Appendix 4</w:t>
      </w:r>
      <w:r>
        <w:rPr>
          <w:b/>
        </w:rPr>
        <w:tab/>
        <w:t xml:space="preserve">COVID-19 </w:t>
      </w:r>
      <w:r w:rsidR="001C51CE">
        <w:rPr>
          <w:b/>
        </w:rPr>
        <w:t>Response</w:t>
      </w:r>
      <w:r>
        <w:rPr>
          <w:b/>
        </w:rPr>
        <w:t xml:space="preserve"> Plan Template </w:t>
      </w:r>
      <w:r w:rsidR="001F0919">
        <w:rPr>
          <w:b/>
        </w:rPr>
        <w:tab/>
      </w:r>
      <w:r w:rsidR="001F0919">
        <w:rPr>
          <w:b/>
        </w:rPr>
        <w:tab/>
      </w:r>
      <w:r w:rsidR="001F0919">
        <w:rPr>
          <w:b/>
        </w:rPr>
        <w:tab/>
      </w:r>
      <w:r w:rsidR="001F0919">
        <w:rPr>
          <w:b/>
        </w:rPr>
        <w:tab/>
      </w:r>
      <w:r w:rsidR="001F0919">
        <w:rPr>
          <w:b/>
        </w:rPr>
        <w:tab/>
      </w:r>
      <w:r w:rsidR="001F0919">
        <w:rPr>
          <w:b/>
        </w:rPr>
        <w:tab/>
        <w:t>46</w:t>
      </w:r>
    </w:p>
    <w:p w14:paraId="480DB2E5" w14:textId="756C74BD" w:rsidR="007F1F5D" w:rsidRDefault="007F1F5D" w:rsidP="007F1F5D">
      <w:pPr>
        <w:pStyle w:val="ListParagraph"/>
        <w:ind w:left="1080"/>
        <w:rPr>
          <w:b/>
        </w:rPr>
      </w:pPr>
    </w:p>
    <w:p w14:paraId="5CC77909" w14:textId="2ECB8397" w:rsidR="007F1F5D" w:rsidRDefault="007F1F5D" w:rsidP="007F1F5D">
      <w:pPr>
        <w:pStyle w:val="ListParagraph"/>
        <w:ind w:left="1080"/>
        <w:rPr>
          <w:b/>
        </w:rPr>
      </w:pPr>
    </w:p>
    <w:p w14:paraId="508401A9" w14:textId="58C1D8D5" w:rsidR="007F1F5D" w:rsidRDefault="007F1F5D" w:rsidP="007F1F5D">
      <w:pPr>
        <w:pStyle w:val="ListParagraph"/>
        <w:ind w:left="1080"/>
        <w:rPr>
          <w:b/>
        </w:rPr>
      </w:pPr>
    </w:p>
    <w:p w14:paraId="1FA83F8B" w14:textId="78C1333A" w:rsidR="007F1F5D" w:rsidRDefault="007F1F5D" w:rsidP="007F1F5D">
      <w:pPr>
        <w:pStyle w:val="ListParagraph"/>
        <w:ind w:left="1080"/>
        <w:rPr>
          <w:b/>
        </w:rPr>
      </w:pPr>
    </w:p>
    <w:p w14:paraId="26D73979" w14:textId="7C514459" w:rsidR="007F1F5D" w:rsidRDefault="007F1F5D" w:rsidP="007F1F5D">
      <w:pPr>
        <w:pStyle w:val="ListParagraph"/>
        <w:ind w:left="1080"/>
        <w:rPr>
          <w:b/>
        </w:rPr>
      </w:pPr>
    </w:p>
    <w:p w14:paraId="54B7F960" w14:textId="1EED2291" w:rsidR="007F1F5D" w:rsidRDefault="007F1F5D" w:rsidP="007F1F5D">
      <w:pPr>
        <w:pStyle w:val="ListParagraph"/>
        <w:ind w:left="1080"/>
        <w:rPr>
          <w:b/>
        </w:rPr>
      </w:pPr>
    </w:p>
    <w:p w14:paraId="0A53C6BB" w14:textId="4DE9CC11" w:rsidR="007F1F5D" w:rsidRDefault="007F1F5D" w:rsidP="007F1F5D">
      <w:pPr>
        <w:pStyle w:val="ListParagraph"/>
        <w:ind w:left="1080"/>
        <w:rPr>
          <w:b/>
        </w:rPr>
      </w:pPr>
    </w:p>
    <w:p w14:paraId="1D467ECC" w14:textId="10825852" w:rsidR="007F1F5D" w:rsidRDefault="007F1F5D" w:rsidP="007F1F5D">
      <w:pPr>
        <w:pStyle w:val="ListParagraph"/>
        <w:ind w:left="1080"/>
        <w:rPr>
          <w:b/>
        </w:rPr>
      </w:pPr>
    </w:p>
    <w:p w14:paraId="738306DF" w14:textId="732847E4" w:rsidR="007F1F5D" w:rsidRDefault="007F1F5D" w:rsidP="007F1F5D">
      <w:pPr>
        <w:pStyle w:val="ListParagraph"/>
        <w:ind w:left="1080"/>
        <w:rPr>
          <w:b/>
        </w:rPr>
      </w:pPr>
    </w:p>
    <w:p w14:paraId="6B5AF6C7" w14:textId="386A985B" w:rsidR="007F1F5D" w:rsidRDefault="007F1F5D" w:rsidP="007F1F5D">
      <w:pPr>
        <w:pStyle w:val="ListParagraph"/>
        <w:ind w:left="1080"/>
        <w:rPr>
          <w:b/>
        </w:rPr>
      </w:pPr>
    </w:p>
    <w:p w14:paraId="6C63A682" w14:textId="10FBD2DB" w:rsidR="007F1F5D" w:rsidRDefault="007F1F5D" w:rsidP="007F1F5D">
      <w:pPr>
        <w:pStyle w:val="ListParagraph"/>
        <w:ind w:left="1080"/>
        <w:rPr>
          <w:b/>
        </w:rPr>
      </w:pPr>
    </w:p>
    <w:p w14:paraId="05898B0E" w14:textId="5DF1223D" w:rsidR="007F1F5D" w:rsidRDefault="007F1F5D" w:rsidP="007F1F5D">
      <w:pPr>
        <w:rPr>
          <w:b/>
        </w:rPr>
      </w:pPr>
    </w:p>
    <w:p w14:paraId="06BB57C7" w14:textId="4C5BAB0E" w:rsidR="00C859E7" w:rsidRDefault="00C859E7" w:rsidP="007F1F5D">
      <w:pPr>
        <w:rPr>
          <w:b/>
        </w:rPr>
      </w:pPr>
    </w:p>
    <w:p w14:paraId="73BE1239" w14:textId="6F5A457F" w:rsidR="00107A13" w:rsidRDefault="00107A13" w:rsidP="007F1F5D">
      <w:pPr>
        <w:rPr>
          <w:b/>
        </w:rPr>
      </w:pPr>
    </w:p>
    <w:p w14:paraId="75291630" w14:textId="291A147D" w:rsidR="00107A13" w:rsidRDefault="00107A13" w:rsidP="007F1F5D">
      <w:pPr>
        <w:rPr>
          <w:b/>
        </w:rPr>
      </w:pPr>
    </w:p>
    <w:p w14:paraId="6890C05F" w14:textId="77777777" w:rsidR="00107A13" w:rsidRPr="007F1F5D" w:rsidRDefault="00107A13" w:rsidP="007F1F5D">
      <w:pPr>
        <w:rPr>
          <w:b/>
        </w:rPr>
      </w:pPr>
    </w:p>
    <w:p w14:paraId="0794B00C" w14:textId="5184EC97" w:rsidR="004D6572" w:rsidRDefault="004D6572">
      <w:pPr>
        <w:rPr>
          <w:b/>
        </w:rPr>
      </w:pPr>
      <w:r>
        <w:rPr>
          <w:b/>
        </w:rPr>
        <w:lastRenderedPageBreak/>
        <w:t>1.0</w:t>
      </w:r>
      <w:r>
        <w:rPr>
          <w:b/>
        </w:rPr>
        <w:tab/>
        <w:t>Introduction</w:t>
      </w:r>
    </w:p>
    <w:p w14:paraId="68F4B1DB" w14:textId="2A800673" w:rsidR="00C65779" w:rsidRPr="00C65779" w:rsidRDefault="004D6572">
      <w:r>
        <w:t>The fundamental aim of the Safety, Health and Welfare at Work Act, 2005 and the Safety, Health and Welfare at Work (General Application) Regulations, 2007 is the prevention of workplace accidents and ill health. The legislation applies to all employers, employees and the self-employed and sets out the general ‘duties of care’ for each of these parties. Accordingly the Health Service Executive (HSE) is required to demonstrate compliance with the Act and the associated regulations.</w:t>
      </w:r>
    </w:p>
    <w:p w14:paraId="2299D827" w14:textId="77777777" w:rsidR="004D6572" w:rsidRDefault="004D6572">
      <w:pPr>
        <w:rPr>
          <w:b/>
        </w:rPr>
      </w:pPr>
      <w:r>
        <w:rPr>
          <w:b/>
        </w:rPr>
        <w:t>2.0</w:t>
      </w:r>
      <w:r>
        <w:rPr>
          <w:b/>
        </w:rPr>
        <w:tab/>
        <w:t>Purpose</w:t>
      </w:r>
    </w:p>
    <w:p w14:paraId="7EE68852" w14:textId="1EBDF4BD" w:rsidR="008B706C" w:rsidRDefault="00854F0A">
      <w:pPr>
        <w:rPr>
          <w:rFonts w:ascii="Calibri" w:hAnsi="Calibri"/>
          <w:color w:val="000000"/>
        </w:rPr>
      </w:pPr>
      <w:r>
        <w:rPr>
          <w:rFonts w:cs="Arial"/>
          <w:bCs/>
        </w:rPr>
        <w:t>This G</w:t>
      </w:r>
      <w:r w:rsidR="004831EB">
        <w:rPr>
          <w:rFonts w:cs="Arial"/>
          <w:bCs/>
        </w:rPr>
        <w:t>uideline</w:t>
      </w:r>
      <w:r w:rsidR="00421C15" w:rsidRPr="00946841">
        <w:rPr>
          <w:rFonts w:cs="Arial"/>
          <w:bCs/>
        </w:rPr>
        <w:t xml:space="preserve"> h</w:t>
      </w:r>
      <w:r w:rsidR="00421C15">
        <w:rPr>
          <w:rFonts w:cs="Arial"/>
          <w:bCs/>
        </w:rPr>
        <w:t xml:space="preserve">as been developed to support </w:t>
      </w:r>
      <w:r w:rsidR="00421C15">
        <w:t xml:space="preserve">Managers </w:t>
      </w:r>
      <w:r w:rsidR="00421C15">
        <w:rPr>
          <w:rFonts w:ascii="Calibri" w:hAnsi="Calibri"/>
          <w:color w:val="000000"/>
        </w:rPr>
        <w:t xml:space="preserve">in the </w:t>
      </w:r>
      <w:r w:rsidR="00421C15" w:rsidRPr="00630E62">
        <w:rPr>
          <w:rFonts w:ascii="Calibri" w:hAnsi="Calibri"/>
          <w:color w:val="000000"/>
        </w:rPr>
        <w:t>develop</w:t>
      </w:r>
      <w:r w:rsidR="00421C15">
        <w:rPr>
          <w:rFonts w:ascii="Calibri" w:hAnsi="Calibri"/>
          <w:color w:val="000000"/>
        </w:rPr>
        <w:t xml:space="preserve">ment and maintenance of their </w:t>
      </w:r>
      <w:r w:rsidR="00421C15">
        <w:rPr>
          <w:rFonts w:cstheme="minorHAnsi"/>
        </w:rPr>
        <w:t>Safety Management System</w:t>
      </w:r>
      <w:r w:rsidR="004831EB">
        <w:rPr>
          <w:rFonts w:cstheme="minorHAnsi"/>
        </w:rPr>
        <w:t xml:space="preserve"> </w:t>
      </w:r>
      <w:r w:rsidR="007F7D92">
        <w:rPr>
          <w:rFonts w:cstheme="minorHAnsi"/>
        </w:rPr>
        <w:t>(SMS)</w:t>
      </w:r>
      <w:r w:rsidR="00421C15">
        <w:rPr>
          <w:rFonts w:cstheme="minorHAnsi"/>
        </w:rPr>
        <w:t xml:space="preserve"> to include the requisite supporting </w:t>
      </w:r>
      <w:r w:rsidR="007F7D92">
        <w:rPr>
          <w:rFonts w:ascii="Calibri" w:hAnsi="Calibri"/>
          <w:color w:val="000000"/>
        </w:rPr>
        <w:t xml:space="preserve">documentation. </w:t>
      </w:r>
      <w:r w:rsidR="00B94D66">
        <w:rPr>
          <w:rFonts w:ascii="Calibri" w:hAnsi="Calibri"/>
          <w:color w:val="000000"/>
        </w:rPr>
        <w:t xml:space="preserve">This </w:t>
      </w:r>
      <w:r w:rsidR="001D2D1A">
        <w:rPr>
          <w:rFonts w:ascii="Calibri" w:hAnsi="Calibri"/>
          <w:color w:val="000000"/>
        </w:rPr>
        <w:t>Guideline</w:t>
      </w:r>
      <w:r w:rsidR="00421C15">
        <w:rPr>
          <w:rFonts w:ascii="Calibri" w:hAnsi="Calibri"/>
          <w:color w:val="000000"/>
        </w:rPr>
        <w:t xml:space="preserve"> contains:</w:t>
      </w:r>
    </w:p>
    <w:p w14:paraId="0569C4DC" w14:textId="7D129F8C" w:rsidR="008B706C" w:rsidRPr="008B706C" w:rsidRDefault="008B706C" w:rsidP="00FD1307">
      <w:pPr>
        <w:pStyle w:val="ListParagraph"/>
        <w:numPr>
          <w:ilvl w:val="0"/>
          <w:numId w:val="34"/>
        </w:numPr>
        <w:rPr>
          <w:rFonts w:ascii="Calibri" w:hAnsi="Calibri"/>
          <w:color w:val="000000"/>
        </w:rPr>
      </w:pPr>
      <w:r>
        <w:rPr>
          <w:rFonts w:ascii="Calibri" w:hAnsi="Calibri"/>
          <w:color w:val="000000"/>
        </w:rPr>
        <w:t>A</w:t>
      </w:r>
      <w:r w:rsidRPr="008B706C">
        <w:rPr>
          <w:rFonts w:ascii="Calibri" w:hAnsi="Calibri"/>
          <w:color w:val="000000"/>
        </w:rPr>
        <w:t xml:space="preserve">n overview of the </w:t>
      </w:r>
      <w:r w:rsidR="009C28FE">
        <w:rPr>
          <w:rFonts w:ascii="Calibri" w:hAnsi="Calibri"/>
          <w:color w:val="000000"/>
        </w:rPr>
        <w:t>requirements of</w:t>
      </w:r>
      <w:r w:rsidRPr="008B706C">
        <w:rPr>
          <w:rFonts w:ascii="Calibri" w:hAnsi="Calibri"/>
          <w:color w:val="000000"/>
        </w:rPr>
        <w:t xml:space="preserve"> a Safety Management System </w:t>
      </w:r>
    </w:p>
    <w:p w14:paraId="4BBD4485" w14:textId="137CDC81" w:rsidR="008B706C" w:rsidRPr="008B706C" w:rsidRDefault="008B706C" w:rsidP="00FD1307">
      <w:pPr>
        <w:pStyle w:val="ListParagraph"/>
        <w:numPr>
          <w:ilvl w:val="0"/>
          <w:numId w:val="34"/>
        </w:numPr>
        <w:rPr>
          <w:rFonts w:ascii="Calibri" w:hAnsi="Calibri"/>
          <w:color w:val="000000"/>
        </w:rPr>
      </w:pPr>
      <w:r w:rsidRPr="008B706C">
        <w:rPr>
          <w:rFonts w:ascii="Calibri" w:hAnsi="Calibri"/>
          <w:color w:val="000000"/>
        </w:rPr>
        <w:t>T</w:t>
      </w:r>
      <w:r w:rsidR="00AD2B7F">
        <w:rPr>
          <w:rFonts w:ascii="Calibri" w:hAnsi="Calibri"/>
          <w:color w:val="000000"/>
        </w:rPr>
        <w:t xml:space="preserve">emplates </w:t>
      </w:r>
      <w:r w:rsidR="004831EB">
        <w:rPr>
          <w:rFonts w:ascii="Calibri" w:hAnsi="Calibri"/>
          <w:color w:val="000000"/>
        </w:rPr>
        <w:t>and prompt sheets</w:t>
      </w:r>
      <w:r w:rsidRPr="008B706C">
        <w:rPr>
          <w:rFonts w:ascii="Calibri" w:hAnsi="Calibri"/>
          <w:color w:val="000000"/>
        </w:rPr>
        <w:t xml:space="preserve"> t</w:t>
      </w:r>
      <w:r w:rsidR="009C28FE">
        <w:rPr>
          <w:rFonts w:ascii="Calibri" w:hAnsi="Calibri"/>
          <w:color w:val="000000"/>
        </w:rPr>
        <w:t>o support local implementation</w:t>
      </w:r>
    </w:p>
    <w:p w14:paraId="6586BB20" w14:textId="205A1D7A" w:rsidR="00C65779" w:rsidRPr="004D6572" w:rsidRDefault="008B706C" w:rsidP="00CB0E57">
      <w:pPr>
        <w:pStyle w:val="ListParagraph"/>
        <w:numPr>
          <w:ilvl w:val="0"/>
          <w:numId w:val="34"/>
        </w:numPr>
      </w:pPr>
      <w:r>
        <w:rPr>
          <w:rFonts w:ascii="Calibri" w:hAnsi="Calibri"/>
          <w:color w:val="000000"/>
        </w:rPr>
        <w:t>A</w:t>
      </w:r>
      <w:r w:rsidRPr="008B706C">
        <w:rPr>
          <w:rFonts w:ascii="Calibri" w:hAnsi="Calibri"/>
          <w:color w:val="000000"/>
        </w:rPr>
        <w:t xml:space="preserve"> directory of</w:t>
      </w:r>
      <w:r w:rsidR="00E47CD6">
        <w:rPr>
          <w:rFonts w:ascii="Calibri" w:hAnsi="Calibri"/>
          <w:color w:val="000000"/>
        </w:rPr>
        <w:t xml:space="preserve"> occu</w:t>
      </w:r>
      <w:r w:rsidR="004831EB">
        <w:rPr>
          <w:rFonts w:ascii="Calibri" w:hAnsi="Calibri"/>
          <w:color w:val="000000"/>
        </w:rPr>
        <w:t>pational safety and health</w:t>
      </w:r>
      <w:r w:rsidRPr="008B706C">
        <w:rPr>
          <w:rFonts w:ascii="Calibri" w:hAnsi="Calibri"/>
          <w:color w:val="000000"/>
        </w:rPr>
        <w:t xml:space="preserve"> resources that can be accessed to </w:t>
      </w:r>
      <w:r w:rsidR="00A54308">
        <w:rPr>
          <w:rFonts w:ascii="Calibri" w:hAnsi="Calibri"/>
          <w:color w:val="000000"/>
        </w:rPr>
        <w:t xml:space="preserve">further </w:t>
      </w:r>
      <w:r w:rsidR="00C65779">
        <w:rPr>
          <w:rFonts w:ascii="Calibri" w:hAnsi="Calibri"/>
          <w:color w:val="000000"/>
        </w:rPr>
        <w:t>support implementation</w:t>
      </w:r>
      <w:r w:rsidR="00235F31">
        <w:rPr>
          <w:rFonts w:ascii="Calibri" w:hAnsi="Calibri"/>
          <w:color w:val="000000"/>
        </w:rPr>
        <w:t>.</w:t>
      </w:r>
    </w:p>
    <w:p w14:paraId="1DABEA3B" w14:textId="77777777" w:rsidR="004D6572" w:rsidRDefault="004D6572">
      <w:pPr>
        <w:rPr>
          <w:b/>
        </w:rPr>
      </w:pPr>
      <w:r>
        <w:rPr>
          <w:b/>
        </w:rPr>
        <w:t>3.0</w:t>
      </w:r>
      <w:r>
        <w:rPr>
          <w:b/>
        </w:rPr>
        <w:tab/>
        <w:t xml:space="preserve">Scope </w:t>
      </w:r>
    </w:p>
    <w:p w14:paraId="2EB99793" w14:textId="1EFDBF66" w:rsidR="00C65779" w:rsidRPr="00CB0E57" w:rsidRDefault="00854F0A">
      <w:pPr>
        <w:rPr>
          <w:rFonts w:cstheme="minorHAnsi"/>
        </w:rPr>
      </w:pPr>
      <w:r>
        <w:t>This G</w:t>
      </w:r>
      <w:r w:rsidR="004831EB">
        <w:t>uideline</w:t>
      </w:r>
      <w:r w:rsidR="00421C15">
        <w:t xml:space="preserve"> applies to Managers with responsibility for </w:t>
      </w:r>
      <w:r w:rsidR="00421C15">
        <w:rPr>
          <w:rFonts w:ascii="Calibri" w:hAnsi="Calibri"/>
          <w:color w:val="000000"/>
        </w:rPr>
        <w:t xml:space="preserve">the </w:t>
      </w:r>
      <w:r w:rsidR="00421C15" w:rsidRPr="00630E62">
        <w:rPr>
          <w:rFonts w:ascii="Calibri" w:hAnsi="Calibri"/>
          <w:color w:val="000000"/>
        </w:rPr>
        <w:t>develop</w:t>
      </w:r>
      <w:r w:rsidR="00421C15">
        <w:rPr>
          <w:rFonts w:ascii="Calibri" w:hAnsi="Calibri"/>
          <w:color w:val="000000"/>
        </w:rPr>
        <w:t xml:space="preserve">ment and maintenance of the </w:t>
      </w:r>
      <w:r w:rsidR="00421C15">
        <w:rPr>
          <w:rFonts w:cstheme="minorHAnsi"/>
        </w:rPr>
        <w:t>Safety Management System within Vaccination Centres</w:t>
      </w:r>
      <w:r w:rsidR="008800C5">
        <w:rPr>
          <w:rFonts w:cstheme="minorHAnsi"/>
        </w:rPr>
        <w:t>.</w:t>
      </w:r>
      <w:r w:rsidR="00421C15">
        <w:rPr>
          <w:rFonts w:cstheme="minorHAnsi"/>
        </w:rPr>
        <w:t xml:space="preserve"> </w:t>
      </w:r>
    </w:p>
    <w:p w14:paraId="1035F096" w14:textId="153B3588" w:rsidR="00CA414E" w:rsidRDefault="00710122">
      <w:pPr>
        <w:rPr>
          <w:b/>
        </w:rPr>
      </w:pPr>
      <w:r>
        <w:rPr>
          <w:b/>
          <w:noProof/>
          <w:lang w:eastAsia="en-IE"/>
        </w:rPr>
        <w:drawing>
          <wp:anchor distT="0" distB="0" distL="114300" distR="114300" simplePos="0" relativeHeight="251662336" behindDoc="1" locked="0" layoutInCell="1" allowOverlap="1" wp14:anchorId="5DC48AB6" wp14:editId="4383DBB8">
            <wp:simplePos x="0" y="0"/>
            <wp:positionH relativeFrom="column">
              <wp:posOffset>-533401</wp:posOffset>
            </wp:positionH>
            <wp:positionV relativeFrom="paragraph">
              <wp:posOffset>271780</wp:posOffset>
            </wp:positionV>
            <wp:extent cx="7337841" cy="3752850"/>
            <wp:effectExtent l="0" t="0" r="0" b="0"/>
            <wp:wrapTight wrapText="bothSides">
              <wp:wrapPolygon edited="0">
                <wp:start x="0" y="0"/>
                <wp:lineTo x="0" y="21490"/>
                <wp:lineTo x="21535" y="21490"/>
                <wp:lineTo x="2153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5786" cy="3756914"/>
                    </a:xfrm>
                    <a:prstGeom prst="rect">
                      <a:avLst/>
                    </a:prstGeom>
                    <a:noFill/>
                    <a:ln>
                      <a:noFill/>
                    </a:ln>
                  </pic:spPr>
                </pic:pic>
              </a:graphicData>
            </a:graphic>
            <wp14:sizeRelH relativeFrom="page">
              <wp14:pctWidth>0</wp14:pctWidth>
            </wp14:sizeRelH>
            <wp14:sizeRelV relativeFrom="page">
              <wp14:pctHeight>0</wp14:pctHeight>
            </wp14:sizeRelV>
          </wp:anchor>
        </w:drawing>
      </w:r>
      <w:r w:rsidR="004D6572">
        <w:rPr>
          <w:b/>
        </w:rPr>
        <w:t>4.0</w:t>
      </w:r>
      <w:r w:rsidR="004D6572">
        <w:rPr>
          <w:b/>
        </w:rPr>
        <w:tab/>
      </w:r>
      <w:r w:rsidR="005F0FE2">
        <w:rPr>
          <w:b/>
        </w:rPr>
        <w:t>Safety Management System</w:t>
      </w:r>
      <w:r w:rsidR="00656321">
        <w:rPr>
          <w:b/>
        </w:rPr>
        <w:t xml:space="preserve"> (SMS)</w:t>
      </w:r>
      <w:r w:rsidR="005F0FE2">
        <w:rPr>
          <w:b/>
        </w:rPr>
        <w:t xml:space="preserve"> </w:t>
      </w:r>
    </w:p>
    <w:p w14:paraId="6FFA4349" w14:textId="021120CA" w:rsidR="00AF49BD" w:rsidRDefault="00AF49BD" w:rsidP="00AF49BD">
      <w:pPr>
        <w:pStyle w:val="Caption"/>
        <w:rPr>
          <w:b/>
        </w:rPr>
      </w:pPr>
      <w:r>
        <w:t xml:space="preserve">Figure </w:t>
      </w:r>
      <w:r w:rsidR="00CE1412">
        <w:fldChar w:fldCharType="begin"/>
      </w:r>
      <w:r w:rsidR="00CE1412">
        <w:instrText xml:space="preserve"> SEQ Figure \* ARABIC </w:instrText>
      </w:r>
      <w:r w:rsidR="00CE1412">
        <w:fldChar w:fldCharType="separate"/>
      </w:r>
      <w:r w:rsidR="00CE1412">
        <w:rPr>
          <w:noProof/>
        </w:rPr>
        <w:t>1</w:t>
      </w:r>
      <w:r w:rsidR="00CE1412">
        <w:rPr>
          <w:noProof/>
        </w:rPr>
        <w:fldChar w:fldCharType="end"/>
      </w:r>
    </w:p>
    <w:p w14:paraId="119602A0" w14:textId="77777777" w:rsidR="000D2339" w:rsidRDefault="00AF49BD">
      <w:pPr>
        <w:rPr>
          <w:b/>
        </w:rPr>
      </w:pPr>
      <w:r>
        <w:rPr>
          <w:b/>
        </w:rPr>
        <w:t xml:space="preserve">Figure 1 summaries the </w:t>
      </w:r>
      <w:r w:rsidR="00A54308">
        <w:rPr>
          <w:b/>
        </w:rPr>
        <w:t xml:space="preserve">key </w:t>
      </w:r>
      <w:r>
        <w:rPr>
          <w:b/>
        </w:rPr>
        <w:t xml:space="preserve">components </w:t>
      </w:r>
      <w:r w:rsidR="00A54308">
        <w:rPr>
          <w:b/>
        </w:rPr>
        <w:t>of a SMS</w:t>
      </w:r>
      <w:r w:rsidR="00B43AC1">
        <w:rPr>
          <w:b/>
        </w:rPr>
        <w:t xml:space="preserve"> and are </w:t>
      </w:r>
      <w:r w:rsidR="00B43AC1" w:rsidRPr="00B43AC1">
        <w:rPr>
          <w:b/>
        </w:rPr>
        <w:t xml:space="preserve">described </w:t>
      </w:r>
      <w:r w:rsidRPr="00B43AC1">
        <w:rPr>
          <w:b/>
        </w:rPr>
        <w:t>below:</w:t>
      </w:r>
    </w:p>
    <w:p w14:paraId="65F8C433" w14:textId="4BE7B56D" w:rsidR="00CB0E57" w:rsidRDefault="00E47CD6">
      <w:pPr>
        <w:rPr>
          <w:b/>
        </w:rPr>
      </w:pPr>
      <w:r>
        <w:rPr>
          <w:b/>
        </w:rPr>
        <w:t xml:space="preserve"> </w:t>
      </w:r>
    </w:p>
    <w:p w14:paraId="35515F24" w14:textId="6B2C0B35" w:rsidR="00AF49BD" w:rsidRDefault="006B44BF">
      <w:pPr>
        <w:rPr>
          <w:b/>
        </w:rPr>
      </w:pPr>
      <w:r>
        <w:rPr>
          <w:b/>
        </w:rPr>
        <w:lastRenderedPageBreak/>
        <w:t>4.1</w:t>
      </w:r>
      <w:r w:rsidR="00AF49BD">
        <w:rPr>
          <w:b/>
        </w:rPr>
        <w:t xml:space="preserve"> </w:t>
      </w:r>
      <w:r w:rsidR="004C53AD">
        <w:rPr>
          <w:b/>
        </w:rPr>
        <w:tab/>
      </w:r>
      <w:r w:rsidR="00AF49BD">
        <w:rPr>
          <w:b/>
        </w:rPr>
        <w:t xml:space="preserve">Preparation </w:t>
      </w:r>
    </w:p>
    <w:p w14:paraId="7B28E159" w14:textId="6109CA25" w:rsidR="00204E8D" w:rsidRDefault="00204E8D" w:rsidP="004C53AD">
      <w:pPr>
        <w:spacing w:after="0" w:line="240" w:lineRule="auto"/>
        <w:jc w:val="both"/>
      </w:pPr>
      <w:r w:rsidRPr="007F7D92">
        <w:t xml:space="preserve">A vital part of preparation is to know where you are now and where you need to be.  </w:t>
      </w:r>
      <w:r w:rsidRPr="007F7D92">
        <w:rPr>
          <w:rFonts w:cstheme="minorHAnsi"/>
          <w:color w:val="231F20"/>
        </w:rPr>
        <w:t>An effective management s</w:t>
      </w:r>
      <w:r w:rsidR="003A4F1F" w:rsidRPr="007F7D92">
        <w:rPr>
          <w:rFonts w:cstheme="minorHAnsi"/>
          <w:color w:val="231F20"/>
        </w:rPr>
        <w:t xml:space="preserve">tructure and arrangements as set out in the </w:t>
      </w:r>
      <w:hyperlink r:id="rId12" w:history="1">
        <w:r w:rsidR="003A4F1F" w:rsidRPr="007F7D92">
          <w:rPr>
            <w:rStyle w:val="Hyperlink"/>
            <w:rFonts w:cstheme="minorHAnsi"/>
          </w:rPr>
          <w:t>HSE Corporate Safety Statement</w:t>
        </w:r>
        <w:r w:rsidR="007F7D92" w:rsidRPr="007F7D92">
          <w:rPr>
            <w:rStyle w:val="Hyperlink"/>
            <w:rFonts w:cstheme="minorHAnsi"/>
          </w:rPr>
          <w:t xml:space="preserve"> (CSS)</w:t>
        </w:r>
        <w:r w:rsidR="003A4F1F" w:rsidRPr="007F7D92">
          <w:rPr>
            <w:rStyle w:val="Hyperlink"/>
            <w:rFonts w:cstheme="minorHAnsi"/>
          </w:rPr>
          <w:t xml:space="preserve"> </w:t>
        </w:r>
      </w:hyperlink>
      <w:r w:rsidR="003A4F1F" w:rsidRPr="007F7D92">
        <w:rPr>
          <w:rFonts w:cstheme="minorHAnsi"/>
          <w:color w:val="231F20"/>
        </w:rPr>
        <w:t>must</w:t>
      </w:r>
      <w:r w:rsidRPr="007F7D92">
        <w:rPr>
          <w:rFonts w:cstheme="minorHAnsi"/>
          <w:color w:val="231F20"/>
        </w:rPr>
        <w:t xml:space="preserve"> be put in place</w:t>
      </w:r>
      <w:r w:rsidR="001C76D2" w:rsidRPr="007F7D92">
        <w:rPr>
          <w:rFonts w:cstheme="minorHAnsi"/>
          <w:color w:val="231F20"/>
        </w:rPr>
        <w:t xml:space="preserve"> with clear </w:t>
      </w:r>
      <w:r w:rsidR="00E47CD6">
        <w:rPr>
          <w:rFonts w:cstheme="minorHAnsi"/>
          <w:color w:val="231F20"/>
        </w:rPr>
        <w:t xml:space="preserve">occupational </w:t>
      </w:r>
      <w:r w:rsidR="001C76D2" w:rsidRPr="007F7D92">
        <w:rPr>
          <w:rFonts w:cstheme="minorHAnsi"/>
          <w:color w:val="231F20"/>
        </w:rPr>
        <w:t>s</w:t>
      </w:r>
      <w:r w:rsidR="001C76D2" w:rsidRPr="007F7D92">
        <w:t>afety and health objectives and KPIs</w:t>
      </w:r>
      <w:r w:rsidR="007F7D92" w:rsidRPr="007F7D92">
        <w:t>.</w:t>
      </w:r>
      <w:r w:rsidR="001C76D2" w:rsidRPr="007F7D92">
        <w:t xml:space="preserve"> </w:t>
      </w:r>
    </w:p>
    <w:p w14:paraId="4F9CCD0D" w14:textId="77777777" w:rsidR="004C53AD" w:rsidRPr="007F7D92" w:rsidRDefault="004C53AD" w:rsidP="004C53AD">
      <w:pPr>
        <w:spacing w:after="0" w:line="240" w:lineRule="auto"/>
        <w:jc w:val="both"/>
        <w:rPr>
          <w:b/>
        </w:rPr>
      </w:pPr>
    </w:p>
    <w:p w14:paraId="3AFF9B8A" w14:textId="015C2E0E" w:rsidR="008800C5" w:rsidRDefault="001C76D2" w:rsidP="004C53AD">
      <w:pPr>
        <w:shd w:val="clear" w:color="auto" w:fill="FFFFFF"/>
        <w:spacing w:after="0" w:line="240" w:lineRule="auto"/>
        <w:jc w:val="both"/>
        <w:rPr>
          <w:rFonts w:ascii="Calibri" w:eastAsia="Times New Roman" w:hAnsi="Calibri" w:cs="Calibri"/>
          <w:color w:val="000000" w:themeColor="text1"/>
          <w:lang w:eastAsia="en-IE"/>
        </w:rPr>
      </w:pPr>
      <w:r w:rsidRPr="007F7D92">
        <w:rPr>
          <w:rFonts w:ascii="Calibri" w:eastAsia="Times New Roman" w:hAnsi="Calibri" w:cs="Calibri"/>
          <w:color w:val="000000" w:themeColor="text1"/>
          <w:lang w:eastAsia="en-IE"/>
        </w:rPr>
        <w:t>E</w:t>
      </w:r>
      <w:r w:rsidR="004D6572" w:rsidRPr="007F7D92">
        <w:rPr>
          <w:rFonts w:ascii="Calibri" w:eastAsia="Times New Roman" w:hAnsi="Calibri" w:cs="Calibri"/>
          <w:color w:val="000000" w:themeColor="text1"/>
          <w:lang w:eastAsia="en-IE"/>
        </w:rPr>
        <w:t>ffectiv</w:t>
      </w:r>
      <w:r w:rsidRPr="007F7D92">
        <w:rPr>
          <w:rFonts w:ascii="Calibri" w:eastAsia="Times New Roman" w:hAnsi="Calibri" w:cs="Calibri"/>
          <w:color w:val="000000" w:themeColor="text1"/>
          <w:lang w:eastAsia="en-IE"/>
        </w:rPr>
        <w:t>e implementation is underpinned by staff involvement and participation through appropriate consultation methods e.g. Safety Committee, Safety Representatives (ref</w:t>
      </w:r>
      <w:r w:rsidR="00E47CD6">
        <w:rPr>
          <w:rFonts w:ascii="Calibri" w:eastAsia="Times New Roman" w:hAnsi="Calibri" w:cs="Calibri"/>
          <w:color w:val="000000" w:themeColor="text1"/>
          <w:lang w:eastAsia="en-IE"/>
        </w:rPr>
        <w:t>er to</w:t>
      </w:r>
      <w:r w:rsidRPr="007F7D92">
        <w:rPr>
          <w:rFonts w:ascii="Calibri" w:eastAsia="Times New Roman" w:hAnsi="Calibri" w:cs="Calibri"/>
          <w:color w:val="000000" w:themeColor="text1"/>
          <w:lang w:eastAsia="en-IE"/>
        </w:rPr>
        <w:t xml:space="preserve"> </w:t>
      </w:r>
      <w:r w:rsidR="00451D35" w:rsidRPr="007F7D92">
        <w:rPr>
          <w:rFonts w:ascii="Calibri" w:eastAsia="Times New Roman" w:hAnsi="Calibri" w:cs="Calibri"/>
          <w:color w:val="000000" w:themeColor="text1"/>
          <w:lang w:eastAsia="en-IE"/>
        </w:rPr>
        <w:t xml:space="preserve">the </w:t>
      </w:r>
      <w:hyperlink r:id="rId13" w:history="1">
        <w:r w:rsidR="00451D35" w:rsidRPr="007F7D92">
          <w:rPr>
            <w:rStyle w:val="Hyperlink"/>
            <w:rFonts w:ascii="Calibri" w:eastAsia="Times New Roman" w:hAnsi="Calibri" w:cs="Calibri"/>
            <w:lang w:eastAsia="en-IE"/>
          </w:rPr>
          <w:t>HSE CSS</w:t>
        </w:r>
      </w:hyperlink>
      <w:r w:rsidR="00451D35">
        <w:rPr>
          <w:rStyle w:val="Hyperlink"/>
          <w:rFonts w:ascii="Calibri" w:eastAsia="Times New Roman" w:hAnsi="Calibri" w:cs="Calibri"/>
          <w:lang w:eastAsia="en-IE"/>
        </w:rPr>
        <w:t>,</w:t>
      </w:r>
      <w:r w:rsidR="00451D35" w:rsidRPr="007F7D92">
        <w:rPr>
          <w:rFonts w:ascii="Calibri" w:eastAsia="Times New Roman" w:hAnsi="Calibri" w:cs="Calibri"/>
          <w:color w:val="000000" w:themeColor="text1"/>
          <w:lang w:eastAsia="en-IE"/>
        </w:rPr>
        <w:t xml:space="preserve"> </w:t>
      </w:r>
      <w:r w:rsidRPr="007F7D92">
        <w:rPr>
          <w:rFonts w:ascii="Calibri" w:eastAsia="Times New Roman" w:hAnsi="Calibri" w:cs="Calibri"/>
          <w:color w:val="000000" w:themeColor="text1"/>
          <w:lang w:eastAsia="en-IE"/>
        </w:rPr>
        <w:t>section 5.1</w:t>
      </w:r>
      <w:r w:rsidR="007F7D92" w:rsidRPr="007F7D92">
        <w:rPr>
          <w:rFonts w:ascii="Calibri" w:eastAsia="Times New Roman" w:hAnsi="Calibri" w:cs="Calibri"/>
          <w:color w:val="000000" w:themeColor="text1"/>
          <w:lang w:eastAsia="en-IE"/>
        </w:rPr>
        <w:t xml:space="preserve"> Safety Committees and</w:t>
      </w:r>
      <w:r w:rsidRPr="007F7D92">
        <w:rPr>
          <w:rFonts w:ascii="Calibri" w:eastAsia="Times New Roman" w:hAnsi="Calibri" w:cs="Calibri"/>
          <w:color w:val="000000" w:themeColor="text1"/>
          <w:lang w:eastAsia="en-IE"/>
        </w:rPr>
        <w:t xml:space="preserve"> 5.2</w:t>
      </w:r>
      <w:r w:rsidR="007F7D92" w:rsidRPr="007F7D92">
        <w:rPr>
          <w:rFonts w:ascii="Calibri" w:eastAsia="Times New Roman" w:hAnsi="Calibri" w:cs="Calibri"/>
          <w:color w:val="000000" w:themeColor="text1"/>
          <w:lang w:eastAsia="en-IE"/>
        </w:rPr>
        <w:t xml:space="preserve"> Safety Representatives</w:t>
      </w:r>
      <w:r w:rsidR="00451D35">
        <w:rPr>
          <w:rFonts w:ascii="Calibri" w:eastAsia="Times New Roman" w:hAnsi="Calibri" w:cs="Calibri"/>
          <w:color w:val="000000" w:themeColor="text1"/>
          <w:lang w:eastAsia="en-IE"/>
        </w:rPr>
        <w:t xml:space="preserve"> </w:t>
      </w:r>
      <w:r w:rsidR="007F7D92" w:rsidRPr="007F7D92">
        <w:rPr>
          <w:rFonts w:ascii="Calibri" w:eastAsia="Times New Roman" w:hAnsi="Calibri" w:cs="Calibri"/>
          <w:color w:val="000000" w:themeColor="text1"/>
          <w:lang w:eastAsia="en-IE"/>
        </w:rPr>
        <w:t xml:space="preserve">and </w:t>
      </w:r>
      <w:hyperlink r:id="rId14" w:history="1">
        <w:r w:rsidR="00E47CD6">
          <w:rPr>
            <w:rStyle w:val="Hyperlink"/>
            <w:rFonts w:ascii="Calibri" w:eastAsia="Times New Roman" w:hAnsi="Calibri" w:cs="Calibri"/>
            <w:lang w:eastAsia="en-IE"/>
          </w:rPr>
          <w:t>GD 003</w:t>
        </w:r>
        <w:r w:rsidR="007F7D92" w:rsidRPr="007F7D92">
          <w:rPr>
            <w:rStyle w:val="Hyperlink"/>
            <w:rFonts w:ascii="Calibri" w:eastAsia="Times New Roman" w:hAnsi="Calibri" w:cs="Calibri"/>
            <w:lang w:eastAsia="en-IE"/>
          </w:rPr>
          <w:t xml:space="preserve"> </w:t>
        </w:r>
        <w:r w:rsidR="007F7D92" w:rsidRPr="007F7D92">
          <w:rPr>
            <w:rStyle w:val="Hyperlink"/>
          </w:rPr>
          <w:t>Guidance for the Establishment of Local Health and Safety Committees</w:t>
        </w:r>
      </w:hyperlink>
      <w:r w:rsidR="00E47CD6">
        <w:rPr>
          <w:rFonts w:ascii="Calibri" w:eastAsia="Times New Roman" w:hAnsi="Calibri" w:cs="Calibri"/>
          <w:color w:val="000000" w:themeColor="text1"/>
          <w:lang w:eastAsia="en-IE"/>
        </w:rPr>
        <w:t>).</w:t>
      </w:r>
    </w:p>
    <w:p w14:paraId="485F6D82" w14:textId="77777777" w:rsidR="004C53AD" w:rsidRPr="00E47CD6" w:rsidRDefault="004C53AD" w:rsidP="004C53AD">
      <w:pPr>
        <w:shd w:val="clear" w:color="auto" w:fill="FFFFFF"/>
        <w:spacing w:after="0" w:line="240" w:lineRule="auto"/>
        <w:jc w:val="both"/>
        <w:rPr>
          <w:rFonts w:ascii="Calibri" w:eastAsia="Times New Roman" w:hAnsi="Calibri" w:cs="Calibri"/>
          <w:color w:val="000000" w:themeColor="text1"/>
          <w:lang w:eastAsia="en-IE"/>
        </w:rPr>
      </w:pPr>
    </w:p>
    <w:p w14:paraId="1849E293" w14:textId="48502865" w:rsidR="00CA414E" w:rsidRPr="004C53CD" w:rsidRDefault="004D6572">
      <w:r>
        <w:rPr>
          <w:b/>
        </w:rPr>
        <w:t>4.2</w:t>
      </w:r>
      <w:r>
        <w:rPr>
          <w:b/>
        </w:rPr>
        <w:tab/>
      </w:r>
      <w:r w:rsidR="00656321">
        <w:rPr>
          <w:b/>
        </w:rPr>
        <w:t xml:space="preserve">Hazard Identification and Risk Assessment </w:t>
      </w:r>
    </w:p>
    <w:p w14:paraId="54C5433D" w14:textId="66ACAEED" w:rsidR="001C76D2" w:rsidRDefault="00743E2B" w:rsidP="004C53AD">
      <w:pPr>
        <w:autoSpaceDE w:val="0"/>
        <w:autoSpaceDN w:val="0"/>
        <w:spacing w:after="0" w:line="240" w:lineRule="auto"/>
        <w:jc w:val="both"/>
        <w:rPr>
          <w:bCs/>
        </w:rPr>
      </w:pPr>
      <w:r>
        <w:t>Section 19</w:t>
      </w:r>
      <w:r w:rsidR="00B94D66">
        <w:t>,</w:t>
      </w:r>
      <w:r>
        <w:t xml:space="preserve"> of the Safety, Health and Welfare at Work Act</w:t>
      </w:r>
      <w:r w:rsidR="00451D35">
        <w:t>,</w:t>
      </w:r>
      <w:r>
        <w:t xml:space="preserve"> 2005 provides that every employer must identify the hazards at the place of work, assess the risks from those hazards and have in place a written assessment of those risks as they apply to employees and others affected by the employer’s activities.</w:t>
      </w:r>
    </w:p>
    <w:p w14:paraId="22E40A2F" w14:textId="77777777" w:rsidR="001C76D2" w:rsidRDefault="001C76D2" w:rsidP="004C53AD">
      <w:pPr>
        <w:autoSpaceDE w:val="0"/>
        <w:autoSpaceDN w:val="0"/>
        <w:spacing w:after="0" w:line="240" w:lineRule="auto"/>
        <w:jc w:val="both"/>
        <w:rPr>
          <w:bCs/>
        </w:rPr>
      </w:pPr>
    </w:p>
    <w:p w14:paraId="45DA557A" w14:textId="37514352" w:rsidR="00656321" w:rsidRDefault="00656321" w:rsidP="004C53AD">
      <w:pPr>
        <w:autoSpaceDE w:val="0"/>
        <w:autoSpaceDN w:val="0"/>
        <w:spacing w:after="0" w:line="240" w:lineRule="auto"/>
        <w:jc w:val="both"/>
        <w:rPr>
          <w:rFonts w:cs="Arial"/>
        </w:rPr>
      </w:pPr>
      <w:r w:rsidRPr="007C342E">
        <w:rPr>
          <w:rFonts w:cs="Arial"/>
        </w:rPr>
        <w:t>In order to conduct an effective risk assessment, it is important to id</w:t>
      </w:r>
      <w:r>
        <w:rPr>
          <w:rFonts w:cs="Arial"/>
        </w:rPr>
        <w:t>entify all aspects of the work activities, tasks, work environment and use of work equipment that could cause harm</w:t>
      </w:r>
      <w:r w:rsidR="0008362F">
        <w:rPr>
          <w:rFonts w:cs="Arial"/>
        </w:rPr>
        <w:t xml:space="preserve"> (injury or ill-health) to staff, service user’s</w:t>
      </w:r>
      <w:r w:rsidR="00451D35">
        <w:rPr>
          <w:rFonts w:cs="Arial"/>
        </w:rPr>
        <w:t>,</w:t>
      </w:r>
      <w:r w:rsidR="0008362F">
        <w:rPr>
          <w:rFonts w:cs="Arial"/>
        </w:rPr>
        <w:t xml:space="preserve"> visitors, contractors or anyone who comes in contact with the service</w:t>
      </w:r>
      <w:r>
        <w:rPr>
          <w:rFonts w:cs="Arial"/>
        </w:rPr>
        <w:t>.</w:t>
      </w:r>
      <w:r w:rsidR="0008362F">
        <w:rPr>
          <w:rFonts w:cs="Arial"/>
        </w:rPr>
        <w:t xml:space="preserve"> </w:t>
      </w:r>
    </w:p>
    <w:p w14:paraId="640E0BA0" w14:textId="77777777" w:rsidR="00656321" w:rsidRDefault="00656321" w:rsidP="004C53AD">
      <w:pPr>
        <w:autoSpaceDE w:val="0"/>
        <w:autoSpaceDN w:val="0"/>
        <w:spacing w:after="0" w:line="240" w:lineRule="auto"/>
        <w:jc w:val="both"/>
        <w:rPr>
          <w:rFonts w:cs="Arial"/>
        </w:rPr>
      </w:pPr>
    </w:p>
    <w:p w14:paraId="12D60AB7" w14:textId="717819F6" w:rsidR="001E48EB" w:rsidRDefault="00656321" w:rsidP="004C53AD">
      <w:pPr>
        <w:autoSpaceDE w:val="0"/>
        <w:autoSpaceDN w:val="0"/>
        <w:spacing w:after="0" w:line="240" w:lineRule="auto"/>
        <w:jc w:val="both"/>
        <w:rPr>
          <w:rFonts w:cs="Arial"/>
        </w:rPr>
      </w:pPr>
      <w:r>
        <w:rPr>
          <w:rFonts w:cs="Arial"/>
        </w:rPr>
        <w:t>A team approach to risk assessment should be adopted, with the involvement of employees who have practical experience of the particular process or activity being considered in the risk assessment.  These employees will have the best knowledge and understanding of the hazards.</w:t>
      </w:r>
      <w:r w:rsidR="001E48EB">
        <w:rPr>
          <w:rFonts w:cs="Arial"/>
        </w:rPr>
        <w:t xml:space="preserve">  </w:t>
      </w:r>
    </w:p>
    <w:p w14:paraId="2788E828" w14:textId="77777777" w:rsidR="008800C5" w:rsidRPr="008800C5" w:rsidRDefault="008800C5" w:rsidP="004C53AD">
      <w:pPr>
        <w:autoSpaceDE w:val="0"/>
        <w:autoSpaceDN w:val="0"/>
        <w:spacing w:after="0" w:line="240" w:lineRule="auto"/>
        <w:jc w:val="both"/>
        <w:rPr>
          <w:rFonts w:cs="Arial"/>
        </w:rPr>
      </w:pPr>
    </w:p>
    <w:p w14:paraId="3865BA50" w14:textId="35EC9627" w:rsidR="00241035" w:rsidRDefault="005F0FE2" w:rsidP="004C53AD">
      <w:pPr>
        <w:spacing w:after="0" w:line="240" w:lineRule="auto"/>
        <w:jc w:val="both"/>
      </w:pPr>
      <w:r>
        <w:t xml:space="preserve">The table below outlines a list of </w:t>
      </w:r>
      <w:r w:rsidRPr="0008362F">
        <w:rPr>
          <w:b/>
        </w:rPr>
        <w:t>n</w:t>
      </w:r>
      <w:r w:rsidR="001E48EB" w:rsidRPr="0008362F">
        <w:rPr>
          <w:b/>
        </w:rPr>
        <w:t>on-exhaustive</w:t>
      </w:r>
      <w:r w:rsidR="001E48EB">
        <w:t xml:space="preserve"> hazard categories which should be considered. </w:t>
      </w:r>
    </w:p>
    <w:p w14:paraId="50492AD6" w14:textId="77777777" w:rsidR="004C53AD" w:rsidRPr="005F0FE2" w:rsidRDefault="004C53AD" w:rsidP="004C53AD">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254"/>
        <w:gridCol w:w="2254"/>
        <w:gridCol w:w="2271"/>
      </w:tblGrid>
      <w:tr w:rsidR="00241035" w14:paraId="3A4BE02F" w14:textId="77777777" w:rsidTr="00D601DF">
        <w:tc>
          <w:tcPr>
            <w:tcW w:w="2254" w:type="dxa"/>
          </w:tcPr>
          <w:p w14:paraId="31A972DE" w14:textId="77777777" w:rsidR="00241035" w:rsidRPr="00241035" w:rsidRDefault="00241035" w:rsidP="00241035">
            <w:pPr>
              <w:rPr>
                <w:b/>
              </w:rPr>
            </w:pPr>
            <w:r w:rsidRPr="00241035">
              <w:rPr>
                <w:b/>
              </w:rPr>
              <w:t xml:space="preserve">Physical Hazards </w:t>
            </w:r>
          </w:p>
          <w:p w14:paraId="4CA88664" w14:textId="77777777" w:rsidR="00241035" w:rsidRPr="00241035" w:rsidRDefault="00241035"/>
        </w:tc>
        <w:tc>
          <w:tcPr>
            <w:tcW w:w="2254" w:type="dxa"/>
          </w:tcPr>
          <w:p w14:paraId="783878B3" w14:textId="77777777" w:rsidR="00241035" w:rsidRPr="00241035" w:rsidRDefault="00241035" w:rsidP="00241035">
            <w:pPr>
              <w:rPr>
                <w:b/>
              </w:rPr>
            </w:pPr>
            <w:r w:rsidRPr="00241035">
              <w:rPr>
                <w:b/>
              </w:rPr>
              <w:t xml:space="preserve">Chemical Hazards </w:t>
            </w:r>
          </w:p>
          <w:p w14:paraId="297B6B15" w14:textId="77777777" w:rsidR="00241035" w:rsidRDefault="00241035">
            <w:pPr>
              <w:rPr>
                <w:b/>
              </w:rPr>
            </w:pPr>
          </w:p>
        </w:tc>
        <w:tc>
          <w:tcPr>
            <w:tcW w:w="2254" w:type="dxa"/>
          </w:tcPr>
          <w:p w14:paraId="7EC7C86F" w14:textId="77777777" w:rsidR="00241035" w:rsidRPr="00241035" w:rsidRDefault="00241035" w:rsidP="00241035">
            <w:pPr>
              <w:rPr>
                <w:b/>
              </w:rPr>
            </w:pPr>
            <w:r w:rsidRPr="00241035">
              <w:rPr>
                <w:b/>
              </w:rPr>
              <w:t xml:space="preserve">Biological Hazards </w:t>
            </w:r>
          </w:p>
          <w:p w14:paraId="51615949" w14:textId="77777777" w:rsidR="00241035" w:rsidRDefault="00241035">
            <w:pPr>
              <w:rPr>
                <w:b/>
              </w:rPr>
            </w:pPr>
          </w:p>
        </w:tc>
        <w:tc>
          <w:tcPr>
            <w:tcW w:w="2254" w:type="dxa"/>
          </w:tcPr>
          <w:p w14:paraId="1EAB353D" w14:textId="77777777" w:rsidR="00241035" w:rsidRPr="00241035" w:rsidRDefault="00241035" w:rsidP="00241035">
            <w:pPr>
              <w:rPr>
                <w:b/>
              </w:rPr>
            </w:pPr>
            <w:r w:rsidRPr="00241035">
              <w:rPr>
                <w:b/>
              </w:rPr>
              <w:t xml:space="preserve">Psychosocial Hazards </w:t>
            </w:r>
          </w:p>
          <w:p w14:paraId="29263855" w14:textId="77777777" w:rsidR="00241035" w:rsidRDefault="00241035">
            <w:pPr>
              <w:rPr>
                <w:b/>
              </w:rPr>
            </w:pPr>
          </w:p>
        </w:tc>
      </w:tr>
      <w:tr w:rsidR="00241035" w14:paraId="0A2544F6" w14:textId="77777777" w:rsidTr="00D601DF">
        <w:tc>
          <w:tcPr>
            <w:tcW w:w="2254" w:type="dxa"/>
          </w:tcPr>
          <w:p w14:paraId="2552FF13" w14:textId="7E6FCD88" w:rsidR="0042125E" w:rsidRDefault="0042125E" w:rsidP="0042125E">
            <w:pPr>
              <w:pStyle w:val="ListParagraph"/>
              <w:numPr>
                <w:ilvl w:val="0"/>
                <w:numId w:val="1"/>
              </w:numPr>
            </w:pPr>
            <w:r>
              <w:t>Traffic Management</w:t>
            </w:r>
          </w:p>
          <w:p w14:paraId="222CCA94" w14:textId="687249DE" w:rsidR="00236DE0" w:rsidRDefault="00236DE0" w:rsidP="0042125E">
            <w:pPr>
              <w:pStyle w:val="ListParagraph"/>
              <w:numPr>
                <w:ilvl w:val="0"/>
                <w:numId w:val="1"/>
              </w:numPr>
            </w:pPr>
            <w:r>
              <w:t>Security</w:t>
            </w:r>
          </w:p>
          <w:p w14:paraId="5B1B99A2" w14:textId="3765FB72" w:rsidR="0042125E" w:rsidRDefault="00830F84" w:rsidP="00236DE0">
            <w:pPr>
              <w:pStyle w:val="ListParagraph"/>
              <w:numPr>
                <w:ilvl w:val="0"/>
                <w:numId w:val="1"/>
              </w:numPr>
            </w:pPr>
            <w:r>
              <w:t>Access / Egress</w:t>
            </w:r>
          </w:p>
          <w:p w14:paraId="7CD2DCF2" w14:textId="2AF3AA38" w:rsidR="00236DE0" w:rsidRDefault="004C53AD" w:rsidP="00236DE0">
            <w:pPr>
              <w:pStyle w:val="ListParagraph"/>
              <w:numPr>
                <w:ilvl w:val="0"/>
                <w:numId w:val="1"/>
              </w:numPr>
            </w:pPr>
            <w:r>
              <w:t>Electricity/ El</w:t>
            </w:r>
            <w:r w:rsidR="00B94D66">
              <w:t>ectrical S</w:t>
            </w:r>
            <w:r w:rsidR="00236DE0">
              <w:t xml:space="preserve">afety </w:t>
            </w:r>
          </w:p>
          <w:p w14:paraId="4370FDBF" w14:textId="5CBB3072" w:rsidR="00236DE0" w:rsidRDefault="00236DE0" w:rsidP="00236DE0">
            <w:pPr>
              <w:pStyle w:val="ListParagraph"/>
              <w:numPr>
                <w:ilvl w:val="0"/>
                <w:numId w:val="1"/>
              </w:numPr>
            </w:pPr>
            <w:r>
              <w:t xml:space="preserve">Noise </w:t>
            </w:r>
          </w:p>
          <w:p w14:paraId="143E6CAB" w14:textId="60DCFFEB" w:rsidR="00236DE0" w:rsidRDefault="00236DE0" w:rsidP="00236DE0">
            <w:pPr>
              <w:pStyle w:val="ListParagraph"/>
              <w:numPr>
                <w:ilvl w:val="0"/>
                <w:numId w:val="1"/>
              </w:numPr>
            </w:pPr>
            <w:r>
              <w:t>Welfare</w:t>
            </w:r>
          </w:p>
          <w:p w14:paraId="6C4311E4" w14:textId="204FFAF7" w:rsidR="00236DE0" w:rsidRDefault="00236DE0" w:rsidP="00236DE0">
            <w:pPr>
              <w:pStyle w:val="ListParagraph"/>
              <w:numPr>
                <w:ilvl w:val="0"/>
                <w:numId w:val="1"/>
              </w:numPr>
            </w:pPr>
            <w:r>
              <w:t>Lone working</w:t>
            </w:r>
          </w:p>
          <w:p w14:paraId="375B97BE" w14:textId="13E1E232" w:rsidR="00236DE0" w:rsidRDefault="00236DE0" w:rsidP="00236DE0">
            <w:pPr>
              <w:pStyle w:val="ListParagraph"/>
              <w:numPr>
                <w:ilvl w:val="0"/>
                <w:numId w:val="1"/>
              </w:numPr>
            </w:pPr>
            <w:r>
              <w:t xml:space="preserve">Display Screen Equipment </w:t>
            </w:r>
          </w:p>
          <w:p w14:paraId="113A2412" w14:textId="3DA82580" w:rsidR="00236DE0" w:rsidRDefault="00236DE0" w:rsidP="00236DE0">
            <w:pPr>
              <w:pStyle w:val="ListParagraph"/>
              <w:numPr>
                <w:ilvl w:val="0"/>
                <w:numId w:val="1"/>
              </w:numPr>
            </w:pPr>
            <w:r>
              <w:t xml:space="preserve">Working at </w:t>
            </w:r>
            <w:r w:rsidR="00B94D66">
              <w:t>H</w:t>
            </w:r>
            <w:r>
              <w:t xml:space="preserve">eight </w:t>
            </w:r>
          </w:p>
          <w:p w14:paraId="1952B7CF" w14:textId="1A166E0A" w:rsidR="00236DE0" w:rsidRDefault="00236DE0" w:rsidP="00236DE0">
            <w:pPr>
              <w:pStyle w:val="ListParagraph"/>
              <w:numPr>
                <w:ilvl w:val="0"/>
                <w:numId w:val="1"/>
              </w:numPr>
            </w:pPr>
            <w:r>
              <w:t>PPE</w:t>
            </w:r>
          </w:p>
          <w:p w14:paraId="70C29849" w14:textId="77777777" w:rsidR="00236DE0" w:rsidRDefault="00241035" w:rsidP="005F0FE2">
            <w:pPr>
              <w:pStyle w:val="ListParagraph"/>
              <w:numPr>
                <w:ilvl w:val="0"/>
                <w:numId w:val="1"/>
              </w:numPr>
            </w:pPr>
            <w:r>
              <w:t>Manual handling</w:t>
            </w:r>
          </w:p>
          <w:p w14:paraId="3804A304" w14:textId="77777777" w:rsidR="00236DE0" w:rsidRDefault="00236DE0" w:rsidP="00236DE0">
            <w:pPr>
              <w:pStyle w:val="ListParagraph"/>
              <w:numPr>
                <w:ilvl w:val="0"/>
                <w:numId w:val="1"/>
              </w:numPr>
            </w:pPr>
            <w:r>
              <w:t>Sharps injuries</w:t>
            </w:r>
          </w:p>
          <w:p w14:paraId="4C9C948E" w14:textId="2472E423" w:rsidR="00241035" w:rsidRDefault="00236DE0" w:rsidP="00236DE0">
            <w:pPr>
              <w:pStyle w:val="ListParagraph"/>
              <w:numPr>
                <w:ilvl w:val="0"/>
                <w:numId w:val="1"/>
              </w:numPr>
            </w:pPr>
            <w:r>
              <w:t>Waste Management/ Healthcare Risk Waste</w:t>
            </w:r>
            <w:r w:rsidR="00241035">
              <w:t xml:space="preserve"> </w:t>
            </w:r>
          </w:p>
          <w:p w14:paraId="2DFBDDDC" w14:textId="77777777" w:rsidR="00241035" w:rsidRDefault="00241035" w:rsidP="005F0FE2">
            <w:pPr>
              <w:pStyle w:val="ListParagraph"/>
              <w:numPr>
                <w:ilvl w:val="0"/>
                <w:numId w:val="1"/>
              </w:numPr>
            </w:pPr>
            <w:r>
              <w:lastRenderedPageBreak/>
              <w:t xml:space="preserve">Slip or trip hazards </w:t>
            </w:r>
          </w:p>
          <w:p w14:paraId="34886180" w14:textId="77777777" w:rsidR="00241035" w:rsidRDefault="00241035" w:rsidP="005F0FE2">
            <w:pPr>
              <w:pStyle w:val="ListParagraph"/>
              <w:numPr>
                <w:ilvl w:val="0"/>
                <w:numId w:val="1"/>
              </w:numPr>
            </w:pPr>
            <w:r>
              <w:t xml:space="preserve">Housekeeping </w:t>
            </w:r>
          </w:p>
          <w:p w14:paraId="6F113A3F" w14:textId="513F85A4" w:rsidR="00241035" w:rsidRDefault="00241035" w:rsidP="005F0FE2">
            <w:pPr>
              <w:pStyle w:val="ListParagraph"/>
              <w:numPr>
                <w:ilvl w:val="0"/>
                <w:numId w:val="1"/>
              </w:numPr>
            </w:pPr>
            <w:r>
              <w:t xml:space="preserve">Driving for </w:t>
            </w:r>
            <w:r w:rsidR="00B94D66">
              <w:t>W</w:t>
            </w:r>
            <w:r>
              <w:t xml:space="preserve">ork </w:t>
            </w:r>
          </w:p>
          <w:p w14:paraId="524BF008" w14:textId="77777777" w:rsidR="00241035" w:rsidRDefault="00241035" w:rsidP="005F0FE2">
            <w:pPr>
              <w:pStyle w:val="ListParagraph"/>
              <w:numPr>
                <w:ilvl w:val="0"/>
                <w:numId w:val="1"/>
              </w:numPr>
            </w:pPr>
            <w:r>
              <w:t xml:space="preserve">Equipment </w:t>
            </w:r>
          </w:p>
          <w:p w14:paraId="465654F8" w14:textId="77777777" w:rsidR="00241035" w:rsidRDefault="00241035" w:rsidP="005F0FE2">
            <w:pPr>
              <w:pStyle w:val="ListParagraph"/>
              <w:numPr>
                <w:ilvl w:val="0"/>
                <w:numId w:val="1"/>
              </w:numPr>
            </w:pPr>
            <w:r>
              <w:t xml:space="preserve">Vibration </w:t>
            </w:r>
          </w:p>
          <w:p w14:paraId="79067BF1" w14:textId="77777777" w:rsidR="00241035" w:rsidRDefault="00241035" w:rsidP="005F0FE2">
            <w:pPr>
              <w:pStyle w:val="ListParagraph"/>
              <w:numPr>
                <w:ilvl w:val="0"/>
                <w:numId w:val="1"/>
              </w:numPr>
            </w:pPr>
            <w:r>
              <w:t xml:space="preserve">Lighting </w:t>
            </w:r>
          </w:p>
          <w:p w14:paraId="08CDC231" w14:textId="77777777" w:rsidR="00241035" w:rsidRDefault="00241035" w:rsidP="005F0FE2">
            <w:pPr>
              <w:pStyle w:val="ListParagraph"/>
              <w:numPr>
                <w:ilvl w:val="0"/>
                <w:numId w:val="1"/>
              </w:numPr>
            </w:pPr>
            <w:r>
              <w:t xml:space="preserve">Ventilation </w:t>
            </w:r>
          </w:p>
          <w:p w14:paraId="24C0AA90" w14:textId="77777777" w:rsidR="00241035" w:rsidRDefault="00241035" w:rsidP="005F0FE2">
            <w:pPr>
              <w:pStyle w:val="ListParagraph"/>
              <w:numPr>
                <w:ilvl w:val="0"/>
                <w:numId w:val="1"/>
              </w:numPr>
            </w:pPr>
            <w:r>
              <w:t xml:space="preserve">Machinery </w:t>
            </w:r>
          </w:p>
          <w:p w14:paraId="0E5C20B8" w14:textId="77777777" w:rsidR="00241035" w:rsidRDefault="00241035" w:rsidP="005F0FE2">
            <w:pPr>
              <w:pStyle w:val="ListParagraph"/>
              <w:numPr>
                <w:ilvl w:val="0"/>
                <w:numId w:val="1"/>
              </w:numPr>
            </w:pPr>
            <w:r>
              <w:t xml:space="preserve">Fire </w:t>
            </w:r>
          </w:p>
          <w:p w14:paraId="298FC047" w14:textId="33C28399" w:rsidR="00241035" w:rsidRPr="008800C5" w:rsidRDefault="00241035" w:rsidP="00236DE0">
            <w:pPr>
              <w:pStyle w:val="ListParagraph"/>
              <w:numPr>
                <w:ilvl w:val="0"/>
                <w:numId w:val="1"/>
              </w:numPr>
            </w:pPr>
            <w:r>
              <w:t xml:space="preserve">Radiation safety </w:t>
            </w:r>
          </w:p>
        </w:tc>
        <w:tc>
          <w:tcPr>
            <w:tcW w:w="2254" w:type="dxa"/>
          </w:tcPr>
          <w:p w14:paraId="0AD02AD4" w14:textId="71F28F82" w:rsidR="005F0FE2" w:rsidRDefault="00B94D66" w:rsidP="005F0FE2">
            <w:pPr>
              <w:pStyle w:val="ListParagraph"/>
              <w:numPr>
                <w:ilvl w:val="0"/>
                <w:numId w:val="1"/>
              </w:numPr>
            </w:pPr>
            <w:r>
              <w:lastRenderedPageBreak/>
              <w:t>Cleaning C</w:t>
            </w:r>
            <w:r w:rsidR="005F0FE2">
              <w:t>hemicals</w:t>
            </w:r>
            <w:r w:rsidR="007D506A">
              <w:t xml:space="preserve"> </w:t>
            </w:r>
          </w:p>
          <w:p w14:paraId="62E70824" w14:textId="700D8010" w:rsidR="007D506A" w:rsidRDefault="007D506A" w:rsidP="005F0FE2">
            <w:pPr>
              <w:pStyle w:val="ListParagraph"/>
              <w:numPr>
                <w:ilvl w:val="0"/>
                <w:numId w:val="1"/>
              </w:numPr>
            </w:pPr>
            <w:r>
              <w:t xml:space="preserve">Hand Sanitizers </w:t>
            </w:r>
          </w:p>
          <w:p w14:paraId="6F07C1FB" w14:textId="77777777" w:rsidR="0033677B" w:rsidRDefault="0033677B" w:rsidP="005F0FE2">
            <w:pPr>
              <w:pStyle w:val="ListParagraph"/>
              <w:numPr>
                <w:ilvl w:val="0"/>
                <w:numId w:val="1"/>
              </w:numPr>
            </w:pPr>
            <w:r>
              <w:t xml:space="preserve">Medical gases </w:t>
            </w:r>
          </w:p>
          <w:p w14:paraId="17A9B884" w14:textId="77777777" w:rsidR="005F0FE2" w:rsidRDefault="005F0FE2" w:rsidP="005F0FE2">
            <w:pPr>
              <w:pStyle w:val="ListParagraph"/>
              <w:numPr>
                <w:ilvl w:val="0"/>
                <w:numId w:val="1"/>
              </w:numPr>
            </w:pPr>
            <w:r>
              <w:t xml:space="preserve">Bottled gases </w:t>
            </w:r>
          </w:p>
          <w:p w14:paraId="65185D05" w14:textId="77777777" w:rsidR="00241035" w:rsidRDefault="00241035">
            <w:pPr>
              <w:rPr>
                <w:b/>
              </w:rPr>
            </w:pPr>
          </w:p>
        </w:tc>
        <w:tc>
          <w:tcPr>
            <w:tcW w:w="2254" w:type="dxa"/>
          </w:tcPr>
          <w:p w14:paraId="72B56414" w14:textId="01DC5B73" w:rsidR="00241035" w:rsidRDefault="00241035" w:rsidP="005F0FE2">
            <w:pPr>
              <w:pStyle w:val="ListParagraph"/>
              <w:numPr>
                <w:ilvl w:val="0"/>
                <w:numId w:val="1"/>
              </w:numPr>
            </w:pPr>
            <w:r>
              <w:t xml:space="preserve">Exposure to </w:t>
            </w:r>
            <w:r w:rsidR="005F0FE2">
              <w:t>biological agents e.g. HIV, COVID-19, Influenza, legionella etc.</w:t>
            </w:r>
            <w:r>
              <w:t xml:space="preserve"> </w:t>
            </w:r>
          </w:p>
          <w:p w14:paraId="7DACECDE" w14:textId="4E5D436D" w:rsidR="0042125E" w:rsidRDefault="0042125E" w:rsidP="005F0FE2">
            <w:pPr>
              <w:pStyle w:val="ListParagraph"/>
              <w:numPr>
                <w:ilvl w:val="0"/>
                <w:numId w:val="1"/>
              </w:numPr>
            </w:pPr>
            <w:r>
              <w:t>Exposure to Sharps</w:t>
            </w:r>
          </w:p>
          <w:p w14:paraId="33CD363F" w14:textId="45B72528" w:rsidR="001522F7" w:rsidRDefault="001522F7" w:rsidP="0042125E">
            <w:pPr>
              <w:pStyle w:val="ListParagraph"/>
            </w:pPr>
          </w:p>
          <w:p w14:paraId="62A6E6C7" w14:textId="77777777" w:rsidR="00241035" w:rsidRDefault="00241035" w:rsidP="005F0FE2">
            <w:pPr>
              <w:pStyle w:val="ListParagraph"/>
              <w:rPr>
                <w:b/>
              </w:rPr>
            </w:pPr>
          </w:p>
        </w:tc>
        <w:tc>
          <w:tcPr>
            <w:tcW w:w="2254" w:type="dxa"/>
          </w:tcPr>
          <w:p w14:paraId="37F03C9B" w14:textId="79890832" w:rsidR="00241035" w:rsidRDefault="00B94D66" w:rsidP="00241035">
            <w:pPr>
              <w:pStyle w:val="ListParagraph"/>
              <w:numPr>
                <w:ilvl w:val="0"/>
                <w:numId w:val="1"/>
              </w:numPr>
            </w:pPr>
            <w:r>
              <w:t>Work Related S</w:t>
            </w:r>
            <w:r w:rsidR="00241035">
              <w:t xml:space="preserve">tress </w:t>
            </w:r>
          </w:p>
          <w:p w14:paraId="1651D7C2" w14:textId="77777777" w:rsidR="00241035" w:rsidRDefault="00241035" w:rsidP="005F0FE2">
            <w:pPr>
              <w:pStyle w:val="ListParagraph"/>
              <w:numPr>
                <w:ilvl w:val="0"/>
                <w:numId w:val="1"/>
              </w:numPr>
            </w:pPr>
            <w:r>
              <w:t>Aggression and violence</w:t>
            </w:r>
          </w:p>
          <w:p w14:paraId="5CCEF1F6" w14:textId="77777777" w:rsidR="00241035" w:rsidRDefault="00241035">
            <w:pPr>
              <w:rPr>
                <w:b/>
              </w:rPr>
            </w:pPr>
          </w:p>
        </w:tc>
      </w:tr>
    </w:tbl>
    <w:p w14:paraId="52D335A2" w14:textId="77777777" w:rsidR="00241035" w:rsidRDefault="00241035">
      <w:pPr>
        <w:rPr>
          <w:b/>
        </w:rPr>
      </w:pPr>
    </w:p>
    <w:p w14:paraId="31DAD30A" w14:textId="2C8B8B73" w:rsidR="0008362F" w:rsidRDefault="0008362F" w:rsidP="00830F84">
      <w:pPr>
        <w:rPr>
          <w:b/>
        </w:rPr>
      </w:pPr>
      <w:r>
        <w:rPr>
          <w:b/>
        </w:rPr>
        <w:t>Supports Available:</w:t>
      </w:r>
    </w:p>
    <w:p w14:paraId="4BB84286" w14:textId="4A4E7C0F" w:rsidR="00743E2B" w:rsidRPr="00C65779" w:rsidRDefault="00CE1412" w:rsidP="00C65779">
      <w:pPr>
        <w:pStyle w:val="ListParagraph"/>
        <w:numPr>
          <w:ilvl w:val="0"/>
          <w:numId w:val="35"/>
        </w:numPr>
        <w:autoSpaceDE w:val="0"/>
        <w:autoSpaceDN w:val="0"/>
        <w:spacing w:after="0" w:line="240" w:lineRule="auto"/>
        <w:jc w:val="both"/>
        <w:rPr>
          <w:rFonts w:cs="Arial"/>
        </w:rPr>
      </w:pPr>
      <w:hyperlink r:id="rId15" w:history="1">
        <w:r w:rsidR="0008362F" w:rsidRPr="00743E2B">
          <w:rPr>
            <w:rStyle w:val="Hyperlink"/>
            <w:rFonts w:cs="Arial"/>
          </w:rPr>
          <w:t>GD</w:t>
        </w:r>
        <w:r w:rsidR="00E47CD6">
          <w:rPr>
            <w:rStyle w:val="Hyperlink"/>
            <w:rFonts w:cs="Arial"/>
          </w:rPr>
          <w:t xml:space="preserve">:004 </w:t>
        </w:r>
        <w:r w:rsidR="00743E2B" w:rsidRPr="00743E2B">
          <w:rPr>
            <w:rStyle w:val="Hyperlink"/>
            <w:rFonts w:cs="Arial"/>
          </w:rPr>
          <w:t xml:space="preserve">Guideline Document Re: </w:t>
        </w:r>
        <w:r w:rsidR="00743E2B" w:rsidRPr="00743E2B">
          <w:rPr>
            <w:rStyle w:val="Hyperlink"/>
          </w:rPr>
          <w:t>Completion of Occupational Safety and Health Risk Assessments</w:t>
        </w:r>
      </w:hyperlink>
      <w:r w:rsidR="0008362F" w:rsidRPr="00743E2B">
        <w:rPr>
          <w:rFonts w:cs="Arial"/>
        </w:rPr>
        <w:t xml:space="preserve"> </w:t>
      </w:r>
    </w:p>
    <w:p w14:paraId="538B78E4" w14:textId="6FEC5612" w:rsidR="00E47CD6" w:rsidRPr="00C65779" w:rsidRDefault="0008362F" w:rsidP="00C65779">
      <w:pPr>
        <w:pStyle w:val="ListParagraph"/>
        <w:numPr>
          <w:ilvl w:val="0"/>
          <w:numId w:val="35"/>
        </w:numPr>
        <w:spacing w:after="0" w:line="240" w:lineRule="auto"/>
        <w:jc w:val="both"/>
        <w:rPr>
          <w:b/>
        </w:rPr>
      </w:pPr>
      <w:r>
        <w:t>N</w:t>
      </w:r>
      <w:r w:rsidR="00B94D66">
        <w:t xml:space="preserve">ational </w:t>
      </w:r>
      <w:r>
        <w:t>H</w:t>
      </w:r>
      <w:r w:rsidR="00B94D66">
        <w:t xml:space="preserve">ealth and </w:t>
      </w:r>
      <w:r>
        <w:t>S</w:t>
      </w:r>
      <w:r w:rsidR="00B94D66">
        <w:t>afety Function (NHSF)</w:t>
      </w:r>
      <w:r>
        <w:t xml:space="preserve"> </w:t>
      </w:r>
      <w:r w:rsidRPr="00743E2B">
        <w:rPr>
          <w:lang w:val="en-US"/>
        </w:rPr>
        <w:t xml:space="preserve">Occupational Safety and Health </w:t>
      </w:r>
      <w:r>
        <w:t xml:space="preserve">(OSH) </w:t>
      </w:r>
      <w:r w:rsidRPr="00743E2B">
        <w:rPr>
          <w:lang w:val="en-US"/>
        </w:rPr>
        <w:t>Risk Assessment Webinar</w:t>
      </w:r>
    </w:p>
    <w:p w14:paraId="48A08119" w14:textId="0F45496A" w:rsidR="00743E2B" w:rsidRDefault="00931865" w:rsidP="00C65779">
      <w:pPr>
        <w:pStyle w:val="ListParagraph"/>
        <w:numPr>
          <w:ilvl w:val="0"/>
          <w:numId w:val="35"/>
        </w:numPr>
        <w:spacing w:after="0" w:line="240" w:lineRule="auto"/>
        <w:jc w:val="both"/>
      </w:pPr>
      <w:r>
        <w:t xml:space="preserve">Risk Assessment </w:t>
      </w:r>
      <w:r w:rsidR="0008362F">
        <w:t>P</w:t>
      </w:r>
      <w:r>
        <w:t>rompt S</w:t>
      </w:r>
      <w:r w:rsidR="001E48EB" w:rsidRPr="001E48EB">
        <w:t xml:space="preserve">heets </w:t>
      </w:r>
      <w:r>
        <w:t>(Appendix 1) – These contain a n</w:t>
      </w:r>
      <w:r w:rsidRPr="00743E2B">
        <w:rPr>
          <w:rFonts w:cs="Helv"/>
          <w:color w:val="000000"/>
        </w:rPr>
        <w:t xml:space="preserve">on-exhaustive list of prompts relevant to hazard areas which should be considered when </w:t>
      </w:r>
      <w:r>
        <w:t>assessing and controlling the risk</w:t>
      </w:r>
    </w:p>
    <w:p w14:paraId="75F5B35A" w14:textId="6E98E913" w:rsidR="0042125E" w:rsidRDefault="006B44BF" w:rsidP="00B94D66">
      <w:pPr>
        <w:pStyle w:val="ListParagraph"/>
        <w:numPr>
          <w:ilvl w:val="0"/>
          <w:numId w:val="35"/>
        </w:numPr>
        <w:spacing w:after="0" w:line="240" w:lineRule="auto"/>
        <w:ind w:left="714" w:hanging="357"/>
      </w:pPr>
      <w:r>
        <w:t>HSE’s General R</w:t>
      </w:r>
      <w:r w:rsidR="00451D35">
        <w:t xml:space="preserve">isk </w:t>
      </w:r>
      <w:r>
        <w:t>A</w:t>
      </w:r>
      <w:r w:rsidR="00451D35">
        <w:t>ssessment</w:t>
      </w:r>
      <w:r>
        <w:t xml:space="preserve"> Form and guidance on completion</w:t>
      </w:r>
      <w:r w:rsidR="00931865">
        <w:t xml:space="preserve"> (Appendix 2)</w:t>
      </w:r>
      <w:r>
        <w:t>.  Note</w:t>
      </w:r>
      <w:r w:rsidR="00451D35">
        <w:t>:</w:t>
      </w:r>
      <w:r>
        <w:t xml:space="preserve"> additional specific risk assessment forms ar</w:t>
      </w:r>
      <w:r w:rsidR="00743E2B">
        <w:t>e available on the website (</w:t>
      </w:r>
      <w:hyperlink r:id="rId16" w:history="1">
        <w:r w:rsidR="00743E2B" w:rsidRPr="008E7C5D">
          <w:rPr>
            <w:rStyle w:val="Hyperlink"/>
          </w:rPr>
          <w:t>https://healthservice.hse.ie/staff/benefits-services/health-and-safety/?pageNumber=1</w:t>
        </w:r>
      </w:hyperlink>
      <w:r w:rsidR="00743E2B">
        <w:t>)</w:t>
      </w:r>
    </w:p>
    <w:p w14:paraId="7B3275B6" w14:textId="214B9275" w:rsidR="00681D16" w:rsidRDefault="00681D16" w:rsidP="00B94D66">
      <w:pPr>
        <w:pStyle w:val="ListParagraph"/>
        <w:numPr>
          <w:ilvl w:val="0"/>
          <w:numId w:val="35"/>
        </w:numPr>
        <w:spacing w:after="0" w:line="240" w:lineRule="auto"/>
        <w:ind w:left="714" w:hanging="357"/>
      </w:pPr>
      <w:r>
        <w:t>Other Risk Assessment</w:t>
      </w:r>
      <w:r w:rsidR="00C859E7">
        <w:t>s</w:t>
      </w:r>
      <w:r>
        <w:t xml:space="preserve"> include:</w:t>
      </w:r>
    </w:p>
    <w:p w14:paraId="001C0B26" w14:textId="5820345E" w:rsidR="00C859E7" w:rsidRPr="00C859E7" w:rsidRDefault="00CE1412" w:rsidP="00C859E7">
      <w:pPr>
        <w:pStyle w:val="ListParagraph"/>
        <w:numPr>
          <w:ilvl w:val="0"/>
          <w:numId w:val="47"/>
        </w:numPr>
        <w:spacing w:after="0" w:line="240" w:lineRule="auto"/>
      </w:pPr>
      <w:hyperlink r:id="rId17" w:history="1">
        <w:r w:rsidR="00C859E7" w:rsidRPr="00C859E7">
          <w:rPr>
            <w:rStyle w:val="Hyperlink"/>
          </w:rPr>
          <w:t>Display Screen Equipment</w:t>
        </w:r>
      </w:hyperlink>
    </w:p>
    <w:p w14:paraId="3F73DE6C" w14:textId="5C59DA59" w:rsidR="00C859E7" w:rsidRDefault="00CE1412" w:rsidP="00C859E7">
      <w:pPr>
        <w:pStyle w:val="ListParagraph"/>
        <w:numPr>
          <w:ilvl w:val="0"/>
          <w:numId w:val="47"/>
        </w:numPr>
        <w:spacing w:after="0" w:line="240" w:lineRule="auto"/>
      </w:pPr>
      <w:hyperlink r:id="rId18" w:history="1">
        <w:r w:rsidR="00681D16" w:rsidRPr="00C859E7">
          <w:rPr>
            <w:rStyle w:val="Hyperlink"/>
          </w:rPr>
          <w:t>Preg</w:t>
        </w:r>
        <w:r w:rsidR="00C859E7" w:rsidRPr="00C859E7">
          <w:rPr>
            <w:rStyle w:val="Hyperlink"/>
          </w:rPr>
          <w:t>nant Employee</w:t>
        </w:r>
      </w:hyperlink>
    </w:p>
    <w:p w14:paraId="7E1A8143" w14:textId="10A6389B" w:rsidR="00D452D1" w:rsidRPr="00C859E7" w:rsidRDefault="00CE1412" w:rsidP="00C859E7">
      <w:pPr>
        <w:pStyle w:val="ListParagraph"/>
        <w:numPr>
          <w:ilvl w:val="0"/>
          <w:numId w:val="47"/>
        </w:numPr>
        <w:spacing w:after="0" w:line="240" w:lineRule="auto"/>
      </w:pPr>
      <w:hyperlink r:id="rId19" w:history="1">
        <w:r w:rsidR="00D452D1" w:rsidRPr="00D452D1">
          <w:rPr>
            <w:rStyle w:val="Hyperlink"/>
          </w:rPr>
          <w:t>Lone Working</w:t>
        </w:r>
      </w:hyperlink>
      <w:r w:rsidR="00D452D1">
        <w:t xml:space="preserve"> </w:t>
      </w:r>
    </w:p>
    <w:p w14:paraId="47FA11FB" w14:textId="58DF7FEA" w:rsidR="00C859E7" w:rsidRPr="00C859E7" w:rsidRDefault="00CE1412" w:rsidP="00C859E7">
      <w:pPr>
        <w:pStyle w:val="ListParagraph"/>
        <w:numPr>
          <w:ilvl w:val="0"/>
          <w:numId w:val="47"/>
        </w:numPr>
        <w:spacing w:after="0" w:line="240" w:lineRule="auto"/>
      </w:pPr>
      <w:hyperlink r:id="rId20" w:history="1">
        <w:r w:rsidR="00C859E7" w:rsidRPr="00C859E7">
          <w:rPr>
            <w:rStyle w:val="Hyperlink"/>
          </w:rPr>
          <w:t>Chemical Agents</w:t>
        </w:r>
      </w:hyperlink>
    </w:p>
    <w:p w14:paraId="3E4DA065" w14:textId="7E424F6A" w:rsidR="00C859E7" w:rsidRPr="00C859E7" w:rsidRDefault="00CE1412" w:rsidP="00C859E7">
      <w:pPr>
        <w:pStyle w:val="ListParagraph"/>
        <w:numPr>
          <w:ilvl w:val="0"/>
          <w:numId w:val="47"/>
        </w:numPr>
        <w:spacing w:after="0" w:line="240" w:lineRule="auto"/>
      </w:pPr>
      <w:hyperlink r:id="rId21" w:history="1">
        <w:r w:rsidR="00C859E7" w:rsidRPr="00C859E7">
          <w:rPr>
            <w:rStyle w:val="Hyperlink"/>
          </w:rPr>
          <w:t>Biological Agents</w:t>
        </w:r>
      </w:hyperlink>
    </w:p>
    <w:p w14:paraId="5688F521" w14:textId="6F18FBCF" w:rsidR="00681D16" w:rsidRPr="00C859E7" w:rsidRDefault="00CE1412" w:rsidP="00C859E7">
      <w:pPr>
        <w:pStyle w:val="ListParagraph"/>
        <w:numPr>
          <w:ilvl w:val="0"/>
          <w:numId w:val="47"/>
        </w:numPr>
        <w:spacing w:after="0" w:line="240" w:lineRule="auto"/>
      </w:pPr>
      <w:hyperlink r:id="rId22" w:history="1">
        <w:r w:rsidR="00C859E7" w:rsidRPr="00D452D1">
          <w:rPr>
            <w:rStyle w:val="Hyperlink"/>
          </w:rPr>
          <w:t>Work Related Stress</w:t>
        </w:r>
      </w:hyperlink>
    </w:p>
    <w:p w14:paraId="38782015" w14:textId="2D96DC19" w:rsidR="00C859E7" w:rsidRPr="00C859E7" w:rsidRDefault="00CE1412" w:rsidP="00C859E7">
      <w:pPr>
        <w:pStyle w:val="ListParagraph"/>
        <w:numPr>
          <w:ilvl w:val="0"/>
          <w:numId w:val="47"/>
        </w:numPr>
        <w:spacing w:after="0" w:line="240" w:lineRule="auto"/>
      </w:pPr>
      <w:hyperlink r:id="rId23" w:history="1">
        <w:r w:rsidR="00C859E7" w:rsidRPr="00D452D1">
          <w:rPr>
            <w:rStyle w:val="Hyperlink"/>
          </w:rPr>
          <w:t>Manual Handling</w:t>
        </w:r>
      </w:hyperlink>
      <w:r w:rsidR="00C859E7" w:rsidRPr="00C859E7">
        <w:t xml:space="preserve"> </w:t>
      </w:r>
    </w:p>
    <w:p w14:paraId="7503CD34" w14:textId="7528F36B" w:rsidR="00C65779" w:rsidRDefault="0042125E" w:rsidP="00B94D66">
      <w:pPr>
        <w:pStyle w:val="ListParagraph"/>
        <w:numPr>
          <w:ilvl w:val="0"/>
          <w:numId w:val="35"/>
        </w:numPr>
        <w:spacing w:after="0" w:line="240" w:lineRule="auto"/>
        <w:ind w:left="714" w:hanging="357"/>
      </w:pPr>
      <w:r>
        <w:t>National Health an</w:t>
      </w:r>
      <w:r w:rsidR="00464050">
        <w:t>d Safety Function Helpdesk (</w:t>
      </w:r>
      <w:hyperlink r:id="rId24" w:history="1">
        <w:r w:rsidR="00464050" w:rsidRPr="00D1561A">
          <w:rPr>
            <w:rStyle w:val="Hyperlink"/>
          </w:rPr>
          <w:t>https://healthservice.hse.ie/staff/benefits-services/health-and-safety/health-and-safety-helpdesk.html</w:t>
        </w:r>
      </w:hyperlink>
      <w:r w:rsidR="00464050">
        <w:t>)</w:t>
      </w:r>
    </w:p>
    <w:p w14:paraId="60AB3F06" w14:textId="77777777" w:rsidR="00C65779" w:rsidRPr="008800C5" w:rsidRDefault="00C65779" w:rsidP="00C65779">
      <w:pPr>
        <w:spacing w:after="0" w:line="240" w:lineRule="auto"/>
        <w:jc w:val="both"/>
      </w:pPr>
    </w:p>
    <w:p w14:paraId="44F7A336" w14:textId="607971DB" w:rsidR="003346D3" w:rsidRDefault="004D6572" w:rsidP="004D6572">
      <w:pPr>
        <w:ind w:left="720" w:hanging="720"/>
        <w:rPr>
          <w:b/>
        </w:rPr>
      </w:pPr>
      <w:r>
        <w:rPr>
          <w:b/>
        </w:rPr>
        <w:t>4.3</w:t>
      </w:r>
      <w:r>
        <w:rPr>
          <w:b/>
        </w:rPr>
        <w:tab/>
      </w:r>
      <w:r w:rsidR="003346D3">
        <w:rPr>
          <w:b/>
        </w:rPr>
        <w:t xml:space="preserve">Safety Statement </w:t>
      </w:r>
    </w:p>
    <w:p w14:paraId="59FC5E5D" w14:textId="15CA0B22" w:rsidR="00743E2B" w:rsidRDefault="00743E2B" w:rsidP="00C65779">
      <w:pPr>
        <w:spacing w:after="0" w:line="240" w:lineRule="auto"/>
        <w:jc w:val="both"/>
      </w:pPr>
      <w:r>
        <w:t>As required by Section 20, of the Safety, Health and Welfare at Wor</w:t>
      </w:r>
      <w:r w:rsidR="00E47CD6">
        <w:t>k Act, 2005, the HSE</w:t>
      </w:r>
      <w:r>
        <w:t xml:space="preserve"> Corporate Safety Statement (CSS) describes the arrangements in place for safeguarding and maintaining a safe and healthy environment for employees, service users, visitors and all who come in contact with our Services or activities.</w:t>
      </w:r>
      <w:r w:rsidR="00E47CD6">
        <w:t xml:space="preserve"> </w:t>
      </w:r>
    </w:p>
    <w:p w14:paraId="1EB91C4F" w14:textId="77777777" w:rsidR="00E47CD6" w:rsidRDefault="00E47CD6" w:rsidP="00C65779">
      <w:pPr>
        <w:spacing w:after="0" w:line="240" w:lineRule="auto"/>
        <w:jc w:val="both"/>
      </w:pPr>
    </w:p>
    <w:p w14:paraId="3ED6AEB0" w14:textId="324D7981" w:rsidR="007F1F5D" w:rsidRDefault="00743E2B" w:rsidP="00C65779">
      <w:pPr>
        <w:tabs>
          <w:tab w:val="left" w:pos="0"/>
        </w:tabs>
        <w:spacing w:after="0" w:line="240" w:lineRule="auto"/>
        <w:jc w:val="both"/>
        <w:rPr>
          <w:b/>
        </w:rPr>
      </w:pPr>
      <w:r>
        <w:t>Section 2 of th</w:t>
      </w:r>
      <w:r w:rsidR="00B94D66">
        <w:t>e CSS places the management of occupational s</w:t>
      </w:r>
      <w:r>
        <w:t xml:space="preserve">afety and </w:t>
      </w:r>
      <w:r w:rsidR="00B94D66">
        <w:t>h</w:t>
      </w:r>
      <w:r>
        <w:t>ealth (OSH</w:t>
      </w:r>
      <w:r w:rsidR="00BB6E03">
        <w:t>) as a prime responsibility from</w:t>
      </w:r>
      <w:r>
        <w:t xml:space="preserve"> managers at all levels. The roles and responsibilities of the HSE Board, CEO, Executive Management Team, Chief Operations Officer, Chief Financial Officer, National Director HR, Hospital Group Chief Executive Officers, Community Health Organisation Chief Officers, Head of National Ambulance, Head of PCRS and Local Senior Managers and Line Managers are clearly outlined.</w:t>
      </w:r>
    </w:p>
    <w:p w14:paraId="3344A93E" w14:textId="77777777" w:rsidR="00C65779" w:rsidRPr="00C65779" w:rsidRDefault="00C65779" w:rsidP="00C65779">
      <w:pPr>
        <w:tabs>
          <w:tab w:val="left" w:pos="0"/>
        </w:tabs>
        <w:spacing w:after="0" w:line="240" w:lineRule="auto"/>
        <w:jc w:val="both"/>
        <w:rPr>
          <w:b/>
        </w:rPr>
      </w:pPr>
    </w:p>
    <w:p w14:paraId="5961AC03" w14:textId="78A3CC04" w:rsidR="00753DB9" w:rsidRPr="00630E62" w:rsidRDefault="00753DB9" w:rsidP="00C65779">
      <w:pPr>
        <w:autoSpaceDE w:val="0"/>
        <w:autoSpaceDN w:val="0"/>
        <w:adjustRightInd w:val="0"/>
        <w:spacing w:after="0" w:line="240" w:lineRule="auto"/>
        <w:jc w:val="both"/>
        <w:rPr>
          <w:rFonts w:ascii="Calibri" w:hAnsi="Calibri"/>
          <w:color w:val="000000"/>
        </w:rPr>
      </w:pPr>
      <w:r w:rsidRPr="00630E62">
        <w:rPr>
          <w:rFonts w:ascii="Calibri" w:hAnsi="Calibri"/>
          <w:color w:val="000000"/>
        </w:rPr>
        <w:t>The S</w:t>
      </w:r>
      <w:r>
        <w:rPr>
          <w:rFonts w:ascii="Calibri" w:hAnsi="Calibri"/>
          <w:color w:val="000000"/>
        </w:rPr>
        <w:t xml:space="preserve">afety Statement </w:t>
      </w:r>
      <w:r w:rsidRPr="00630E62">
        <w:rPr>
          <w:rFonts w:ascii="Calibri" w:hAnsi="Calibri"/>
          <w:color w:val="000000"/>
        </w:rPr>
        <w:t>must:</w:t>
      </w:r>
    </w:p>
    <w:p w14:paraId="1310CE8D" w14:textId="77777777" w:rsidR="00753DB9" w:rsidRPr="00630E62" w:rsidRDefault="00753DB9" w:rsidP="00C65779">
      <w:pPr>
        <w:numPr>
          <w:ilvl w:val="0"/>
          <w:numId w:val="18"/>
        </w:numPr>
        <w:autoSpaceDE w:val="0"/>
        <w:autoSpaceDN w:val="0"/>
        <w:adjustRightInd w:val="0"/>
        <w:spacing w:after="0" w:line="240" w:lineRule="auto"/>
        <w:jc w:val="both"/>
        <w:rPr>
          <w:rFonts w:ascii="Calibri" w:hAnsi="Calibri"/>
          <w:color w:val="000000"/>
        </w:rPr>
      </w:pPr>
      <w:r w:rsidRPr="00630E62">
        <w:rPr>
          <w:rFonts w:ascii="Calibri" w:hAnsi="Calibri"/>
          <w:color w:val="000000"/>
        </w:rPr>
        <w:t>Be specific to the Site or Service</w:t>
      </w:r>
    </w:p>
    <w:p w14:paraId="06D0BA70" w14:textId="77777777" w:rsidR="00753DB9" w:rsidRPr="00630E62" w:rsidRDefault="00753DB9" w:rsidP="00C65779">
      <w:pPr>
        <w:numPr>
          <w:ilvl w:val="0"/>
          <w:numId w:val="18"/>
        </w:numPr>
        <w:autoSpaceDE w:val="0"/>
        <w:autoSpaceDN w:val="0"/>
        <w:adjustRightInd w:val="0"/>
        <w:spacing w:after="0" w:line="240" w:lineRule="auto"/>
        <w:jc w:val="both"/>
        <w:rPr>
          <w:rFonts w:ascii="Calibri" w:hAnsi="Calibri"/>
          <w:b/>
          <w:color w:val="000000"/>
        </w:rPr>
      </w:pPr>
      <w:r w:rsidRPr="00630E62">
        <w:rPr>
          <w:rFonts w:ascii="Calibri" w:hAnsi="Calibri"/>
          <w:color w:val="000000"/>
        </w:rPr>
        <w:lastRenderedPageBreak/>
        <w:t>Set out the arrangements in place to safeguard the safety, health and welfare of staff, service users and visitors, along with the co-operation required from staff to achieve this</w:t>
      </w:r>
    </w:p>
    <w:p w14:paraId="2DFCE9E8" w14:textId="302D5E07" w:rsidR="00451D35" w:rsidRDefault="00753DB9" w:rsidP="00C65779">
      <w:pPr>
        <w:numPr>
          <w:ilvl w:val="0"/>
          <w:numId w:val="18"/>
        </w:numPr>
        <w:autoSpaceDE w:val="0"/>
        <w:autoSpaceDN w:val="0"/>
        <w:adjustRightInd w:val="0"/>
        <w:spacing w:after="0" w:line="240" w:lineRule="auto"/>
        <w:jc w:val="both"/>
        <w:rPr>
          <w:rFonts w:ascii="Calibri" w:hAnsi="Calibri"/>
          <w:b/>
          <w:color w:val="000000"/>
        </w:rPr>
      </w:pPr>
      <w:r w:rsidRPr="00630E62">
        <w:rPr>
          <w:rFonts w:ascii="Calibri" w:hAnsi="Calibri"/>
          <w:color w:val="000000"/>
        </w:rPr>
        <w:t>Be based on the identification</w:t>
      </w:r>
      <w:r>
        <w:rPr>
          <w:rFonts w:ascii="Calibri" w:hAnsi="Calibri"/>
          <w:color w:val="000000"/>
        </w:rPr>
        <w:t xml:space="preserve"> </w:t>
      </w:r>
      <w:r w:rsidRPr="00630E62">
        <w:rPr>
          <w:rFonts w:ascii="Calibri" w:hAnsi="Calibri"/>
          <w:color w:val="000000"/>
        </w:rPr>
        <w:t xml:space="preserve">of hazards and the assessment of associated risks </w:t>
      </w:r>
    </w:p>
    <w:p w14:paraId="577D002B" w14:textId="77777777" w:rsidR="0042125E" w:rsidRPr="0042125E" w:rsidRDefault="0042125E" w:rsidP="0042125E">
      <w:pPr>
        <w:autoSpaceDE w:val="0"/>
        <w:autoSpaceDN w:val="0"/>
        <w:adjustRightInd w:val="0"/>
        <w:spacing w:after="0" w:line="240" w:lineRule="auto"/>
        <w:ind w:left="765"/>
        <w:jc w:val="both"/>
        <w:rPr>
          <w:rFonts w:ascii="Calibri" w:hAnsi="Calibri"/>
          <w:b/>
          <w:color w:val="000000"/>
        </w:rPr>
      </w:pPr>
    </w:p>
    <w:p w14:paraId="3F3C20B9" w14:textId="1024DFA1" w:rsidR="00334C95" w:rsidRDefault="00E47CD6" w:rsidP="00753DB9">
      <w:pPr>
        <w:autoSpaceDE w:val="0"/>
        <w:autoSpaceDN w:val="0"/>
        <w:adjustRightInd w:val="0"/>
        <w:jc w:val="both"/>
        <w:rPr>
          <w:rFonts w:ascii="Calibri" w:hAnsi="Calibri"/>
          <w:b/>
          <w:color w:val="000000"/>
        </w:rPr>
      </w:pPr>
      <w:r>
        <w:rPr>
          <w:rFonts w:ascii="Calibri" w:hAnsi="Calibri"/>
          <w:b/>
          <w:color w:val="000000"/>
        </w:rPr>
        <w:t>Supports</w:t>
      </w:r>
      <w:r w:rsidR="00334C95">
        <w:rPr>
          <w:rFonts w:ascii="Calibri" w:hAnsi="Calibri"/>
          <w:b/>
          <w:color w:val="000000"/>
        </w:rPr>
        <w:t xml:space="preserve"> Available:</w:t>
      </w:r>
    </w:p>
    <w:p w14:paraId="26B82C65" w14:textId="6356F31C" w:rsidR="00334C95" w:rsidRPr="00E47CD6" w:rsidRDefault="00CE1412" w:rsidP="00FD1307">
      <w:pPr>
        <w:pStyle w:val="ListParagraph"/>
        <w:numPr>
          <w:ilvl w:val="0"/>
          <w:numId w:val="36"/>
        </w:numPr>
      </w:pPr>
      <w:hyperlink r:id="rId25" w:history="1">
        <w:r w:rsidR="00334C95" w:rsidRPr="00E47CD6">
          <w:rPr>
            <w:rStyle w:val="Hyperlink"/>
          </w:rPr>
          <w:t>GD 001 Guidance on Writing your Site or Service Safety Statement</w:t>
        </w:r>
      </w:hyperlink>
      <w:r w:rsidR="00334C95" w:rsidRPr="00E47CD6">
        <w:t xml:space="preserve"> </w:t>
      </w:r>
    </w:p>
    <w:p w14:paraId="34D3A962" w14:textId="06BA8A16" w:rsidR="00E47CD6" w:rsidRDefault="00753DB9" w:rsidP="00C65779">
      <w:pPr>
        <w:pStyle w:val="ListParagraph"/>
        <w:numPr>
          <w:ilvl w:val="0"/>
          <w:numId w:val="36"/>
        </w:numPr>
        <w:autoSpaceDE w:val="0"/>
        <w:autoSpaceDN w:val="0"/>
        <w:adjustRightInd w:val="0"/>
        <w:spacing w:after="0" w:line="240" w:lineRule="auto"/>
        <w:jc w:val="both"/>
        <w:rPr>
          <w:rFonts w:ascii="Calibri" w:hAnsi="Calibri"/>
          <w:color w:val="000000"/>
        </w:rPr>
      </w:pPr>
      <w:r w:rsidRPr="00E47CD6">
        <w:rPr>
          <w:rFonts w:ascii="Calibri" w:hAnsi="Calibri"/>
          <w:color w:val="000000"/>
        </w:rPr>
        <w:t xml:space="preserve">Safety Statement </w:t>
      </w:r>
      <w:r w:rsidR="00334C95" w:rsidRPr="00E47CD6">
        <w:rPr>
          <w:rFonts w:ascii="Calibri" w:hAnsi="Calibri"/>
          <w:color w:val="000000"/>
        </w:rPr>
        <w:t xml:space="preserve">Template (Appendix 3) </w:t>
      </w:r>
      <w:r w:rsidR="00BA5E80" w:rsidRPr="00E47CD6">
        <w:rPr>
          <w:rFonts w:ascii="Calibri" w:hAnsi="Calibri"/>
          <w:color w:val="000000"/>
        </w:rPr>
        <w:t xml:space="preserve">  </w:t>
      </w:r>
    </w:p>
    <w:p w14:paraId="3D50345A" w14:textId="660F7735" w:rsidR="0042125E" w:rsidRDefault="00464050" w:rsidP="00BB6E03">
      <w:pPr>
        <w:pStyle w:val="ListParagraph"/>
        <w:numPr>
          <w:ilvl w:val="0"/>
          <w:numId w:val="36"/>
        </w:numPr>
        <w:autoSpaceDE w:val="0"/>
        <w:autoSpaceDN w:val="0"/>
        <w:adjustRightInd w:val="0"/>
        <w:spacing w:after="0" w:line="240" w:lineRule="auto"/>
        <w:ind w:left="714" w:hanging="357"/>
        <w:rPr>
          <w:rFonts w:ascii="Calibri" w:hAnsi="Calibri"/>
          <w:color w:val="000000"/>
        </w:rPr>
      </w:pPr>
      <w:r>
        <w:rPr>
          <w:rFonts w:ascii="Calibri" w:hAnsi="Calibri"/>
          <w:color w:val="000000"/>
        </w:rPr>
        <w:t>N</w:t>
      </w:r>
      <w:r w:rsidR="00236DE0">
        <w:rPr>
          <w:rFonts w:ascii="Calibri" w:hAnsi="Calibri"/>
          <w:color w:val="000000"/>
        </w:rPr>
        <w:t xml:space="preserve">ational </w:t>
      </w:r>
      <w:r>
        <w:rPr>
          <w:rFonts w:ascii="Calibri" w:hAnsi="Calibri"/>
          <w:color w:val="000000"/>
        </w:rPr>
        <w:t>H</w:t>
      </w:r>
      <w:r w:rsidR="00236DE0">
        <w:rPr>
          <w:rFonts w:ascii="Calibri" w:hAnsi="Calibri"/>
          <w:color w:val="000000"/>
        </w:rPr>
        <w:t xml:space="preserve">ealth </w:t>
      </w:r>
      <w:r w:rsidR="001C51CE">
        <w:rPr>
          <w:rFonts w:ascii="Calibri" w:hAnsi="Calibri"/>
          <w:color w:val="000000"/>
        </w:rPr>
        <w:t>Safety</w:t>
      </w:r>
      <w:r w:rsidR="00236DE0">
        <w:rPr>
          <w:rFonts w:ascii="Calibri" w:hAnsi="Calibri"/>
          <w:color w:val="000000"/>
        </w:rPr>
        <w:t xml:space="preserve"> </w:t>
      </w:r>
      <w:r>
        <w:rPr>
          <w:rFonts w:ascii="Calibri" w:hAnsi="Calibri"/>
          <w:color w:val="000000"/>
        </w:rPr>
        <w:t>F</w:t>
      </w:r>
      <w:r w:rsidR="00236DE0">
        <w:rPr>
          <w:rFonts w:ascii="Calibri" w:hAnsi="Calibri"/>
          <w:color w:val="000000"/>
        </w:rPr>
        <w:t>unction Helpdesk</w:t>
      </w:r>
      <w:r>
        <w:rPr>
          <w:rFonts w:ascii="Calibri" w:hAnsi="Calibri"/>
          <w:color w:val="000000"/>
        </w:rPr>
        <w:t xml:space="preserve"> (</w:t>
      </w:r>
      <w:hyperlink r:id="rId26" w:history="1">
        <w:r w:rsidRPr="00D1561A">
          <w:rPr>
            <w:rStyle w:val="Hyperlink"/>
          </w:rPr>
          <w:t>https://healthservice.hse.ie/staff/benefits-services/health-and-safety/health-and-  safety-helpdesk.html</w:t>
        </w:r>
      </w:hyperlink>
      <w:r>
        <w:t>)</w:t>
      </w:r>
    </w:p>
    <w:p w14:paraId="698FDBD1" w14:textId="77777777" w:rsidR="00451D35" w:rsidRPr="00451D35" w:rsidRDefault="00451D35" w:rsidP="00451D35">
      <w:pPr>
        <w:pStyle w:val="ListParagraph"/>
        <w:autoSpaceDE w:val="0"/>
        <w:autoSpaceDN w:val="0"/>
        <w:adjustRightInd w:val="0"/>
        <w:jc w:val="both"/>
        <w:rPr>
          <w:rFonts w:ascii="Calibri" w:hAnsi="Calibri"/>
          <w:color w:val="000000"/>
        </w:rPr>
      </w:pPr>
    </w:p>
    <w:p w14:paraId="46725312" w14:textId="4E1D85D9" w:rsidR="004D6572" w:rsidRDefault="00BD2CA9" w:rsidP="002E419F">
      <w:pPr>
        <w:ind w:firstLine="360"/>
        <w:rPr>
          <w:b/>
        </w:rPr>
      </w:pPr>
      <w:r>
        <w:rPr>
          <w:b/>
        </w:rPr>
        <w:t>4.3.1</w:t>
      </w:r>
      <w:r w:rsidR="004D6572">
        <w:rPr>
          <w:b/>
        </w:rPr>
        <w:t xml:space="preserve"> </w:t>
      </w:r>
      <w:r w:rsidR="004D6572">
        <w:rPr>
          <w:b/>
        </w:rPr>
        <w:tab/>
        <w:t xml:space="preserve">COVID-19 Requirements </w:t>
      </w:r>
    </w:p>
    <w:p w14:paraId="5D00A059" w14:textId="5D7B6978" w:rsidR="002E419F" w:rsidRDefault="00CE1412" w:rsidP="00C65779">
      <w:pPr>
        <w:spacing w:after="0" w:line="240" w:lineRule="auto"/>
        <w:ind w:left="720"/>
        <w:jc w:val="both"/>
        <w:rPr>
          <w:rFonts w:cstheme="minorHAnsi"/>
          <w:color w:val="000000"/>
          <w:shd w:val="clear" w:color="auto" w:fill="FFFFFF"/>
        </w:rPr>
      </w:pPr>
      <w:hyperlink r:id="rId27" w:history="1">
        <w:r w:rsidR="002E419F" w:rsidRPr="001F0919">
          <w:rPr>
            <w:rStyle w:val="Hyperlink"/>
            <w:rFonts w:cstheme="minorHAnsi"/>
          </w:rPr>
          <w:t>The Governments Work Safely Protocol</w:t>
        </w:r>
      </w:hyperlink>
      <w:r w:rsidR="002E419F" w:rsidRPr="00C65779">
        <w:rPr>
          <w:rFonts w:cstheme="minorHAnsi"/>
          <w:b/>
        </w:rPr>
        <w:t xml:space="preserve"> </w:t>
      </w:r>
      <w:r w:rsidR="002E419F" w:rsidRPr="00C65779">
        <w:rPr>
          <w:rFonts w:cstheme="minorHAnsi"/>
          <w:color w:val="000000"/>
          <w:shd w:val="clear" w:color="auto" w:fill="FFFFFF"/>
        </w:rPr>
        <w:t>sets out the minimum measures required in every place of work to prevent the spread of COVID-19 and to facilitate the re-opening of workplaces following temporary closures and the ongoing safe operation of those workplace</w:t>
      </w:r>
      <w:r w:rsidR="00BB6E03">
        <w:rPr>
          <w:rFonts w:cstheme="minorHAnsi"/>
          <w:color w:val="000000"/>
          <w:shd w:val="clear" w:color="auto" w:fill="FFFFFF"/>
        </w:rPr>
        <w:t>s</w:t>
      </w:r>
      <w:r w:rsidR="002E419F" w:rsidRPr="00C65779">
        <w:rPr>
          <w:rFonts w:cstheme="minorHAnsi"/>
          <w:color w:val="000000"/>
          <w:shd w:val="clear" w:color="auto" w:fill="FFFFFF"/>
        </w:rPr>
        <w:t xml:space="preserve">.  </w:t>
      </w:r>
    </w:p>
    <w:p w14:paraId="6AD0A96F" w14:textId="77777777" w:rsidR="00C65779" w:rsidRPr="00C65779" w:rsidRDefault="00C65779" w:rsidP="00C65779">
      <w:pPr>
        <w:spacing w:after="0" w:line="240" w:lineRule="auto"/>
        <w:ind w:left="720"/>
        <w:jc w:val="both"/>
        <w:rPr>
          <w:rFonts w:cstheme="minorHAnsi"/>
          <w:color w:val="000000"/>
          <w:shd w:val="clear" w:color="auto" w:fill="FFFFFF"/>
        </w:rPr>
      </w:pPr>
    </w:p>
    <w:p w14:paraId="5040C745" w14:textId="77777777" w:rsidR="00C65779" w:rsidRDefault="002E419F" w:rsidP="00C65779">
      <w:pPr>
        <w:spacing w:after="0" w:line="240" w:lineRule="auto"/>
        <w:ind w:left="720"/>
        <w:jc w:val="both"/>
        <w:rPr>
          <w:rFonts w:cstheme="minorHAnsi"/>
        </w:rPr>
      </w:pPr>
      <w:r w:rsidRPr="00C65779">
        <w:rPr>
          <w:rFonts w:cstheme="minorHAnsi"/>
        </w:rPr>
        <w:t>Each work site is required to develop a COVID-19 Response Plan detailing the policies and practices necessary to meet the Governments’ ‘Work Safely Protocol’ to prevent the spread of COVID-19 in the workplace.</w:t>
      </w:r>
    </w:p>
    <w:p w14:paraId="5DA4A867" w14:textId="22B9E2DC" w:rsidR="002E419F" w:rsidRPr="00C65779" w:rsidRDefault="002E419F" w:rsidP="00C65779">
      <w:pPr>
        <w:spacing w:after="0" w:line="240" w:lineRule="auto"/>
        <w:ind w:left="720"/>
        <w:jc w:val="both"/>
        <w:rPr>
          <w:rFonts w:cstheme="minorHAnsi"/>
        </w:rPr>
      </w:pPr>
      <w:r w:rsidRPr="00C65779">
        <w:rPr>
          <w:rFonts w:cstheme="minorHAnsi"/>
        </w:rPr>
        <w:t xml:space="preserve"> </w:t>
      </w:r>
    </w:p>
    <w:p w14:paraId="2AE9C42A" w14:textId="64A903F0" w:rsidR="00753DB9" w:rsidRDefault="00BA5E80" w:rsidP="00C65779">
      <w:pPr>
        <w:spacing w:after="0" w:line="240" w:lineRule="auto"/>
        <w:ind w:left="720"/>
        <w:jc w:val="both"/>
        <w:rPr>
          <w:rFonts w:cstheme="minorHAnsi"/>
        </w:rPr>
      </w:pPr>
      <w:r w:rsidRPr="00C65779">
        <w:rPr>
          <w:rFonts w:cstheme="minorHAnsi"/>
        </w:rPr>
        <w:t xml:space="preserve">The COVID-19 Response Plan forms an integral part of your safety management system and details the arrangements to manage and prevent the spread of COVID-19.  </w:t>
      </w:r>
    </w:p>
    <w:p w14:paraId="4308FFB4" w14:textId="77777777" w:rsidR="00C65779" w:rsidRPr="00C65779" w:rsidRDefault="00C65779" w:rsidP="00C65779">
      <w:pPr>
        <w:spacing w:after="0" w:line="240" w:lineRule="auto"/>
        <w:ind w:left="720"/>
        <w:jc w:val="both"/>
        <w:rPr>
          <w:rFonts w:cstheme="minorHAnsi"/>
        </w:rPr>
      </w:pPr>
    </w:p>
    <w:p w14:paraId="09DDD40B" w14:textId="1C25828A" w:rsidR="00334C95" w:rsidRDefault="00E47CD6" w:rsidP="00BA5E80">
      <w:pPr>
        <w:rPr>
          <w:b/>
        </w:rPr>
      </w:pPr>
      <w:r>
        <w:rPr>
          <w:b/>
        </w:rPr>
        <w:t>Supports</w:t>
      </w:r>
      <w:r w:rsidR="00334C95">
        <w:rPr>
          <w:b/>
        </w:rPr>
        <w:t xml:space="preserve"> Available:</w:t>
      </w:r>
    </w:p>
    <w:p w14:paraId="4B75C475" w14:textId="0C94FEAE" w:rsidR="00E47CD6" w:rsidRDefault="00CE1412" w:rsidP="00C65779">
      <w:pPr>
        <w:pStyle w:val="ListParagraph"/>
        <w:numPr>
          <w:ilvl w:val="0"/>
          <w:numId w:val="37"/>
        </w:numPr>
        <w:spacing w:after="0" w:line="240" w:lineRule="auto"/>
        <w:ind w:left="714" w:hanging="357"/>
      </w:pPr>
      <w:hyperlink r:id="rId28" w:anchor="COVID-19-Response-Plan" w:history="1">
        <w:r w:rsidR="00BA5E80" w:rsidRPr="00E47CD6">
          <w:rPr>
            <w:rStyle w:val="Hyperlink"/>
          </w:rPr>
          <w:t xml:space="preserve">COVID-19 Response Plan Template </w:t>
        </w:r>
        <w:r w:rsidR="00E47CD6" w:rsidRPr="00E47CD6">
          <w:rPr>
            <w:rStyle w:val="Hyperlink"/>
          </w:rPr>
          <w:t>(A</w:t>
        </w:r>
        <w:r w:rsidR="00334C95" w:rsidRPr="00E47CD6">
          <w:rPr>
            <w:rStyle w:val="Hyperlink"/>
          </w:rPr>
          <w:t>ppendix 4)</w:t>
        </w:r>
      </w:hyperlink>
      <w:r w:rsidR="00334C95" w:rsidRPr="00E47CD6">
        <w:t xml:space="preserve"> </w:t>
      </w:r>
    </w:p>
    <w:p w14:paraId="4AFB1587" w14:textId="173A26C2" w:rsidR="0042125E" w:rsidRDefault="00236DE0" w:rsidP="00C65779">
      <w:pPr>
        <w:pStyle w:val="ListParagraph"/>
        <w:numPr>
          <w:ilvl w:val="0"/>
          <w:numId w:val="37"/>
        </w:numPr>
        <w:spacing w:after="0" w:line="240" w:lineRule="auto"/>
        <w:ind w:left="714" w:hanging="357"/>
      </w:pPr>
      <w:r>
        <w:t>National Health and Safety Function Helpdesk</w:t>
      </w:r>
      <w:r w:rsidR="00464050">
        <w:t xml:space="preserve"> (</w:t>
      </w:r>
      <w:hyperlink r:id="rId29" w:history="1">
        <w:r w:rsidR="00464050" w:rsidRPr="00D1561A">
          <w:rPr>
            <w:rStyle w:val="Hyperlink"/>
          </w:rPr>
          <w:t>https://healthservice.hse.ie/staff/benefits-services/health-and-safety/health-and-safety-helpdesk.html</w:t>
        </w:r>
      </w:hyperlink>
      <w:r w:rsidR="00464050">
        <w:t>)</w:t>
      </w:r>
    </w:p>
    <w:p w14:paraId="2CEDA496" w14:textId="77777777" w:rsidR="00C65779" w:rsidRPr="00937334" w:rsidRDefault="00C65779" w:rsidP="00C65779">
      <w:pPr>
        <w:pStyle w:val="ListParagraph"/>
        <w:spacing w:after="0" w:line="240" w:lineRule="auto"/>
        <w:ind w:left="714"/>
      </w:pPr>
    </w:p>
    <w:p w14:paraId="48BCA88B" w14:textId="789CC14F" w:rsidR="004D6572" w:rsidRDefault="00865027">
      <w:pPr>
        <w:rPr>
          <w:b/>
        </w:rPr>
      </w:pPr>
      <w:r>
        <w:rPr>
          <w:b/>
        </w:rPr>
        <w:t>4.4</w:t>
      </w:r>
      <w:r>
        <w:rPr>
          <w:b/>
        </w:rPr>
        <w:tab/>
        <w:t xml:space="preserve">Review and monitoring  </w:t>
      </w:r>
    </w:p>
    <w:p w14:paraId="374AAEB6" w14:textId="3FFBD152" w:rsidR="00865027" w:rsidRDefault="00937334" w:rsidP="00C65779">
      <w:pPr>
        <w:spacing w:after="0" w:line="240" w:lineRule="auto"/>
        <w:ind w:left="1440" w:hanging="720"/>
        <w:jc w:val="both"/>
      </w:pPr>
      <w:r>
        <w:rPr>
          <w:b/>
        </w:rPr>
        <w:t>4.4.1</w:t>
      </w:r>
      <w:r>
        <w:rPr>
          <w:b/>
        </w:rPr>
        <w:tab/>
      </w:r>
      <w:r>
        <w:t>To ensure that continuous improvement takes place, risk assessments should be continuously monitored and reviewed at least annually or earlier if there are changes in legislation, following review of incidents, changes in work practices/procedures or upon the introduction of new technology. Ultimately, the process should ensure that all identified risks in the workplace, that could cause harm to employees, service users, visitors and all who come int</w:t>
      </w:r>
      <w:r w:rsidR="00BB6E03">
        <w:t>o contact with our Services and/</w:t>
      </w:r>
      <w:r>
        <w:t>or who may be affected by our activities, are carefully examined and appropriately managed.</w:t>
      </w:r>
    </w:p>
    <w:p w14:paraId="30D470CA" w14:textId="77777777" w:rsidR="00C65779" w:rsidRDefault="00C65779" w:rsidP="00C65779">
      <w:pPr>
        <w:spacing w:after="0" w:line="240" w:lineRule="auto"/>
        <w:ind w:left="1440" w:hanging="720"/>
        <w:jc w:val="both"/>
        <w:rPr>
          <w:b/>
        </w:rPr>
      </w:pPr>
    </w:p>
    <w:p w14:paraId="411A5F66" w14:textId="77777777" w:rsidR="00937334" w:rsidRPr="00937334" w:rsidRDefault="00937334" w:rsidP="00C65779">
      <w:pPr>
        <w:spacing w:after="0" w:line="240" w:lineRule="auto"/>
        <w:ind w:firstLine="720"/>
        <w:jc w:val="both"/>
        <w:rPr>
          <w:b/>
        </w:rPr>
      </w:pPr>
      <w:r>
        <w:rPr>
          <w:b/>
        </w:rPr>
        <w:t xml:space="preserve">4.4.2 </w:t>
      </w:r>
      <w:r>
        <w:rPr>
          <w:b/>
        </w:rPr>
        <w:tab/>
      </w:r>
      <w:r w:rsidRPr="00937334">
        <w:rPr>
          <w:b/>
        </w:rPr>
        <w:t>Communication and Notification of Risk</w:t>
      </w:r>
    </w:p>
    <w:p w14:paraId="268F3CC9" w14:textId="6A3C43D2" w:rsidR="007F1F5D" w:rsidRDefault="00937334" w:rsidP="00C65779">
      <w:pPr>
        <w:spacing w:after="0" w:line="240" w:lineRule="auto"/>
        <w:ind w:left="1440"/>
        <w:jc w:val="both"/>
      </w:pPr>
      <w:r>
        <w:t xml:space="preserve">Where additional resources are required for the control of </w:t>
      </w:r>
      <w:r w:rsidR="00BB6E03">
        <w:t xml:space="preserve">a hazard and such resources are </w:t>
      </w:r>
      <w:r>
        <w:t>not immediately available, the risks associated with this hazard should be incorporated onto the relevant risk register and prioritised for action or notified to the next level. In the interim the risk will continue to be managed and monitored so far as is reasonably practicable at local level and the relevant manager informed of any changing circumstances.</w:t>
      </w:r>
    </w:p>
    <w:p w14:paraId="2502BCE9" w14:textId="1C633840" w:rsidR="00F44E30" w:rsidRDefault="00F44E30" w:rsidP="00C65779">
      <w:pPr>
        <w:spacing w:after="0" w:line="240" w:lineRule="auto"/>
        <w:ind w:left="1440"/>
        <w:jc w:val="both"/>
      </w:pPr>
    </w:p>
    <w:p w14:paraId="2571AF51" w14:textId="70F6B406" w:rsidR="00F44E30" w:rsidRDefault="00F44E30" w:rsidP="00C65779">
      <w:pPr>
        <w:spacing w:after="0" w:line="240" w:lineRule="auto"/>
        <w:ind w:left="1440"/>
        <w:jc w:val="both"/>
      </w:pPr>
    </w:p>
    <w:p w14:paraId="43654C2E" w14:textId="201561AF" w:rsidR="00F44E30" w:rsidRDefault="00F44E30" w:rsidP="00C65779">
      <w:pPr>
        <w:spacing w:after="0" w:line="240" w:lineRule="auto"/>
        <w:ind w:left="1440"/>
        <w:jc w:val="both"/>
      </w:pPr>
    </w:p>
    <w:p w14:paraId="6F512B19" w14:textId="77777777" w:rsidR="00F44E30" w:rsidRDefault="00F44E30" w:rsidP="00C65779">
      <w:pPr>
        <w:spacing w:after="0" w:line="240" w:lineRule="auto"/>
        <w:ind w:left="1440"/>
        <w:jc w:val="both"/>
        <w:rPr>
          <w:b/>
        </w:rPr>
      </w:pPr>
    </w:p>
    <w:p w14:paraId="5B959D37" w14:textId="77777777" w:rsidR="00C65779" w:rsidRDefault="00C65779" w:rsidP="00C65779">
      <w:pPr>
        <w:spacing w:after="0" w:line="240" w:lineRule="auto"/>
        <w:ind w:left="1440"/>
        <w:jc w:val="both"/>
        <w:rPr>
          <w:b/>
        </w:rPr>
      </w:pPr>
    </w:p>
    <w:p w14:paraId="251C246A" w14:textId="3C47B8F4" w:rsidR="00865027" w:rsidRPr="00865027" w:rsidRDefault="00F03C20">
      <w:pPr>
        <w:rPr>
          <w:b/>
        </w:rPr>
      </w:pPr>
      <w:r>
        <w:rPr>
          <w:b/>
        </w:rPr>
        <w:lastRenderedPageBreak/>
        <w:t>4.5</w:t>
      </w:r>
      <w:r>
        <w:rPr>
          <w:b/>
        </w:rPr>
        <w:tab/>
      </w:r>
      <w:r w:rsidR="00865027" w:rsidRPr="00865027">
        <w:rPr>
          <w:b/>
        </w:rPr>
        <w:t xml:space="preserve">Measuring Performance </w:t>
      </w:r>
    </w:p>
    <w:p w14:paraId="436AD3FB" w14:textId="78819437" w:rsidR="00F03C20" w:rsidRDefault="00F03C20" w:rsidP="00C65779">
      <w:pPr>
        <w:spacing w:after="0" w:line="240" w:lineRule="auto"/>
        <w:jc w:val="both"/>
      </w:pPr>
      <w:r>
        <w:t>Performance measurement is an important part of the S</w:t>
      </w:r>
      <w:r w:rsidR="00E47CD6">
        <w:t xml:space="preserve">afety </w:t>
      </w:r>
      <w:r>
        <w:t>M</w:t>
      </w:r>
      <w:r w:rsidR="00E47CD6">
        <w:t xml:space="preserve">anagement </w:t>
      </w:r>
      <w:r>
        <w:t>S</w:t>
      </w:r>
      <w:r w:rsidR="00E47CD6">
        <w:t>ystem</w:t>
      </w:r>
      <w:r>
        <w:t xml:space="preserve">. </w:t>
      </w:r>
    </w:p>
    <w:p w14:paraId="380FC94A" w14:textId="577F674D" w:rsidR="00865027" w:rsidRDefault="00865027" w:rsidP="00C65779">
      <w:pPr>
        <w:spacing w:after="0" w:line="240" w:lineRule="auto"/>
        <w:jc w:val="both"/>
      </w:pPr>
      <w:r>
        <w:t xml:space="preserve">It is important that health and safety performance is measured at each management level within the Organisation. Managers at all levels have responsibility for monitoring the achievement of occupational safety and health objectives and compliance with any standards </w:t>
      </w:r>
      <w:r w:rsidR="00F03C20">
        <w:t xml:space="preserve">(KPIs) </w:t>
      </w:r>
      <w:r>
        <w:t xml:space="preserve">for which they and their staff are responsible. </w:t>
      </w:r>
    </w:p>
    <w:p w14:paraId="05EC3DAD" w14:textId="306E3D91" w:rsidR="00BA5E80" w:rsidRPr="00464050" w:rsidRDefault="00937334" w:rsidP="00C65779">
      <w:pPr>
        <w:spacing w:after="0" w:line="240" w:lineRule="auto"/>
        <w:jc w:val="both"/>
        <w:rPr>
          <w:b/>
        </w:rPr>
      </w:pPr>
      <w:r w:rsidRPr="00464050">
        <w:rPr>
          <w:rFonts w:eastAsia="Times New Roman"/>
        </w:rPr>
        <w:t xml:space="preserve">Auditing is an </w:t>
      </w:r>
      <w:r w:rsidR="00BB6E03">
        <w:rPr>
          <w:rFonts w:eastAsia="Times New Roman"/>
        </w:rPr>
        <w:t>essential element of the HSE’s o</w:t>
      </w:r>
      <w:r w:rsidRPr="00464050">
        <w:rPr>
          <w:rFonts w:eastAsia="Times New Roman"/>
        </w:rPr>
        <w:t xml:space="preserve">ccupational </w:t>
      </w:r>
      <w:r w:rsidR="00BB6E03">
        <w:rPr>
          <w:rFonts w:eastAsia="Times New Roman"/>
        </w:rPr>
        <w:t>safety and h</w:t>
      </w:r>
      <w:r w:rsidRPr="00464050">
        <w:rPr>
          <w:rFonts w:eastAsia="Times New Roman"/>
        </w:rPr>
        <w:t>ealth (OSH) management system</w:t>
      </w:r>
      <w:r w:rsidRPr="00464050">
        <w:t>. To support thi</w:t>
      </w:r>
      <w:r w:rsidR="00BB6E03">
        <w:t>s process and ensure a consisted</w:t>
      </w:r>
      <w:r w:rsidRPr="00464050">
        <w:t xml:space="preserve"> approach across the </w:t>
      </w:r>
      <w:r w:rsidR="001C51CE" w:rsidRPr="00464050">
        <w:t>organisation</w:t>
      </w:r>
      <w:r w:rsidRPr="00464050">
        <w:t xml:space="preserve"> a suite of internal </w:t>
      </w:r>
      <w:hyperlink r:id="rId30" w:history="1">
        <w:r w:rsidRPr="00464050">
          <w:rPr>
            <w:rStyle w:val="Hyperlink"/>
            <w:color w:val="auto"/>
          </w:rPr>
          <w:t>HSE self-</w:t>
        </w:r>
        <w:r w:rsidR="008800C5" w:rsidRPr="00464050">
          <w:rPr>
            <w:rStyle w:val="Hyperlink"/>
            <w:color w:val="auto"/>
          </w:rPr>
          <w:t>assessment audit tools</w:t>
        </w:r>
      </w:hyperlink>
      <w:r w:rsidR="008800C5" w:rsidRPr="00464050">
        <w:t xml:space="preserve"> </w:t>
      </w:r>
      <w:r w:rsidRPr="00464050">
        <w:t>have been developed. It is the responsibility of local management to implement the findings from the audit.</w:t>
      </w:r>
    </w:p>
    <w:p w14:paraId="4C8B8165" w14:textId="77777777" w:rsidR="0042125E" w:rsidRDefault="0042125E">
      <w:pPr>
        <w:rPr>
          <w:b/>
        </w:rPr>
      </w:pPr>
    </w:p>
    <w:p w14:paraId="17C809A8" w14:textId="77777777" w:rsidR="0042125E" w:rsidRDefault="0042125E">
      <w:pPr>
        <w:rPr>
          <w:b/>
        </w:rPr>
      </w:pPr>
    </w:p>
    <w:p w14:paraId="66E71540" w14:textId="77777777" w:rsidR="0042125E" w:rsidRDefault="0042125E">
      <w:pPr>
        <w:rPr>
          <w:b/>
        </w:rPr>
      </w:pPr>
    </w:p>
    <w:p w14:paraId="45FEF0EE" w14:textId="77777777" w:rsidR="0042125E" w:rsidRDefault="0042125E">
      <w:pPr>
        <w:rPr>
          <w:b/>
        </w:rPr>
      </w:pPr>
    </w:p>
    <w:p w14:paraId="62D2DA68" w14:textId="77777777" w:rsidR="0042125E" w:rsidRDefault="0042125E">
      <w:pPr>
        <w:rPr>
          <w:b/>
        </w:rPr>
      </w:pPr>
    </w:p>
    <w:p w14:paraId="3645089E" w14:textId="2E4D77A2" w:rsidR="0042125E" w:rsidRDefault="0042125E">
      <w:pPr>
        <w:rPr>
          <w:b/>
        </w:rPr>
      </w:pPr>
    </w:p>
    <w:p w14:paraId="6CF34A14" w14:textId="3BB9ECD0" w:rsidR="007F1F5D" w:rsidRDefault="007F1F5D">
      <w:pPr>
        <w:rPr>
          <w:b/>
        </w:rPr>
      </w:pPr>
    </w:p>
    <w:p w14:paraId="66BEAD52" w14:textId="435BCC77" w:rsidR="007F1F5D" w:rsidRDefault="007F1F5D">
      <w:pPr>
        <w:rPr>
          <w:b/>
        </w:rPr>
      </w:pPr>
    </w:p>
    <w:p w14:paraId="33BFBC62" w14:textId="3B55FEF4" w:rsidR="007F1F5D" w:rsidRDefault="007F1F5D">
      <w:pPr>
        <w:rPr>
          <w:b/>
        </w:rPr>
      </w:pPr>
    </w:p>
    <w:p w14:paraId="6D22BA5E" w14:textId="25E6B60D" w:rsidR="007F1F5D" w:rsidRDefault="007F1F5D">
      <w:pPr>
        <w:rPr>
          <w:b/>
        </w:rPr>
      </w:pPr>
    </w:p>
    <w:p w14:paraId="1EE2D79B" w14:textId="15BE45E1" w:rsidR="007F1F5D" w:rsidRDefault="007F1F5D">
      <w:pPr>
        <w:rPr>
          <w:b/>
        </w:rPr>
      </w:pPr>
    </w:p>
    <w:p w14:paraId="3F8B8581" w14:textId="1B3D79D2" w:rsidR="007F1F5D" w:rsidRDefault="007F1F5D">
      <w:pPr>
        <w:rPr>
          <w:b/>
        </w:rPr>
      </w:pPr>
    </w:p>
    <w:p w14:paraId="20772A5C" w14:textId="61CE1961" w:rsidR="007F1F5D" w:rsidRDefault="007F1F5D">
      <w:pPr>
        <w:rPr>
          <w:b/>
        </w:rPr>
      </w:pPr>
    </w:p>
    <w:p w14:paraId="3AB099F2" w14:textId="14A8CFA5" w:rsidR="007F1F5D" w:rsidRDefault="007F1F5D">
      <w:pPr>
        <w:rPr>
          <w:b/>
        </w:rPr>
      </w:pPr>
    </w:p>
    <w:p w14:paraId="2B32A5D0" w14:textId="6525844A" w:rsidR="007F1F5D" w:rsidRDefault="007F1F5D">
      <w:pPr>
        <w:rPr>
          <w:b/>
        </w:rPr>
      </w:pPr>
    </w:p>
    <w:p w14:paraId="6B50E59E" w14:textId="1F77125D" w:rsidR="007F1F5D" w:rsidRDefault="007F1F5D">
      <w:pPr>
        <w:rPr>
          <w:b/>
        </w:rPr>
      </w:pPr>
    </w:p>
    <w:p w14:paraId="36084AEF" w14:textId="53F78647" w:rsidR="007F1F5D" w:rsidRDefault="007F1F5D">
      <w:pPr>
        <w:rPr>
          <w:b/>
        </w:rPr>
      </w:pPr>
    </w:p>
    <w:p w14:paraId="59E73D77" w14:textId="1BF08379" w:rsidR="007F1F5D" w:rsidRDefault="007F1F5D">
      <w:pPr>
        <w:rPr>
          <w:b/>
        </w:rPr>
      </w:pPr>
    </w:p>
    <w:p w14:paraId="74F06922" w14:textId="75FB0896" w:rsidR="007F1F5D" w:rsidRDefault="007F1F5D">
      <w:pPr>
        <w:rPr>
          <w:b/>
        </w:rPr>
      </w:pPr>
    </w:p>
    <w:p w14:paraId="3A854DDD" w14:textId="3A008A99" w:rsidR="007F1F5D" w:rsidRDefault="007F1F5D">
      <w:pPr>
        <w:rPr>
          <w:b/>
        </w:rPr>
      </w:pPr>
    </w:p>
    <w:p w14:paraId="41D1EFA4" w14:textId="23652B8B" w:rsidR="007F1F5D" w:rsidRDefault="007F1F5D">
      <w:pPr>
        <w:rPr>
          <w:b/>
        </w:rPr>
      </w:pPr>
    </w:p>
    <w:p w14:paraId="7B44277F" w14:textId="7E8285E7" w:rsidR="007F1F5D" w:rsidRDefault="007F1F5D">
      <w:pPr>
        <w:rPr>
          <w:b/>
        </w:rPr>
      </w:pPr>
    </w:p>
    <w:p w14:paraId="61DF92CE" w14:textId="206F37CC" w:rsidR="00DA4D49" w:rsidRDefault="00DA4D49">
      <w:pPr>
        <w:rPr>
          <w:b/>
        </w:rPr>
      </w:pPr>
    </w:p>
    <w:p w14:paraId="65BC59D5" w14:textId="77777777" w:rsidR="00F44E30" w:rsidRDefault="00F44E30">
      <w:pPr>
        <w:rPr>
          <w:b/>
        </w:rPr>
      </w:pPr>
    </w:p>
    <w:p w14:paraId="75568422" w14:textId="77777777" w:rsidR="001F0919" w:rsidRDefault="001F0919">
      <w:pPr>
        <w:rPr>
          <w:b/>
        </w:rPr>
      </w:pPr>
    </w:p>
    <w:p w14:paraId="672A849F" w14:textId="231EF2D4" w:rsidR="00D54A05" w:rsidRDefault="004045F2">
      <w:pPr>
        <w:rPr>
          <w:b/>
        </w:rPr>
      </w:pPr>
      <w:r>
        <w:rPr>
          <w:b/>
        </w:rPr>
        <w:lastRenderedPageBreak/>
        <w:t xml:space="preserve">Appendix 1 Prompt Sheets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410"/>
        <w:gridCol w:w="1701"/>
        <w:gridCol w:w="3544"/>
      </w:tblGrid>
      <w:tr w:rsidR="004045F2" w:rsidRPr="00BE1006" w14:paraId="20C8D2B9" w14:textId="77777777" w:rsidTr="004F2565">
        <w:trPr>
          <w:trHeight w:val="1229"/>
        </w:trPr>
        <w:tc>
          <w:tcPr>
            <w:tcW w:w="1701" w:type="dxa"/>
          </w:tcPr>
          <w:p w14:paraId="62948C9A" w14:textId="77777777" w:rsidR="004045F2" w:rsidRPr="00BE1006" w:rsidRDefault="004045F2" w:rsidP="004045F2">
            <w:pPr>
              <w:spacing w:after="0" w:line="240" w:lineRule="auto"/>
              <w:rPr>
                <w:rFonts w:ascii="Calibri" w:hAnsi="Calibri"/>
                <w:b/>
              </w:rPr>
            </w:pPr>
            <w:r w:rsidRPr="00905AB3">
              <w:rPr>
                <w:rFonts w:ascii="Calibri" w:hAnsi="Calibri"/>
                <w:b/>
                <w:noProof/>
                <w:lang w:eastAsia="en-IE"/>
              </w:rPr>
              <w:drawing>
                <wp:anchor distT="0" distB="0" distL="114300" distR="114300" simplePos="0" relativeHeight="251665920" behindDoc="1" locked="0" layoutInCell="1" allowOverlap="1" wp14:anchorId="0DAE4738" wp14:editId="71EEE1FE">
                  <wp:simplePos x="0" y="0"/>
                  <wp:positionH relativeFrom="column">
                    <wp:posOffset>0</wp:posOffset>
                  </wp:positionH>
                  <wp:positionV relativeFrom="paragraph">
                    <wp:posOffset>2540</wp:posOffset>
                  </wp:positionV>
                  <wp:extent cx="819150" cy="889000"/>
                  <wp:effectExtent l="19050" t="0" r="0" b="0"/>
                  <wp:wrapTight wrapText="bothSides">
                    <wp:wrapPolygon edited="0">
                      <wp:start x="-502" y="0"/>
                      <wp:lineTo x="-502" y="21291"/>
                      <wp:lineTo x="21600" y="21291"/>
                      <wp:lineTo x="21600" y="0"/>
                      <wp:lineTo x="-502"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Cover-Colour-Logo_For-White-Backgroun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889000"/>
                          </a:xfrm>
                          <a:prstGeom prst="rect">
                            <a:avLst/>
                          </a:prstGeom>
                        </pic:spPr>
                      </pic:pic>
                    </a:graphicData>
                  </a:graphic>
                </wp:anchor>
              </w:drawing>
            </w:r>
          </w:p>
        </w:tc>
        <w:tc>
          <w:tcPr>
            <w:tcW w:w="7655" w:type="dxa"/>
            <w:gridSpan w:val="3"/>
            <w:shd w:val="clear" w:color="auto" w:fill="943634"/>
          </w:tcPr>
          <w:p w14:paraId="77E2CB21" w14:textId="6188251D" w:rsidR="004045F2" w:rsidRPr="001C16B8" w:rsidRDefault="00710122" w:rsidP="004045F2">
            <w:pPr>
              <w:spacing w:after="0" w:line="240" w:lineRule="auto"/>
              <w:rPr>
                <w:rFonts w:ascii="Calibri" w:hAnsi="Calibri"/>
                <w:b/>
                <w:color w:val="FFFFFF"/>
              </w:rPr>
            </w:pPr>
            <w:r w:rsidRPr="00A22246">
              <w:rPr>
                <w:rFonts w:ascii="Calibri" w:hAnsi="Calibri"/>
                <w:b/>
                <w:noProof/>
                <w:color w:val="FFFFFF"/>
                <w:lang w:eastAsia="en-IE"/>
              </w:rPr>
              <w:drawing>
                <wp:anchor distT="0" distB="0" distL="114300" distR="114300" simplePos="0" relativeHeight="251663360" behindDoc="0" locked="0" layoutInCell="1" allowOverlap="1" wp14:anchorId="1B5DE764" wp14:editId="3C67F81A">
                  <wp:simplePos x="0" y="0"/>
                  <wp:positionH relativeFrom="column">
                    <wp:posOffset>3870960</wp:posOffset>
                  </wp:positionH>
                  <wp:positionV relativeFrom="paragraph">
                    <wp:posOffset>12065</wp:posOffset>
                  </wp:positionV>
                  <wp:extent cx="904875" cy="790575"/>
                  <wp:effectExtent l="0" t="0" r="9525" b="9525"/>
                  <wp:wrapTight wrapText="bothSides">
                    <wp:wrapPolygon edited="0">
                      <wp:start x="0" y="0"/>
                      <wp:lineTo x="0" y="21340"/>
                      <wp:lineTo x="21373" y="21340"/>
                      <wp:lineTo x="21373" y="0"/>
                      <wp:lineTo x="0" y="0"/>
                    </wp:wrapPolygon>
                  </wp:wrapTight>
                  <wp:docPr id="28" name="Picture 28" descr="cid:image003.jpg@01D2FB20.B009E750"/>
                  <wp:cNvGraphicFramePr/>
                  <a:graphic xmlns:a="http://schemas.openxmlformats.org/drawingml/2006/main">
                    <a:graphicData uri="http://schemas.openxmlformats.org/drawingml/2006/picture">
                      <pic:pic xmlns:pic="http://schemas.openxmlformats.org/drawingml/2006/picture">
                        <pic:nvPicPr>
                          <pic:cNvPr id="0" name="Picture 2" descr="cid:image003.jpg@01D2FB20.B009E7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297B35D" w14:textId="03049300" w:rsidR="004045F2" w:rsidRPr="00E7006E" w:rsidRDefault="0042125E" w:rsidP="0042125E">
            <w:pPr>
              <w:spacing w:after="0" w:line="240" w:lineRule="auto"/>
              <w:rPr>
                <w:rFonts w:ascii="Calibri" w:hAnsi="Calibri"/>
                <w:b/>
                <w:color w:val="FFFFFF"/>
                <w:sz w:val="44"/>
                <w:szCs w:val="44"/>
              </w:rPr>
            </w:pPr>
            <w:r>
              <w:rPr>
                <w:rFonts w:ascii="Calibri" w:hAnsi="Calibri"/>
                <w:b/>
                <w:color w:val="FFFFFF"/>
                <w:sz w:val="44"/>
                <w:szCs w:val="44"/>
              </w:rPr>
              <w:t>Risk Assessment</w:t>
            </w:r>
            <w:r w:rsidR="00AD2B7F">
              <w:rPr>
                <w:rFonts w:ascii="Calibri" w:hAnsi="Calibri"/>
                <w:b/>
                <w:color w:val="FFFFFF"/>
                <w:sz w:val="44"/>
                <w:szCs w:val="44"/>
              </w:rPr>
              <w:t xml:space="preserve"> Prompt </w:t>
            </w:r>
            <w:r>
              <w:rPr>
                <w:rFonts w:ascii="Calibri" w:hAnsi="Calibri"/>
                <w:b/>
                <w:color w:val="FFFFFF"/>
                <w:sz w:val="44"/>
                <w:szCs w:val="44"/>
              </w:rPr>
              <w:t xml:space="preserve">Sheet </w:t>
            </w:r>
          </w:p>
        </w:tc>
      </w:tr>
      <w:tr w:rsidR="004045F2" w:rsidRPr="00BE1006" w14:paraId="2D4F1467" w14:textId="77777777" w:rsidTr="004F2565">
        <w:trPr>
          <w:trHeight w:val="336"/>
        </w:trPr>
        <w:tc>
          <w:tcPr>
            <w:tcW w:w="1701" w:type="dxa"/>
            <w:vAlign w:val="center"/>
          </w:tcPr>
          <w:p w14:paraId="5348D82D" w14:textId="3E4D7368" w:rsidR="004045F2" w:rsidRPr="00426AEF" w:rsidRDefault="001B73E2" w:rsidP="004045F2">
            <w:pPr>
              <w:spacing w:after="0" w:line="240" w:lineRule="auto"/>
              <w:rPr>
                <w:rFonts w:cs="Tahoma"/>
                <w:b/>
              </w:rPr>
            </w:pPr>
            <w:r>
              <w:rPr>
                <w:rFonts w:cs="Tahoma"/>
                <w:b/>
              </w:rPr>
              <w:t>PS:041:00</w:t>
            </w:r>
          </w:p>
        </w:tc>
        <w:tc>
          <w:tcPr>
            <w:tcW w:w="7655" w:type="dxa"/>
            <w:gridSpan w:val="3"/>
            <w:shd w:val="clear" w:color="auto" w:fill="943634"/>
          </w:tcPr>
          <w:p w14:paraId="2C9A0F70" w14:textId="6F149F06" w:rsidR="004045F2" w:rsidRPr="0042125E" w:rsidRDefault="0042125E" w:rsidP="004045F2">
            <w:pPr>
              <w:pStyle w:val="Default"/>
              <w:rPr>
                <w:rFonts w:asciiTheme="minorHAnsi" w:hAnsiTheme="minorHAnsi" w:cstheme="minorHAnsi"/>
                <w:b/>
                <w:bCs/>
                <w:color w:val="FFFFFF" w:themeColor="background1"/>
              </w:rPr>
            </w:pPr>
            <w:r w:rsidRPr="0042125E">
              <w:rPr>
                <w:b/>
                <w:color w:val="FFFFFF"/>
              </w:rPr>
              <w:t>Re: COVID-19 Vaccination Centre</w:t>
            </w:r>
          </w:p>
        </w:tc>
      </w:tr>
      <w:tr w:rsidR="004045F2" w:rsidRPr="00AE377F" w14:paraId="0E261B64" w14:textId="77777777" w:rsidTr="004045F2">
        <w:tblPrEx>
          <w:tblLook w:val="01E0" w:firstRow="1" w:lastRow="1" w:firstColumn="1" w:lastColumn="1" w:noHBand="0" w:noVBand="0"/>
        </w:tblPrEx>
        <w:trPr>
          <w:trHeight w:val="258"/>
        </w:trPr>
        <w:tc>
          <w:tcPr>
            <w:tcW w:w="1701" w:type="dxa"/>
          </w:tcPr>
          <w:p w14:paraId="4DCE8FA7" w14:textId="77777777" w:rsidR="004045F2" w:rsidRPr="006D2109" w:rsidRDefault="004045F2" w:rsidP="004045F2">
            <w:pPr>
              <w:pStyle w:val="Heading8"/>
              <w:tabs>
                <w:tab w:val="left" w:pos="2268"/>
              </w:tabs>
              <w:spacing w:before="0"/>
              <w:rPr>
                <w:rFonts w:asciiTheme="minorHAnsi" w:hAnsiTheme="minorHAnsi" w:cs="Arial"/>
                <w:b/>
                <w:bCs/>
                <w:i/>
                <w:color w:val="auto"/>
                <w:sz w:val="22"/>
                <w:szCs w:val="22"/>
              </w:rPr>
            </w:pPr>
            <w:r w:rsidRPr="006D2109">
              <w:rPr>
                <w:rFonts w:asciiTheme="minorHAnsi" w:hAnsiTheme="minorHAnsi" w:cs="Arial"/>
                <w:b/>
                <w:bCs/>
                <w:color w:val="auto"/>
                <w:sz w:val="22"/>
                <w:szCs w:val="22"/>
              </w:rPr>
              <w:t>Issue date:</w:t>
            </w:r>
          </w:p>
        </w:tc>
        <w:tc>
          <w:tcPr>
            <w:tcW w:w="2410" w:type="dxa"/>
          </w:tcPr>
          <w:p w14:paraId="0869EA84" w14:textId="766D50B0" w:rsidR="004045F2" w:rsidRPr="00F44E30" w:rsidRDefault="00F44E30" w:rsidP="004045F2">
            <w:pPr>
              <w:pStyle w:val="Heading8"/>
              <w:tabs>
                <w:tab w:val="left" w:pos="2268"/>
              </w:tabs>
              <w:spacing w:before="0"/>
              <w:ind w:right="34"/>
              <w:rPr>
                <w:rFonts w:asciiTheme="minorHAnsi" w:hAnsiTheme="minorHAnsi" w:cstheme="minorHAnsi"/>
                <w:bCs/>
                <w:sz w:val="22"/>
                <w:szCs w:val="22"/>
              </w:rPr>
            </w:pPr>
            <w:r>
              <w:rPr>
                <w:rFonts w:asciiTheme="minorHAnsi" w:hAnsiTheme="minorHAnsi" w:cstheme="minorHAnsi"/>
                <w:bCs/>
                <w:sz w:val="22"/>
                <w:szCs w:val="22"/>
              </w:rPr>
              <w:t>March 2021</w:t>
            </w:r>
          </w:p>
        </w:tc>
        <w:tc>
          <w:tcPr>
            <w:tcW w:w="1701" w:type="dxa"/>
          </w:tcPr>
          <w:p w14:paraId="62566C32" w14:textId="63F5AA50" w:rsidR="004045F2" w:rsidRPr="008D626D" w:rsidRDefault="00A569C4" w:rsidP="004045F2">
            <w:pPr>
              <w:pStyle w:val="Heading8"/>
              <w:tabs>
                <w:tab w:val="left" w:pos="2268"/>
              </w:tabs>
              <w:spacing w:before="0"/>
              <w:ind w:right="34"/>
              <w:rPr>
                <w:rFonts w:asciiTheme="minorHAnsi" w:hAnsiTheme="minorHAnsi" w:cstheme="minorHAnsi"/>
                <w:b/>
                <w:bCs/>
                <w:i/>
                <w:sz w:val="22"/>
                <w:szCs w:val="22"/>
              </w:rPr>
            </w:pPr>
            <w:r>
              <w:rPr>
                <w:rFonts w:asciiTheme="minorHAnsi" w:hAnsiTheme="minorHAnsi" w:cstheme="minorHAnsi"/>
                <w:b/>
                <w:bCs/>
                <w:sz w:val="22"/>
                <w:szCs w:val="22"/>
              </w:rPr>
              <w:t>Revised</w:t>
            </w:r>
            <w:r w:rsidR="004045F2" w:rsidRPr="008D626D">
              <w:rPr>
                <w:rFonts w:asciiTheme="minorHAnsi" w:hAnsiTheme="minorHAnsi" w:cstheme="minorHAnsi"/>
                <w:b/>
                <w:bCs/>
                <w:sz w:val="22"/>
                <w:szCs w:val="22"/>
              </w:rPr>
              <w:t xml:space="preserve"> date</w:t>
            </w:r>
            <w:r w:rsidR="004045F2">
              <w:rPr>
                <w:rFonts w:asciiTheme="minorHAnsi" w:hAnsiTheme="minorHAnsi" w:cstheme="minorHAnsi"/>
                <w:b/>
                <w:bCs/>
                <w:sz w:val="22"/>
                <w:szCs w:val="22"/>
              </w:rPr>
              <w:t>:</w:t>
            </w:r>
          </w:p>
        </w:tc>
        <w:tc>
          <w:tcPr>
            <w:tcW w:w="3544" w:type="dxa"/>
          </w:tcPr>
          <w:p w14:paraId="28819461" w14:textId="77777777" w:rsidR="004045F2" w:rsidRPr="00AE377F" w:rsidRDefault="004045F2" w:rsidP="004045F2">
            <w:pPr>
              <w:pStyle w:val="Heading8"/>
              <w:tabs>
                <w:tab w:val="left" w:pos="2268"/>
              </w:tabs>
              <w:spacing w:before="0"/>
              <w:ind w:right="34"/>
              <w:rPr>
                <w:rFonts w:asciiTheme="minorHAnsi" w:hAnsiTheme="minorHAnsi" w:cstheme="minorHAnsi"/>
                <w:bCs/>
                <w:i/>
                <w:sz w:val="22"/>
                <w:szCs w:val="22"/>
              </w:rPr>
            </w:pPr>
          </w:p>
        </w:tc>
      </w:tr>
      <w:tr w:rsidR="004045F2" w:rsidRPr="00B26179" w14:paraId="0E6EBF5D" w14:textId="77777777" w:rsidTr="004045F2">
        <w:tblPrEx>
          <w:tblLook w:val="01E0" w:firstRow="1" w:lastRow="1" w:firstColumn="1" w:lastColumn="1" w:noHBand="0" w:noVBand="0"/>
        </w:tblPrEx>
        <w:trPr>
          <w:trHeight w:val="275"/>
        </w:trPr>
        <w:tc>
          <w:tcPr>
            <w:tcW w:w="1701" w:type="dxa"/>
          </w:tcPr>
          <w:p w14:paraId="66F5901C" w14:textId="77777777" w:rsidR="004045F2" w:rsidRPr="006D2109" w:rsidRDefault="004045F2" w:rsidP="004045F2">
            <w:pPr>
              <w:pStyle w:val="Heading8"/>
              <w:tabs>
                <w:tab w:val="left" w:pos="2268"/>
              </w:tabs>
              <w:spacing w:before="0"/>
              <w:rPr>
                <w:rFonts w:asciiTheme="minorHAnsi" w:hAnsiTheme="minorHAnsi" w:cs="Arial"/>
                <w:b/>
                <w:bCs/>
                <w:i/>
                <w:color w:val="auto"/>
                <w:sz w:val="22"/>
                <w:szCs w:val="22"/>
              </w:rPr>
            </w:pPr>
            <w:r w:rsidRPr="006D2109">
              <w:rPr>
                <w:rFonts w:asciiTheme="minorHAnsi" w:hAnsiTheme="minorHAnsi" w:cs="Arial"/>
                <w:b/>
                <w:bCs/>
                <w:color w:val="auto"/>
                <w:sz w:val="22"/>
                <w:szCs w:val="22"/>
              </w:rPr>
              <w:t>Author(s):</w:t>
            </w:r>
          </w:p>
        </w:tc>
        <w:tc>
          <w:tcPr>
            <w:tcW w:w="7655" w:type="dxa"/>
            <w:gridSpan w:val="3"/>
          </w:tcPr>
          <w:p w14:paraId="75A678A1" w14:textId="77777777" w:rsidR="004045F2" w:rsidRPr="00AE377F" w:rsidRDefault="004045F2" w:rsidP="00C65779">
            <w:pPr>
              <w:spacing w:after="0" w:line="240" w:lineRule="auto"/>
              <w:ind w:right="34"/>
              <w:jc w:val="both"/>
              <w:rPr>
                <w:rFonts w:cstheme="minorHAnsi"/>
                <w:bCs/>
              </w:rPr>
            </w:pPr>
            <w:r w:rsidRPr="00AE377F">
              <w:rPr>
                <w:rFonts w:cstheme="minorHAnsi"/>
                <w:bCs/>
              </w:rPr>
              <w:t>Nati</w:t>
            </w:r>
            <w:r>
              <w:rPr>
                <w:rFonts w:cstheme="minorHAnsi"/>
                <w:bCs/>
              </w:rPr>
              <w:t xml:space="preserve">onal Health and Safety Function, Policy Team </w:t>
            </w:r>
          </w:p>
        </w:tc>
      </w:tr>
      <w:tr w:rsidR="00CD1520" w:rsidRPr="00B26179" w14:paraId="4A0C011A" w14:textId="77777777" w:rsidTr="004045F2">
        <w:tblPrEx>
          <w:tblLook w:val="01E0" w:firstRow="1" w:lastRow="1" w:firstColumn="1" w:lastColumn="1" w:noHBand="0" w:noVBand="0"/>
        </w:tblPrEx>
        <w:trPr>
          <w:trHeight w:val="135"/>
        </w:trPr>
        <w:tc>
          <w:tcPr>
            <w:tcW w:w="1701" w:type="dxa"/>
            <w:vMerge w:val="restart"/>
          </w:tcPr>
          <w:p w14:paraId="32813FE3" w14:textId="351A18A7" w:rsidR="00CD1520" w:rsidRDefault="00CD1520" w:rsidP="004045F2">
            <w:pPr>
              <w:spacing w:after="0" w:line="240" w:lineRule="auto"/>
              <w:rPr>
                <w:b/>
              </w:rPr>
            </w:pPr>
            <w:r>
              <w:rPr>
                <w:b/>
              </w:rPr>
              <w:t>Note:</w:t>
            </w:r>
          </w:p>
          <w:p w14:paraId="351A1131" w14:textId="77777777" w:rsidR="00CD1520" w:rsidRPr="00426AEF" w:rsidRDefault="00CD1520" w:rsidP="004045F2">
            <w:pPr>
              <w:spacing w:after="0" w:line="240" w:lineRule="auto"/>
              <w:rPr>
                <w:b/>
              </w:rPr>
            </w:pPr>
            <w:r w:rsidRPr="00426AEF">
              <w:rPr>
                <w:b/>
              </w:rPr>
              <w:t>Legislation</w:t>
            </w:r>
            <w:r>
              <w:rPr>
                <w:b/>
              </w:rPr>
              <w:t>:</w:t>
            </w:r>
          </w:p>
          <w:p w14:paraId="1A18F998" w14:textId="77777777" w:rsidR="00CD1520" w:rsidRDefault="00CD1520" w:rsidP="00CD1520">
            <w:pPr>
              <w:spacing w:after="0" w:line="240" w:lineRule="auto"/>
              <w:rPr>
                <w:rFonts w:cs="Arial"/>
                <w:b/>
                <w:bCs/>
              </w:rPr>
            </w:pPr>
          </w:p>
          <w:p w14:paraId="49B00476" w14:textId="32DE6D6F" w:rsidR="00CD1520" w:rsidRPr="00426AEF" w:rsidRDefault="00CD1520" w:rsidP="00CD1520">
            <w:pPr>
              <w:spacing w:after="0" w:line="240" w:lineRule="auto"/>
              <w:rPr>
                <w:b/>
              </w:rPr>
            </w:pPr>
            <w:r>
              <w:rPr>
                <w:rFonts w:cs="Arial"/>
                <w:b/>
                <w:bCs/>
              </w:rPr>
              <w:t>Scope:</w:t>
            </w:r>
          </w:p>
        </w:tc>
        <w:tc>
          <w:tcPr>
            <w:tcW w:w="7655" w:type="dxa"/>
            <w:gridSpan w:val="3"/>
          </w:tcPr>
          <w:p w14:paraId="49C4DB65" w14:textId="77777777" w:rsidR="00CD1520" w:rsidRDefault="00CD1520" w:rsidP="00C65779">
            <w:pPr>
              <w:spacing w:after="0" w:line="240" w:lineRule="auto"/>
              <w:jc w:val="both"/>
              <w:rPr>
                <w:rFonts w:cstheme="minorHAnsi"/>
              </w:rPr>
            </w:pPr>
          </w:p>
          <w:p w14:paraId="681C442B" w14:textId="77777777" w:rsidR="00CD1520" w:rsidRDefault="00CD1520" w:rsidP="00C65779">
            <w:pPr>
              <w:spacing w:after="0" w:line="240" w:lineRule="auto"/>
              <w:jc w:val="both"/>
              <w:rPr>
                <w:rFonts w:cstheme="minorHAnsi"/>
              </w:rPr>
            </w:pPr>
            <w:r>
              <w:rPr>
                <w:rFonts w:cstheme="minorHAnsi"/>
              </w:rPr>
              <w:t>Safety Health and Welfare at Work Act, 2005</w:t>
            </w:r>
            <w:r w:rsidRPr="00AF1053">
              <w:rPr>
                <w:rFonts w:cstheme="minorHAnsi"/>
              </w:rPr>
              <w:t xml:space="preserve"> </w:t>
            </w:r>
          </w:p>
          <w:p w14:paraId="00A80D1F" w14:textId="49088D29" w:rsidR="00CD1520" w:rsidRPr="005770C6" w:rsidRDefault="00CD1520" w:rsidP="00C65779">
            <w:pPr>
              <w:spacing w:after="0" w:line="240" w:lineRule="auto"/>
              <w:jc w:val="both"/>
              <w:rPr>
                <w:rFonts w:cstheme="minorHAnsi"/>
              </w:rPr>
            </w:pPr>
          </w:p>
        </w:tc>
      </w:tr>
      <w:tr w:rsidR="00CD1520" w:rsidRPr="00B26179" w14:paraId="42BD68DF" w14:textId="77777777" w:rsidTr="004045F2">
        <w:tblPrEx>
          <w:tblLook w:val="01E0" w:firstRow="1" w:lastRow="1" w:firstColumn="1" w:lastColumn="1" w:noHBand="0" w:noVBand="0"/>
        </w:tblPrEx>
        <w:trPr>
          <w:trHeight w:val="2238"/>
        </w:trPr>
        <w:tc>
          <w:tcPr>
            <w:tcW w:w="1701" w:type="dxa"/>
            <w:vMerge/>
          </w:tcPr>
          <w:p w14:paraId="49932E0B" w14:textId="7D580739" w:rsidR="00CD1520" w:rsidRDefault="00CD1520" w:rsidP="00CD1520">
            <w:pPr>
              <w:spacing w:after="0" w:line="240" w:lineRule="auto"/>
              <w:rPr>
                <w:rFonts w:cs="Arial"/>
                <w:b/>
                <w:bCs/>
              </w:rPr>
            </w:pPr>
          </w:p>
        </w:tc>
        <w:tc>
          <w:tcPr>
            <w:tcW w:w="7655" w:type="dxa"/>
            <w:gridSpan w:val="3"/>
          </w:tcPr>
          <w:p w14:paraId="2E5A3B02" w14:textId="156B424C" w:rsidR="00CD1520" w:rsidRDefault="00CD1520" w:rsidP="00C65779">
            <w:pPr>
              <w:spacing w:after="0" w:line="240" w:lineRule="auto"/>
              <w:jc w:val="both"/>
            </w:pPr>
            <w:r>
              <w:rPr>
                <w:rFonts w:eastAsia="Times New Roman" w:cs="Times New Roman"/>
              </w:rPr>
              <w:t>T</w:t>
            </w:r>
            <w:r>
              <w:rPr>
                <w:rFonts w:cs="Helv"/>
                <w:color w:val="000000"/>
              </w:rPr>
              <w:t xml:space="preserve">he following is a non-exhaustive list of prompts relevant to hazard areas which should be considered when </w:t>
            </w:r>
            <w:r>
              <w:t xml:space="preserve">assessing and controlling the hazards associated within the Vaccination Centres.  Where more detailed prompt sheets are available for hazard areas, these have been referenced and linked within this prompt sheet. </w:t>
            </w:r>
          </w:p>
          <w:p w14:paraId="56967B7D" w14:textId="77777777" w:rsidR="00CD1520" w:rsidRPr="00CF2613" w:rsidRDefault="00CD1520" w:rsidP="00C65779">
            <w:pPr>
              <w:spacing w:after="0" w:line="240" w:lineRule="auto"/>
              <w:jc w:val="both"/>
            </w:pPr>
          </w:p>
          <w:p w14:paraId="660C5A5A" w14:textId="77777777" w:rsidR="00CD1520" w:rsidRDefault="00CD1520" w:rsidP="00C65779">
            <w:pPr>
              <w:spacing w:after="0" w:line="240" w:lineRule="auto"/>
              <w:jc w:val="both"/>
            </w:pPr>
            <w:r>
              <w:t xml:space="preserve">All control measures must be documented on the appropriate risk assessment form. For further guidance on undertaking workplace Occupational Safety Health (OSH) Risk Assessments, please refer to </w:t>
            </w:r>
            <w:hyperlink r:id="rId31" w:history="1">
              <w:r w:rsidRPr="00637C8C">
                <w:rPr>
                  <w:rStyle w:val="Hyperlink"/>
                </w:rPr>
                <w:t>Guideline RE: Completion of Occupational Safety and Health Risk Assessments</w:t>
              </w:r>
            </w:hyperlink>
            <w:r>
              <w:rPr>
                <w:rStyle w:val="Hyperlink"/>
              </w:rPr>
              <w:t>.</w:t>
            </w:r>
          </w:p>
          <w:p w14:paraId="02F316C6" w14:textId="77777777" w:rsidR="00CD1520" w:rsidRPr="00E7006E" w:rsidRDefault="00CD1520" w:rsidP="00C65779">
            <w:pPr>
              <w:spacing w:after="0" w:line="240" w:lineRule="auto"/>
              <w:jc w:val="both"/>
              <w:rPr>
                <w:sz w:val="4"/>
                <w:szCs w:val="4"/>
              </w:rPr>
            </w:pPr>
          </w:p>
        </w:tc>
      </w:tr>
    </w:tbl>
    <w:p w14:paraId="776CFCAA" w14:textId="77777777" w:rsidR="004045F2" w:rsidRPr="00E7006E" w:rsidRDefault="004045F2" w:rsidP="004045F2">
      <w:pPr>
        <w:rPr>
          <w:sz w:val="4"/>
          <w:szCs w:val="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4045F2" w14:paraId="2316FC5E" w14:textId="77777777" w:rsidTr="00D601DF">
        <w:trPr>
          <w:trHeight w:val="308"/>
        </w:trPr>
        <w:tc>
          <w:tcPr>
            <w:tcW w:w="2268" w:type="dxa"/>
            <w:shd w:val="clear" w:color="auto" w:fill="D9D9D9" w:themeFill="background1" w:themeFillShade="D9"/>
          </w:tcPr>
          <w:p w14:paraId="2B260BCE" w14:textId="77777777" w:rsidR="004045F2" w:rsidRPr="003874C8" w:rsidRDefault="004045F2" w:rsidP="004045F2">
            <w:pPr>
              <w:rPr>
                <w:b/>
              </w:rPr>
            </w:pPr>
            <w:r w:rsidRPr="003874C8">
              <w:rPr>
                <w:b/>
              </w:rPr>
              <w:t xml:space="preserve">Name of </w:t>
            </w:r>
            <w:r>
              <w:rPr>
                <w:b/>
              </w:rPr>
              <w:t>Manager:</w:t>
            </w:r>
          </w:p>
        </w:tc>
        <w:tc>
          <w:tcPr>
            <w:tcW w:w="7088" w:type="dxa"/>
          </w:tcPr>
          <w:p w14:paraId="6D9FB606" w14:textId="77777777" w:rsidR="004045F2" w:rsidRDefault="004045F2" w:rsidP="004045F2"/>
        </w:tc>
      </w:tr>
      <w:tr w:rsidR="004045F2" w14:paraId="54ED5BD1" w14:textId="77777777" w:rsidTr="00D601DF">
        <w:trPr>
          <w:trHeight w:val="306"/>
        </w:trPr>
        <w:tc>
          <w:tcPr>
            <w:tcW w:w="2268" w:type="dxa"/>
            <w:shd w:val="clear" w:color="auto" w:fill="D9D9D9" w:themeFill="background1" w:themeFillShade="D9"/>
          </w:tcPr>
          <w:p w14:paraId="43DC631D" w14:textId="77777777" w:rsidR="004045F2" w:rsidRPr="003C1242" w:rsidRDefault="004045F2" w:rsidP="004045F2">
            <w:pPr>
              <w:rPr>
                <w:b/>
                <w:sz w:val="20"/>
                <w:szCs w:val="20"/>
              </w:rPr>
            </w:pPr>
            <w:r>
              <w:rPr>
                <w:b/>
              </w:rPr>
              <w:t>Date:</w:t>
            </w:r>
          </w:p>
        </w:tc>
        <w:tc>
          <w:tcPr>
            <w:tcW w:w="7088" w:type="dxa"/>
          </w:tcPr>
          <w:p w14:paraId="78D31584" w14:textId="77777777" w:rsidR="004045F2" w:rsidRDefault="004045F2" w:rsidP="004045F2"/>
        </w:tc>
      </w:tr>
    </w:tbl>
    <w:p w14:paraId="30E84C4D" w14:textId="77777777" w:rsidR="004045F2" w:rsidRPr="00E7006E" w:rsidRDefault="004045F2" w:rsidP="004045F2">
      <w:pPr>
        <w:rPr>
          <w:sz w:val="4"/>
          <w:szCs w:val="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85"/>
        <w:gridCol w:w="566"/>
        <w:gridCol w:w="563"/>
        <w:gridCol w:w="704"/>
      </w:tblGrid>
      <w:tr w:rsidR="004045F2" w:rsidRPr="00773AA2" w14:paraId="69738B7D" w14:textId="77777777" w:rsidTr="00BB6E03">
        <w:trPr>
          <w:trHeight w:val="520"/>
        </w:trPr>
        <w:tc>
          <w:tcPr>
            <w:tcW w:w="567" w:type="dxa"/>
            <w:shd w:val="clear" w:color="auto" w:fill="F2F2F2" w:themeFill="background1" w:themeFillShade="F2"/>
          </w:tcPr>
          <w:p w14:paraId="5AC3E49D" w14:textId="77777777" w:rsidR="004045F2" w:rsidRPr="002B139F" w:rsidRDefault="004045F2" w:rsidP="004045F2">
            <w:pPr>
              <w:rPr>
                <w:rFonts w:cstheme="minorHAnsi"/>
                <w:b/>
                <w:color w:val="FF0000"/>
              </w:rPr>
            </w:pPr>
            <w:r w:rsidRPr="002B139F">
              <w:rPr>
                <w:rFonts w:cstheme="minorHAnsi"/>
                <w:b/>
                <w:color w:val="FF0000"/>
              </w:rPr>
              <w:t>No.</w:t>
            </w:r>
          </w:p>
        </w:tc>
        <w:tc>
          <w:tcPr>
            <w:tcW w:w="6985" w:type="dxa"/>
            <w:shd w:val="clear" w:color="auto" w:fill="F2F2F2" w:themeFill="background1" w:themeFillShade="F2"/>
          </w:tcPr>
          <w:p w14:paraId="28262F2E" w14:textId="77777777" w:rsidR="004045F2" w:rsidRPr="002B139F" w:rsidRDefault="004045F2" w:rsidP="002E419F">
            <w:pPr>
              <w:spacing w:after="120"/>
              <w:jc w:val="center"/>
              <w:rPr>
                <w:rFonts w:cstheme="minorHAnsi"/>
                <w:b/>
                <w:color w:val="FF0000"/>
              </w:rPr>
            </w:pPr>
            <w:r w:rsidRPr="002B139F">
              <w:rPr>
                <w:rFonts w:cstheme="minorHAnsi"/>
                <w:b/>
                <w:color w:val="FF0000"/>
              </w:rPr>
              <w:t xml:space="preserve">Hazard controls to be considered when carrying out your risk assessment </w:t>
            </w:r>
          </w:p>
        </w:tc>
        <w:tc>
          <w:tcPr>
            <w:tcW w:w="566" w:type="dxa"/>
            <w:shd w:val="clear" w:color="auto" w:fill="F2F2F2" w:themeFill="background1" w:themeFillShade="F2"/>
          </w:tcPr>
          <w:p w14:paraId="5BECD0E0" w14:textId="77777777" w:rsidR="004045F2" w:rsidRPr="002B139F" w:rsidRDefault="004045F2" w:rsidP="004045F2">
            <w:pPr>
              <w:jc w:val="center"/>
              <w:rPr>
                <w:rFonts w:cstheme="minorHAnsi"/>
                <w:b/>
                <w:color w:val="FF0000"/>
              </w:rPr>
            </w:pPr>
            <w:r w:rsidRPr="002B139F">
              <w:rPr>
                <w:rFonts w:cstheme="minorHAnsi"/>
                <w:b/>
                <w:color w:val="FF0000"/>
              </w:rPr>
              <w:t>Yes</w:t>
            </w:r>
          </w:p>
        </w:tc>
        <w:tc>
          <w:tcPr>
            <w:tcW w:w="563" w:type="dxa"/>
            <w:shd w:val="clear" w:color="auto" w:fill="F2F2F2" w:themeFill="background1" w:themeFillShade="F2"/>
          </w:tcPr>
          <w:p w14:paraId="2716010F" w14:textId="77777777" w:rsidR="004045F2" w:rsidRPr="002B139F" w:rsidRDefault="004045F2" w:rsidP="004045F2">
            <w:pPr>
              <w:jc w:val="center"/>
              <w:rPr>
                <w:rFonts w:cstheme="minorHAnsi"/>
                <w:b/>
                <w:color w:val="FF0000"/>
              </w:rPr>
            </w:pPr>
            <w:r w:rsidRPr="002B139F">
              <w:rPr>
                <w:rFonts w:cstheme="minorHAnsi"/>
                <w:b/>
                <w:color w:val="FF0000"/>
              </w:rPr>
              <w:t>No</w:t>
            </w:r>
          </w:p>
        </w:tc>
        <w:tc>
          <w:tcPr>
            <w:tcW w:w="704" w:type="dxa"/>
            <w:shd w:val="clear" w:color="auto" w:fill="F2F2F2" w:themeFill="background1" w:themeFillShade="F2"/>
          </w:tcPr>
          <w:p w14:paraId="5B0BA987" w14:textId="786E68E7" w:rsidR="004045F2" w:rsidRPr="002B139F" w:rsidRDefault="002E419F" w:rsidP="002E419F">
            <w:pPr>
              <w:jc w:val="center"/>
              <w:rPr>
                <w:rFonts w:cstheme="minorHAnsi"/>
                <w:b/>
                <w:color w:val="FF0000"/>
              </w:rPr>
            </w:pPr>
            <w:r w:rsidRPr="002B139F">
              <w:rPr>
                <w:rFonts w:cstheme="minorHAnsi"/>
                <w:b/>
                <w:color w:val="FF0000"/>
              </w:rPr>
              <w:t>N/A</w:t>
            </w:r>
          </w:p>
        </w:tc>
      </w:tr>
      <w:tr w:rsidR="00BB6E03" w:rsidRPr="00773AA2" w14:paraId="7A440E1D" w14:textId="77777777" w:rsidTr="00166252">
        <w:tc>
          <w:tcPr>
            <w:tcW w:w="9385" w:type="dxa"/>
            <w:gridSpan w:val="5"/>
            <w:shd w:val="clear" w:color="auto" w:fill="F2F2F2" w:themeFill="background1" w:themeFillShade="F2"/>
          </w:tcPr>
          <w:p w14:paraId="208A71FF" w14:textId="29E1BDDA" w:rsidR="00BB6E03" w:rsidRPr="00773AA2" w:rsidRDefault="00BB6E03" w:rsidP="004045F2">
            <w:pPr>
              <w:rPr>
                <w:rFonts w:cstheme="minorHAnsi"/>
              </w:rPr>
            </w:pPr>
            <w:r>
              <w:rPr>
                <w:rFonts w:cstheme="minorHAnsi"/>
                <w:b/>
              </w:rPr>
              <w:t>Exterior/Car Parking Area/ Traffic Management</w:t>
            </w:r>
          </w:p>
        </w:tc>
      </w:tr>
      <w:tr w:rsidR="004045F2" w:rsidRPr="00C65779" w14:paraId="73D200DD" w14:textId="77777777" w:rsidTr="00D601DF">
        <w:tc>
          <w:tcPr>
            <w:tcW w:w="567" w:type="dxa"/>
          </w:tcPr>
          <w:p w14:paraId="1FDE5D82" w14:textId="50EDF043" w:rsidR="004045F2" w:rsidRPr="00C65779" w:rsidRDefault="002E419F" w:rsidP="00C65779">
            <w:pPr>
              <w:spacing w:after="0" w:line="240" w:lineRule="auto"/>
              <w:rPr>
                <w:rFonts w:cstheme="minorHAnsi"/>
                <w:b/>
              </w:rPr>
            </w:pPr>
            <w:r w:rsidRPr="00C65779">
              <w:rPr>
                <w:rFonts w:cstheme="minorHAnsi"/>
                <w:b/>
              </w:rPr>
              <w:t>1</w:t>
            </w:r>
          </w:p>
        </w:tc>
        <w:tc>
          <w:tcPr>
            <w:tcW w:w="6985" w:type="dxa"/>
          </w:tcPr>
          <w:p w14:paraId="30B5F827" w14:textId="77777777" w:rsidR="004045F2" w:rsidRPr="00C65779" w:rsidRDefault="004045F2" w:rsidP="00C65779">
            <w:pPr>
              <w:spacing w:after="0" w:line="240" w:lineRule="auto"/>
              <w:jc w:val="both"/>
              <w:rPr>
                <w:rFonts w:cstheme="minorHAnsi"/>
                <w:b/>
              </w:rPr>
            </w:pPr>
            <w:r w:rsidRPr="00C65779">
              <w:rPr>
                <w:rFonts w:cstheme="minorHAnsi"/>
              </w:rPr>
              <w:t>Are appropriate signs posted in external areas to include traffic management (e.g. one way system, parking, no parking signs in fire routes, etc.)?</w:t>
            </w:r>
          </w:p>
        </w:tc>
        <w:tc>
          <w:tcPr>
            <w:tcW w:w="566" w:type="dxa"/>
          </w:tcPr>
          <w:p w14:paraId="4FFDC549" w14:textId="77777777" w:rsidR="004045F2" w:rsidRPr="00C65779" w:rsidRDefault="004045F2" w:rsidP="00C65779">
            <w:pPr>
              <w:spacing w:after="0" w:line="240" w:lineRule="auto"/>
              <w:rPr>
                <w:rFonts w:cstheme="minorHAnsi"/>
              </w:rPr>
            </w:pPr>
          </w:p>
        </w:tc>
        <w:tc>
          <w:tcPr>
            <w:tcW w:w="563" w:type="dxa"/>
          </w:tcPr>
          <w:p w14:paraId="5586688C" w14:textId="77777777" w:rsidR="004045F2" w:rsidRPr="00C65779" w:rsidRDefault="004045F2" w:rsidP="00C65779">
            <w:pPr>
              <w:spacing w:after="0" w:line="240" w:lineRule="auto"/>
              <w:rPr>
                <w:rFonts w:cstheme="minorHAnsi"/>
              </w:rPr>
            </w:pPr>
          </w:p>
        </w:tc>
        <w:tc>
          <w:tcPr>
            <w:tcW w:w="704" w:type="dxa"/>
          </w:tcPr>
          <w:p w14:paraId="20659356" w14:textId="77777777" w:rsidR="004045F2" w:rsidRPr="00C65779" w:rsidRDefault="004045F2" w:rsidP="00C65779">
            <w:pPr>
              <w:spacing w:after="0" w:line="240" w:lineRule="auto"/>
              <w:rPr>
                <w:rFonts w:cstheme="minorHAnsi"/>
              </w:rPr>
            </w:pPr>
          </w:p>
        </w:tc>
      </w:tr>
      <w:tr w:rsidR="004045F2" w:rsidRPr="00C65779" w14:paraId="3B7CB593" w14:textId="77777777" w:rsidTr="00D601DF">
        <w:tc>
          <w:tcPr>
            <w:tcW w:w="567" w:type="dxa"/>
          </w:tcPr>
          <w:p w14:paraId="5A780815" w14:textId="35E08BB2" w:rsidR="004045F2" w:rsidRPr="00C65779" w:rsidRDefault="002E419F" w:rsidP="00C65779">
            <w:pPr>
              <w:spacing w:after="0" w:line="240" w:lineRule="auto"/>
              <w:rPr>
                <w:rFonts w:cstheme="minorHAnsi"/>
                <w:b/>
              </w:rPr>
            </w:pPr>
            <w:r w:rsidRPr="00C65779">
              <w:rPr>
                <w:rFonts w:cstheme="minorHAnsi"/>
                <w:b/>
              </w:rPr>
              <w:t>2</w:t>
            </w:r>
          </w:p>
        </w:tc>
        <w:tc>
          <w:tcPr>
            <w:tcW w:w="6985" w:type="dxa"/>
          </w:tcPr>
          <w:p w14:paraId="229AAADA" w14:textId="77777777" w:rsidR="00B8747D" w:rsidRPr="00C65779" w:rsidRDefault="004045F2" w:rsidP="00C65779">
            <w:pPr>
              <w:spacing w:after="0" w:line="240" w:lineRule="auto"/>
              <w:jc w:val="both"/>
              <w:rPr>
                <w:rFonts w:cstheme="minorHAnsi"/>
              </w:rPr>
            </w:pPr>
            <w:r w:rsidRPr="00C65779">
              <w:rPr>
                <w:rFonts w:cstheme="minorHAnsi"/>
              </w:rPr>
              <w:t>Is there a documented traffic management plan?</w:t>
            </w:r>
          </w:p>
          <w:p w14:paraId="49DAF9C0" w14:textId="65656108" w:rsidR="004045F2" w:rsidRPr="00C65779" w:rsidRDefault="00B8747D" w:rsidP="00C65779">
            <w:pPr>
              <w:spacing w:after="0" w:line="240" w:lineRule="auto"/>
              <w:jc w:val="both"/>
              <w:rPr>
                <w:rFonts w:cstheme="minorHAnsi"/>
              </w:rPr>
            </w:pPr>
            <w:r w:rsidRPr="00C65779">
              <w:rPr>
                <w:rFonts w:cstheme="minorHAnsi"/>
              </w:rPr>
              <w:t>If yes, has</w:t>
            </w:r>
            <w:r w:rsidR="00767573">
              <w:rPr>
                <w:rFonts w:cstheme="minorHAnsi"/>
              </w:rPr>
              <w:t xml:space="preserve"> it</w:t>
            </w:r>
            <w:r w:rsidRPr="00C65779">
              <w:rPr>
                <w:rFonts w:cstheme="minorHAnsi"/>
              </w:rPr>
              <w:t xml:space="preserve"> been communicated to all relevant personnel?</w:t>
            </w:r>
            <w:r w:rsidR="004045F2" w:rsidRPr="00C65779">
              <w:rPr>
                <w:rFonts w:cstheme="minorHAnsi"/>
              </w:rPr>
              <w:t xml:space="preserve"> </w:t>
            </w:r>
          </w:p>
        </w:tc>
        <w:tc>
          <w:tcPr>
            <w:tcW w:w="566" w:type="dxa"/>
          </w:tcPr>
          <w:p w14:paraId="70AC18B5" w14:textId="77777777" w:rsidR="004045F2" w:rsidRPr="00C65779" w:rsidRDefault="004045F2" w:rsidP="00C65779">
            <w:pPr>
              <w:spacing w:after="0" w:line="240" w:lineRule="auto"/>
              <w:rPr>
                <w:rFonts w:cstheme="minorHAnsi"/>
              </w:rPr>
            </w:pPr>
          </w:p>
        </w:tc>
        <w:tc>
          <w:tcPr>
            <w:tcW w:w="563" w:type="dxa"/>
          </w:tcPr>
          <w:p w14:paraId="153CCF6B" w14:textId="77777777" w:rsidR="004045F2" w:rsidRPr="00C65779" w:rsidRDefault="004045F2" w:rsidP="00C65779">
            <w:pPr>
              <w:spacing w:after="0" w:line="240" w:lineRule="auto"/>
              <w:rPr>
                <w:rFonts w:cstheme="minorHAnsi"/>
              </w:rPr>
            </w:pPr>
          </w:p>
        </w:tc>
        <w:tc>
          <w:tcPr>
            <w:tcW w:w="704" w:type="dxa"/>
          </w:tcPr>
          <w:p w14:paraId="58EDF27E" w14:textId="77777777" w:rsidR="004045F2" w:rsidRPr="00C65779" w:rsidRDefault="004045F2" w:rsidP="00C65779">
            <w:pPr>
              <w:spacing w:after="0" w:line="240" w:lineRule="auto"/>
              <w:rPr>
                <w:rFonts w:cstheme="minorHAnsi"/>
              </w:rPr>
            </w:pPr>
          </w:p>
        </w:tc>
      </w:tr>
      <w:tr w:rsidR="004045F2" w:rsidRPr="00C65779" w14:paraId="3EACEF3D" w14:textId="77777777" w:rsidTr="00D601DF">
        <w:tc>
          <w:tcPr>
            <w:tcW w:w="567" w:type="dxa"/>
          </w:tcPr>
          <w:p w14:paraId="3A4E8E29" w14:textId="429D1E5B" w:rsidR="004045F2" w:rsidRPr="00C65779" w:rsidRDefault="002E419F" w:rsidP="00C65779">
            <w:pPr>
              <w:spacing w:after="0" w:line="240" w:lineRule="auto"/>
              <w:rPr>
                <w:rFonts w:cstheme="minorHAnsi"/>
                <w:b/>
              </w:rPr>
            </w:pPr>
            <w:r w:rsidRPr="00C65779">
              <w:rPr>
                <w:rFonts w:cstheme="minorHAnsi"/>
                <w:b/>
              </w:rPr>
              <w:t>3</w:t>
            </w:r>
          </w:p>
        </w:tc>
        <w:tc>
          <w:tcPr>
            <w:tcW w:w="6985" w:type="dxa"/>
          </w:tcPr>
          <w:p w14:paraId="72B098DA" w14:textId="77777777" w:rsidR="004045F2" w:rsidRPr="00C65779" w:rsidRDefault="004045F2" w:rsidP="00C65779">
            <w:pPr>
              <w:spacing w:after="0" w:line="240" w:lineRule="auto"/>
              <w:jc w:val="both"/>
              <w:rPr>
                <w:rFonts w:cstheme="minorHAnsi"/>
                <w:b/>
              </w:rPr>
            </w:pPr>
            <w:r w:rsidRPr="00C65779">
              <w:rPr>
                <w:rFonts w:cstheme="minorHAnsi"/>
              </w:rPr>
              <w:t>Are walkways clearly designated/segregated?</w:t>
            </w:r>
          </w:p>
        </w:tc>
        <w:tc>
          <w:tcPr>
            <w:tcW w:w="566" w:type="dxa"/>
          </w:tcPr>
          <w:p w14:paraId="7BE4DADA" w14:textId="77777777" w:rsidR="004045F2" w:rsidRPr="00C65779" w:rsidRDefault="004045F2" w:rsidP="00C65779">
            <w:pPr>
              <w:spacing w:after="0" w:line="240" w:lineRule="auto"/>
              <w:rPr>
                <w:rFonts w:cstheme="minorHAnsi"/>
              </w:rPr>
            </w:pPr>
          </w:p>
        </w:tc>
        <w:tc>
          <w:tcPr>
            <w:tcW w:w="563" w:type="dxa"/>
          </w:tcPr>
          <w:p w14:paraId="15ACE08C" w14:textId="77777777" w:rsidR="004045F2" w:rsidRPr="00C65779" w:rsidRDefault="004045F2" w:rsidP="00C65779">
            <w:pPr>
              <w:spacing w:after="0" w:line="240" w:lineRule="auto"/>
              <w:rPr>
                <w:rFonts w:cstheme="minorHAnsi"/>
              </w:rPr>
            </w:pPr>
          </w:p>
        </w:tc>
        <w:tc>
          <w:tcPr>
            <w:tcW w:w="704" w:type="dxa"/>
          </w:tcPr>
          <w:p w14:paraId="242F1E5F" w14:textId="77777777" w:rsidR="004045F2" w:rsidRPr="00C65779" w:rsidRDefault="004045F2" w:rsidP="00C65779">
            <w:pPr>
              <w:spacing w:after="0" w:line="240" w:lineRule="auto"/>
              <w:rPr>
                <w:rFonts w:cstheme="minorHAnsi"/>
              </w:rPr>
            </w:pPr>
          </w:p>
        </w:tc>
      </w:tr>
      <w:tr w:rsidR="004045F2" w:rsidRPr="00C65779" w14:paraId="07537202" w14:textId="77777777" w:rsidTr="00D601DF">
        <w:tc>
          <w:tcPr>
            <w:tcW w:w="567" w:type="dxa"/>
          </w:tcPr>
          <w:p w14:paraId="0B62D101" w14:textId="1E5C7253" w:rsidR="004045F2" w:rsidRPr="00C65779" w:rsidRDefault="002E419F" w:rsidP="00C65779">
            <w:pPr>
              <w:spacing w:after="0" w:line="240" w:lineRule="auto"/>
              <w:rPr>
                <w:rFonts w:cstheme="minorHAnsi"/>
                <w:b/>
              </w:rPr>
            </w:pPr>
            <w:r w:rsidRPr="00C65779">
              <w:rPr>
                <w:rFonts w:cstheme="minorHAnsi"/>
                <w:b/>
              </w:rPr>
              <w:t>4</w:t>
            </w:r>
          </w:p>
        </w:tc>
        <w:tc>
          <w:tcPr>
            <w:tcW w:w="6985" w:type="dxa"/>
          </w:tcPr>
          <w:p w14:paraId="68F8BEAB" w14:textId="77777777" w:rsidR="004045F2" w:rsidRPr="00C65779" w:rsidRDefault="004045F2" w:rsidP="00C65779">
            <w:pPr>
              <w:spacing w:after="0" w:line="240" w:lineRule="auto"/>
              <w:jc w:val="both"/>
              <w:rPr>
                <w:rFonts w:cstheme="minorHAnsi"/>
                <w:b/>
              </w:rPr>
            </w:pPr>
            <w:r w:rsidRPr="00C65779">
              <w:rPr>
                <w:rFonts w:cstheme="minorHAnsi"/>
              </w:rPr>
              <w:t>Are the parking areas and walkways free from trip hazards (e.g. pot holes, cracks, etc.)?</w:t>
            </w:r>
          </w:p>
        </w:tc>
        <w:tc>
          <w:tcPr>
            <w:tcW w:w="566" w:type="dxa"/>
          </w:tcPr>
          <w:p w14:paraId="29B7A5E0" w14:textId="77777777" w:rsidR="004045F2" w:rsidRPr="00C65779" w:rsidRDefault="004045F2" w:rsidP="00C65779">
            <w:pPr>
              <w:spacing w:after="0" w:line="240" w:lineRule="auto"/>
              <w:rPr>
                <w:rFonts w:cstheme="minorHAnsi"/>
              </w:rPr>
            </w:pPr>
          </w:p>
        </w:tc>
        <w:tc>
          <w:tcPr>
            <w:tcW w:w="563" w:type="dxa"/>
          </w:tcPr>
          <w:p w14:paraId="0563509B" w14:textId="77777777" w:rsidR="004045F2" w:rsidRPr="00C65779" w:rsidRDefault="004045F2" w:rsidP="00C65779">
            <w:pPr>
              <w:spacing w:after="0" w:line="240" w:lineRule="auto"/>
              <w:rPr>
                <w:rFonts w:cstheme="minorHAnsi"/>
              </w:rPr>
            </w:pPr>
          </w:p>
        </w:tc>
        <w:tc>
          <w:tcPr>
            <w:tcW w:w="704" w:type="dxa"/>
          </w:tcPr>
          <w:p w14:paraId="4E17EFB3" w14:textId="77777777" w:rsidR="004045F2" w:rsidRPr="00C65779" w:rsidRDefault="004045F2" w:rsidP="00C65779">
            <w:pPr>
              <w:spacing w:after="0" w:line="240" w:lineRule="auto"/>
              <w:rPr>
                <w:rFonts w:cstheme="minorHAnsi"/>
              </w:rPr>
            </w:pPr>
          </w:p>
        </w:tc>
      </w:tr>
      <w:tr w:rsidR="004045F2" w:rsidRPr="00C65779" w14:paraId="1F36085A" w14:textId="77777777" w:rsidTr="00D601DF">
        <w:tc>
          <w:tcPr>
            <w:tcW w:w="567" w:type="dxa"/>
          </w:tcPr>
          <w:p w14:paraId="2749713F" w14:textId="5CEBE14A" w:rsidR="004045F2" w:rsidRPr="00C65779" w:rsidRDefault="002E419F" w:rsidP="00C65779">
            <w:pPr>
              <w:spacing w:after="0" w:line="240" w:lineRule="auto"/>
              <w:rPr>
                <w:rFonts w:cstheme="minorHAnsi"/>
                <w:b/>
              </w:rPr>
            </w:pPr>
            <w:r w:rsidRPr="00C65779">
              <w:rPr>
                <w:rFonts w:cstheme="minorHAnsi"/>
                <w:b/>
              </w:rPr>
              <w:t>5</w:t>
            </w:r>
          </w:p>
        </w:tc>
        <w:tc>
          <w:tcPr>
            <w:tcW w:w="6985" w:type="dxa"/>
          </w:tcPr>
          <w:p w14:paraId="478A5268" w14:textId="77777777" w:rsidR="004045F2" w:rsidRPr="00C65779" w:rsidRDefault="004045F2" w:rsidP="00C65779">
            <w:pPr>
              <w:spacing w:after="0" w:line="240" w:lineRule="auto"/>
              <w:jc w:val="both"/>
              <w:rPr>
                <w:rFonts w:cstheme="minorHAnsi"/>
                <w:b/>
              </w:rPr>
            </w:pPr>
            <w:r w:rsidRPr="00C65779">
              <w:rPr>
                <w:rFonts w:cstheme="minorHAnsi"/>
              </w:rPr>
              <w:t>Is the car park kept free of debris?</w:t>
            </w:r>
          </w:p>
        </w:tc>
        <w:tc>
          <w:tcPr>
            <w:tcW w:w="566" w:type="dxa"/>
          </w:tcPr>
          <w:p w14:paraId="2088356D" w14:textId="77777777" w:rsidR="004045F2" w:rsidRPr="00C65779" w:rsidRDefault="004045F2" w:rsidP="00C65779">
            <w:pPr>
              <w:spacing w:after="0" w:line="240" w:lineRule="auto"/>
              <w:rPr>
                <w:rFonts w:cstheme="minorHAnsi"/>
              </w:rPr>
            </w:pPr>
          </w:p>
        </w:tc>
        <w:tc>
          <w:tcPr>
            <w:tcW w:w="563" w:type="dxa"/>
          </w:tcPr>
          <w:p w14:paraId="247661AE" w14:textId="77777777" w:rsidR="004045F2" w:rsidRPr="00C65779" w:rsidRDefault="004045F2" w:rsidP="00C65779">
            <w:pPr>
              <w:spacing w:after="0" w:line="240" w:lineRule="auto"/>
              <w:rPr>
                <w:rFonts w:cstheme="minorHAnsi"/>
              </w:rPr>
            </w:pPr>
          </w:p>
        </w:tc>
        <w:tc>
          <w:tcPr>
            <w:tcW w:w="704" w:type="dxa"/>
          </w:tcPr>
          <w:p w14:paraId="6C8E03D6" w14:textId="77777777" w:rsidR="004045F2" w:rsidRPr="00C65779" w:rsidRDefault="004045F2" w:rsidP="00C65779">
            <w:pPr>
              <w:spacing w:after="0" w:line="240" w:lineRule="auto"/>
              <w:rPr>
                <w:rFonts w:cstheme="minorHAnsi"/>
              </w:rPr>
            </w:pPr>
          </w:p>
        </w:tc>
      </w:tr>
      <w:tr w:rsidR="004045F2" w:rsidRPr="00C65779" w14:paraId="3971C519" w14:textId="77777777" w:rsidTr="00D601DF">
        <w:tc>
          <w:tcPr>
            <w:tcW w:w="567" w:type="dxa"/>
          </w:tcPr>
          <w:p w14:paraId="76EB35D7" w14:textId="7F3E5F31" w:rsidR="004045F2" w:rsidRPr="00C65779" w:rsidRDefault="002E419F" w:rsidP="00C65779">
            <w:pPr>
              <w:spacing w:after="0" w:line="240" w:lineRule="auto"/>
              <w:rPr>
                <w:rFonts w:cstheme="minorHAnsi"/>
                <w:b/>
              </w:rPr>
            </w:pPr>
            <w:r w:rsidRPr="00C65779">
              <w:rPr>
                <w:rFonts w:cstheme="minorHAnsi"/>
                <w:b/>
              </w:rPr>
              <w:t>6</w:t>
            </w:r>
          </w:p>
        </w:tc>
        <w:tc>
          <w:tcPr>
            <w:tcW w:w="6985" w:type="dxa"/>
          </w:tcPr>
          <w:p w14:paraId="387D6E72" w14:textId="77777777" w:rsidR="004045F2" w:rsidRPr="00C65779" w:rsidRDefault="004045F2" w:rsidP="00C65779">
            <w:pPr>
              <w:spacing w:after="0" w:line="240" w:lineRule="auto"/>
              <w:jc w:val="both"/>
              <w:rPr>
                <w:rFonts w:cstheme="minorHAnsi"/>
              </w:rPr>
            </w:pPr>
            <w:r w:rsidRPr="00C65779">
              <w:rPr>
                <w:rFonts w:cstheme="minorHAnsi"/>
              </w:rPr>
              <w:t>Is there adequate lighting? (Tip: lighting levels that enable users to perform tasks safely, especially during dusk or night time.)</w:t>
            </w:r>
          </w:p>
        </w:tc>
        <w:tc>
          <w:tcPr>
            <w:tcW w:w="566" w:type="dxa"/>
          </w:tcPr>
          <w:p w14:paraId="3F02D046" w14:textId="77777777" w:rsidR="004045F2" w:rsidRPr="00C65779" w:rsidRDefault="004045F2" w:rsidP="00C65779">
            <w:pPr>
              <w:spacing w:after="0" w:line="240" w:lineRule="auto"/>
              <w:rPr>
                <w:rFonts w:cstheme="minorHAnsi"/>
              </w:rPr>
            </w:pPr>
          </w:p>
        </w:tc>
        <w:tc>
          <w:tcPr>
            <w:tcW w:w="563" w:type="dxa"/>
          </w:tcPr>
          <w:p w14:paraId="69FCE47E" w14:textId="77777777" w:rsidR="004045F2" w:rsidRPr="00C65779" w:rsidRDefault="004045F2" w:rsidP="00C65779">
            <w:pPr>
              <w:spacing w:after="0" w:line="240" w:lineRule="auto"/>
              <w:rPr>
                <w:rFonts w:cstheme="minorHAnsi"/>
              </w:rPr>
            </w:pPr>
          </w:p>
        </w:tc>
        <w:tc>
          <w:tcPr>
            <w:tcW w:w="704" w:type="dxa"/>
          </w:tcPr>
          <w:p w14:paraId="25D6B886" w14:textId="77777777" w:rsidR="004045F2" w:rsidRPr="00C65779" w:rsidRDefault="004045F2" w:rsidP="00C65779">
            <w:pPr>
              <w:spacing w:after="0" w:line="240" w:lineRule="auto"/>
              <w:rPr>
                <w:rFonts w:cstheme="minorHAnsi"/>
              </w:rPr>
            </w:pPr>
          </w:p>
        </w:tc>
      </w:tr>
      <w:tr w:rsidR="00BB6E03" w:rsidRPr="00C65779" w14:paraId="6D4C52DB" w14:textId="77777777" w:rsidTr="00166252">
        <w:tc>
          <w:tcPr>
            <w:tcW w:w="9385" w:type="dxa"/>
            <w:gridSpan w:val="5"/>
            <w:shd w:val="clear" w:color="auto" w:fill="F2F2F2" w:themeFill="background1" w:themeFillShade="F2"/>
          </w:tcPr>
          <w:p w14:paraId="273BAA20" w14:textId="1634E144" w:rsidR="00BB6E03" w:rsidRDefault="00797E61" w:rsidP="00C65779">
            <w:pPr>
              <w:spacing w:after="0" w:line="240" w:lineRule="auto"/>
              <w:jc w:val="both"/>
              <w:rPr>
                <w:rFonts w:cstheme="minorHAnsi"/>
                <w:b/>
              </w:rPr>
            </w:pPr>
            <w:r>
              <w:rPr>
                <w:rFonts w:cstheme="minorHAnsi"/>
                <w:b/>
              </w:rPr>
              <w:t>Security</w:t>
            </w:r>
          </w:p>
          <w:p w14:paraId="5A46E858" w14:textId="77777777" w:rsidR="00BB6E03" w:rsidRPr="00C65779" w:rsidRDefault="00BB6E03" w:rsidP="00C65779">
            <w:pPr>
              <w:spacing w:after="0" w:line="240" w:lineRule="auto"/>
              <w:rPr>
                <w:rFonts w:cstheme="minorHAnsi"/>
              </w:rPr>
            </w:pPr>
          </w:p>
        </w:tc>
      </w:tr>
      <w:tr w:rsidR="004045F2" w:rsidRPr="00C65779" w14:paraId="0A6CB7A0" w14:textId="77777777" w:rsidTr="00D601DF">
        <w:tc>
          <w:tcPr>
            <w:tcW w:w="567" w:type="dxa"/>
          </w:tcPr>
          <w:p w14:paraId="24138210" w14:textId="79F7F0BB" w:rsidR="004045F2" w:rsidRPr="00C65779" w:rsidRDefault="00A718BC" w:rsidP="00C65779">
            <w:pPr>
              <w:spacing w:after="0" w:line="240" w:lineRule="auto"/>
              <w:rPr>
                <w:rFonts w:cstheme="minorHAnsi"/>
                <w:b/>
              </w:rPr>
            </w:pPr>
            <w:r>
              <w:rPr>
                <w:rFonts w:cstheme="minorHAnsi"/>
                <w:b/>
              </w:rPr>
              <w:t>7</w:t>
            </w:r>
          </w:p>
        </w:tc>
        <w:tc>
          <w:tcPr>
            <w:tcW w:w="6985" w:type="dxa"/>
          </w:tcPr>
          <w:p w14:paraId="76EC7093" w14:textId="77777777" w:rsidR="00CD1520" w:rsidRDefault="004223F7" w:rsidP="00C65779">
            <w:pPr>
              <w:spacing w:after="0" w:line="240" w:lineRule="auto"/>
              <w:rPr>
                <w:rFonts w:cstheme="minorHAnsi"/>
              </w:rPr>
            </w:pPr>
            <w:r w:rsidRPr="00C65779">
              <w:rPr>
                <w:rFonts w:cstheme="minorHAnsi"/>
              </w:rPr>
              <w:t xml:space="preserve">Has a risk assessment </w:t>
            </w:r>
            <w:r w:rsidR="00DA4D49" w:rsidRPr="00C65779">
              <w:rPr>
                <w:rFonts w:cstheme="minorHAnsi"/>
              </w:rPr>
              <w:t xml:space="preserve">of </w:t>
            </w:r>
            <w:r w:rsidR="00034912" w:rsidRPr="00C65779">
              <w:rPr>
                <w:rFonts w:cstheme="minorHAnsi"/>
              </w:rPr>
              <w:t>securit</w:t>
            </w:r>
            <w:r w:rsidR="00DA4D49" w:rsidRPr="00C65779">
              <w:rPr>
                <w:rFonts w:cstheme="minorHAnsi"/>
              </w:rPr>
              <w:t xml:space="preserve">y arrangements been carried out and control measures </w:t>
            </w:r>
            <w:r w:rsidR="001C51CE" w:rsidRPr="00C65779">
              <w:rPr>
                <w:rFonts w:cstheme="minorHAnsi"/>
              </w:rPr>
              <w:t xml:space="preserve">implemented? </w:t>
            </w:r>
          </w:p>
          <w:p w14:paraId="1B7165DF" w14:textId="5DCF5B3F" w:rsidR="004045F2" w:rsidRPr="00C65779" w:rsidRDefault="00B8747D" w:rsidP="00C65779">
            <w:pPr>
              <w:spacing w:after="0" w:line="240" w:lineRule="auto"/>
              <w:rPr>
                <w:rFonts w:cstheme="minorHAnsi"/>
              </w:rPr>
            </w:pPr>
            <w:r w:rsidRPr="00C65779">
              <w:rPr>
                <w:rFonts w:cstheme="minorHAnsi"/>
              </w:rPr>
              <w:t xml:space="preserve">Please refer to </w:t>
            </w:r>
            <w:hyperlink r:id="rId32" w:history="1">
              <w:r w:rsidRPr="00C65779">
                <w:rPr>
                  <w:rStyle w:val="Hyperlink"/>
                  <w:rFonts w:cstheme="minorHAnsi"/>
                </w:rPr>
                <w:t>PS:026:01 Department/Security</w:t>
              </w:r>
            </w:hyperlink>
          </w:p>
        </w:tc>
        <w:tc>
          <w:tcPr>
            <w:tcW w:w="566" w:type="dxa"/>
          </w:tcPr>
          <w:p w14:paraId="685DEF7B" w14:textId="77777777" w:rsidR="004045F2" w:rsidRPr="00C65779" w:rsidRDefault="004045F2" w:rsidP="00C65779">
            <w:pPr>
              <w:spacing w:after="0" w:line="240" w:lineRule="auto"/>
              <w:rPr>
                <w:rFonts w:cstheme="minorHAnsi"/>
              </w:rPr>
            </w:pPr>
          </w:p>
        </w:tc>
        <w:tc>
          <w:tcPr>
            <w:tcW w:w="563" w:type="dxa"/>
          </w:tcPr>
          <w:p w14:paraId="76B928DB" w14:textId="77777777" w:rsidR="004045F2" w:rsidRPr="00C65779" w:rsidRDefault="004045F2" w:rsidP="00C65779">
            <w:pPr>
              <w:spacing w:after="0" w:line="240" w:lineRule="auto"/>
              <w:rPr>
                <w:rFonts w:cstheme="minorHAnsi"/>
              </w:rPr>
            </w:pPr>
          </w:p>
        </w:tc>
        <w:tc>
          <w:tcPr>
            <w:tcW w:w="704" w:type="dxa"/>
          </w:tcPr>
          <w:p w14:paraId="38615E55" w14:textId="77777777" w:rsidR="004045F2" w:rsidRPr="00C65779" w:rsidRDefault="004045F2" w:rsidP="00C65779">
            <w:pPr>
              <w:spacing w:after="0" w:line="240" w:lineRule="auto"/>
              <w:rPr>
                <w:rFonts w:cstheme="minorHAnsi"/>
              </w:rPr>
            </w:pPr>
          </w:p>
        </w:tc>
      </w:tr>
    </w:tbl>
    <w:p w14:paraId="3864A914" w14:textId="77777777" w:rsidR="00CD1520" w:rsidRDefault="00CD1520">
      <w:r>
        <w:br w:type="page"/>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85"/>
        <w:gridCol w:w="566"/>
        <w:gridCol w:w="563"/>
        <w:gridCol w:w="704"/>
      </w:tblGrid>
      <w:tr w:rsidR="004045F2" w:rsidRPr="00C65779" w14:paraId="26F3A9E4" w14:textId="77777777" w:rsidTr="00BB6E03">
        <w:tc>
          <w:tcPr>
            <w:tcW w:w="9385" w:type="dxa"/>
            <w:gridSpan w:val="5"/>
            <w:shd w:val="clear" w:color="auto" w:fill="F2F2F2" w:themeFill="background1" w:themeFillShade="F2"/>
          </w:tcPr>
          <w:p w14:paraId="5DD884F5" w14:textId="7FBAB2A7" w:rsidR="004045F2" w:rsidRDefault="002E419F" w:rsidP="00C65779">
            <w:pPr>
              <w:spacing w:after="0" w:line="240" w:lineRule="auto"/>
              <w:rPr>
                <w:rFonts w:cstheme="minorHAnsi"/>
                <w:b/>
              </w:rPr>
            </w:pPr>
            <w:r w:rsidRPr="00C65779">
              <w:rPr>
                <w:rFonts w:cstheme="minorHAnsi"/>
              </w:rPr>
              <w:lastRenderedPageBreak/>
              <w:br w:type="page"/>
            </w:r>
            <w:r w:rsidR="004045F2" w:rsidRPr="00C65779">
              <w:rPr>
                <w:rFonts w:cstheme="minorHAnsi"/>
                <w:b/>
              </w:rPr>
              <w:t>Safe Access/Egress</w:t>
            </w:r>
          </w:p>
          <w:p w14:paraId="26EE81BB" w14:textId="129E4C0F" w:rsidR="00BB6E03" w:rsidRPr="00C65779" w:rsidRDefault="00BB6E03" w:rsidP="00C65779">
            <w:pPr>
              <w:spacing w:after="0" w:line="240" w:lineRule="auto"/>
              <w:rPr>
                <w:rFonts w:cstheme="minorHAnsi"/>
              </w:rPr>
            </w:pPr>
          </w:p>
        </w:tc>
      </w:tr>
      <w:tr w:rsidR="004045F2" w:rsidRPr="00C65779" w14:paraId="38BE80DD" w14:textId="77777777" w:rsidTr="00D601DF">
        <w:tc>
          <w:tcPr>
            <w:tcW w:w="567" w:type="dxa"/>
          </w:tcPr>
          <w:p w14:paraId="6CC96A30" w14:textId="2C6AB130" w:rsidR="004045F2" w:rsidRPr="00C65779" w:rsidRDefault="00A718BC" w:rsidP="00C65779">
            <w:pPr>
              <w:spacing w:after="0" w:line="240" w:lineRule="auto"/>
              <w:rPr>
                <w:rFonts w:cstheme="minorHAnsi"/>
                <w:b/>
              </w:rPr>
            </w:pPr>
            <w:r>
              <w:rPr>
                <w:rFonts w:cstheme="minorHAnsi"/>
                <w:b/>
              </w:rPr>
              <w:t>8</w:t>
            </w:r>
          </w:p>
        </w:tc>
        <w:tc>
          <w:tcPr>
            <w:tcW w:w="6985" w:type="dxa"/>
          </w:tcPr>
          <w:p w14:paraId="05FBB5E4" w14:textId="77777777" w:rsidR="004045F2" w:rsidRPr="00C65779" w:rsidRDefault="004045F2" w:rsidP="00C65779">
            <w:pPr>
              <w:spacing w:after="0" w:line="240" w:lineRule="auto"/>
              <w:rPr>
                <w:rFonts w:cstheme="minorHAnsi"/>
              </w:rPr>
            </w:pPr>
            <w:r w:rsidRPr="00C65779">
              <w:rPr>
                <w:rFonts w:cstheme="minorHAnsi"/>
              </w:rPr>
              <w:t xml:space="preserve">Are all internal passageways, aisles and walkways free from obstructions, trailing leads, sharp edges and other trip hazards? </w:t>
            </w:r>
          </w:p>
        </w:tc>
        <w:tc>
          <w:tcPr>
            <w:tcW w:w="566" w:type="dxa"/>
          </w:tcPr>
          <w:p w14:paraId="247DA872" w14:textId="77777777" w:rsidR="004045F2" w:rsidRPr="00C65779" w:rsidRDefault="004045F2" w:rsidP="00C65779">
            <w:pPr>
              <w:spacing w:after="0" w:line="240" w:lineRule="auto"/>
              <w:rPr>
                <w:rFonts w:cstheme="minorHAnsi"/>
              </w:rPr>
            </w:pPr>
          </w:p>
        </w:tc>
        <w:tc>
          <w:tcPr>
            <w:tcW w:w="563" w:type="dxa"/>
          </w:tcPr>
          <w:p w14:paraId="03B3F53C" w14:textId="77777777" w:rsidR="004045F2" w:rsidRPr="00C65779" w:rsidRDefault="004045F2" w:rsidP="00C65779">
            <w:pPr>
              <w:spacing w:after="0" w:line="240" w:lineRule="auto"/>
              <w:rPr>
                <w:rFonts w:cstheme="minorHAnsi"/>
              </w:rPr>
            </w:pPr>
          </w:p>
        </w:tc>
        <w:tc>
          <w:tcPr>
            <w:tcW w:w="704" w:type="dxa"/>
          </w:tcPr>
          <w:p w14:paraId="29D3ADC7" w14:textId="77777777" w:rsidR="004045F2" w:rsidRPr="00C65779" w:rsidRDefault="004045F2" w:rsidP="00C65779">
            <w:pPr>
              <w:spacing w:after="0" w:line="240" w:lineRule="auto"/>
              <w:rPr>
                <w:rFonts w:cstheme="minorHAnsi"/>
              </w:rPr>
            </w:pPr>
          </w:p>
        </w:tc>
      </w:tr>
      <w:tr w:rsidR="004045F2" w:rsidRPr="00C65779" w14:paraId="4BEB49A7" w14:textId="77777777" w:rsidTr="00D601DF">
        <w:tc>
          <w:tcPr>
            <w:tcW w:w="567" w:type="dxa"/>
          </w:tcPr>
          <w:p w14:paraId="7F626264" w14:textId="25193E26" w:rsidR="004045F2" w:rsidRPr="00C65779" w:rsidRDefault="00A718BC" w:rsidP="00C65779">
            <w:pPr>
              <w:spacing w:after="0" w:line="240" w:lineRule="auto"/>
              <w:rPr>
                <w:rFonts w:cstheme="minorHAnsi"/>
                <w:b/>
              </w:rPr>
            </w:pPr>
            <w:r>
              <w:rPr>
                <w:rFonts w:cstheme="minorHAnsi"/>
                <w:b/>
              </w:rPr>
              <w:t>9</w:t>
            </w:r>
          </w:p>
        </w:tc>
        <w:tc>
          <w:tcPr>
            <w:tcW w:w="6985" w:type="dxa"/>
          </w:tcPr>
          <w:p w14:paraId="7C659ACC" w14:textId="77777777" w:rsidR="004045F2" w:rsidRPr="00C65779" w:rsidRDefault="004045F2" w:rsidP="00C65779">
            <w:pPr>
              <w:spacing w:after="0" w:line="240" w:lineRule="auto"/>
              <w:rPr>
                <w:rFonts w:cstheme="minorHAnsi"/>
              </w:rPr>
            </w:pPr>
            <w:r w:rsidRPr="00C65779">
              <w:rPr>
                <w:rFonts w:cstheme="minorHAnsi"/>
              </w:rPr>
              <w:t>Are exits clearly visible, unobstructed and adequately lit?</w:t>
            </w:r>
          </w:p>
        </w:tc>
        <w:tc>
          <w:tcPr>
            <w:tcW w:w="566" w:type="dxa"/>
          </w:tcPr>
          <w:p w14:paraId="60F089B4" w14:textId="77777777" w:rsidR="004045F2" w:rsidRPr="00C65779" w:rsidRDefault="004045F2" w:rsidP="00C65779">
            <w:pPr>
              <w:spacing w:after="0" w:line="240" w:lineRule="auto"/>
              <w:rPr>
                <w:rFonts w:cstheme="minorHAnsi"/>
              </w:rPr>
            </w:pPr>
          </w:p>
        </w:tc>
        <w:tc>
          <w:tcPr>
            <w:tcW w:w="563" w:type="dxa"/>
          </w:tcPr>
          <w:p w14:paraId="06DFB980" w14:textId="77777777" w:rsidR="004045F2" w:rsidRPr="00C65779" w:rsidRDefault="004045F2" w:rsidP="00C65779">
            <w:pPr>
              <w:spacing w:after="0" w:line="240" w:lineRule="auto"/>
              <w:rPr>
                <w:rFonts w:cstheme="minorHAnsi"/>
              </w:rPr>
            </w:pPr>
          </w:p>
        </w:tc>
        <w:tc>
          <w:tcPr>
            <w:tcW w:w="704" w:type="dxa"/>
          </w:tcPr>
          <w:p w14:paraId="4FDC27AF" w14:textId="77777777" w:rsidR="004045F2" w:rsidRPr="00C65779" w:rsidRDefault="004045F2" w:rsidP="00C65779">
            <w:pPr>
              <w:spacing w:after="0" w:line="240" w:lineRule="auto"/>
              <w:rPr>
                <w:rFonts w:cstheme="minorHAnsi"/>
              </w:rPr>
            </w:pPr>
          </w:p>
        </w:tc>
      </w:tr>
      <w:tr w:rsidR="004045F2" w:rsidRPr="00C65779" w14:paraId="5EF4DBB3" w14:textId="77777777" w:rsidTr="00BB6E03">
        <w:tc>
          <w:tcPr>
            <w:tcW w:w="9385" w:type="dxa"/>
            <w:gridSpan w:val="5"/>
            <w:shd w:val="clear" w:color="auto" w:fill="F2F2F2" w:themeFill="background1" w:themeFillShade="F2"/>
          </w:tcPr>
          <w:p w14:paraId="0FDDD153" w14:textId="7D2E2191" w:rsidR="004045F2" w:rsidRDefault="00797E61" w:rsidP="00C65779">
            <w:pPr>
              <w:spacing w:after="0" w:line="240" w:lineRule="auto"/>
              <w:rPr>
                <w:rFonts w:cstheme="minorHAnsi"/>
                <w:b/>
              </w:rPr>
            </w:pPr>
            <w:r>
              <w:rPr>
                <w:rFonts w:cstheme="minorHAnsi"/>
                <w:b/>
              </w:rPr>
              <w:t>Accessibility</w:t>
            </w:r>
          </w:p>
          <w:p w14:paraId="1C7566C9" w14:textId="62C08C93" w:rsidR="00BB6E03" w:rsidRPr="00C65779" w:rsidRDefault="00BB6E03" w:rsidP="00C65779">
            <w:pPr>
              <w:spacing w:after="0" w:line="240" w:lineRule="auto"/>
              <w:rPr>
                <w:rFonts w:cstheme="minorHAnsi"/>
              </w:rPr>
            </w:pPr>
          </w:p>
        </w:tc>
      </w:tr>
      <w:tr w:rsidR="004045F2" w:rsidRPr="00C65779" w14:paraId="7C3B6AF6" w14:textId="77777777" w:rsidTr="00D601DF">
        <w:tc>
          <w:tcPr>
            <w:tcW w:w="567" w:type="dxa"/>
          </w:tcPr>
          <w:p w14:paraId="729D4215" w14:textId="016DD2DF" w:rsidR="004045F2" w:rsidRPr="00C65779" w:rsidRDefault="00A718BC" w:rsidP="00C65779">
            <w:pPr>
              <w:spacing w:after="0" w:line="240" w:lineRule="auto"/>
              <w:rPr>
                <w:rFonts w:cstheme="minorHAnsi"/>
                <w:b/>
              </w:rPr>
            </w:pPr>
            <w:r>
              <w:rPr>
                <w:rFonts w:cstheme="minorHAnsi"/>
                <w:b/>
              </w:rPr>
              <w:t>10</w:t>
            </w:r>
          </w:p>
        </w:tc>
        <w:tc>
          <w:tcPr>
            <w:tcW w:w="6985" w:type="dxa"/>
          </w:tcPr>
          <w:p w14:paraId="15FD1A97" w14:textId="7D6A26E1" w:rsidR="004045F2" w:rsidRPr="00C65779" w:rsidRDefault="004045F2" w:rsidP="00C65779">
            <w:pPr>
              <w:spacing w:after="0" w:line="240" w:lineRule="auto"/>
              <w:rPr>
                <w:rFonts w:cstheme="minorHAnsi"/>
              </w:rPr>
            </w:pPr>
            <w:r w:rsidRPr="00C65779">
              <w:rPr>
                <w:rFonts w:cstheme="minorHAnsi"/>
              </w:rPr>
              <w:t xml:space="preserve">Where </w:t>
            </w:r>
            <w:r w:rsidR="00B8747D" w:rsidRPr="00C65779">
              <w:rPr>
                <w:rFonts w:cstheme="minorHAnsi"/>
              </w:rPr>
              <w:t>necessary, is the Vaccination C</w:t>
            </w:r>
            <w:r w:rsidRPr="00C65779">
              <w:rPr>
                <w:rFonts w:cstheme="minorHAnsi"/>
              </w:rPr>
              <w:t>entre organised to take account of staff/ service users with disabilities? (e.g. doorways, passageways, staircases, toilets, wash hand basins and workstations)</w:t>
            </w:r>
          </w:p>
        </w:tc>
        <w:tc>
          <w:tcPr>
            <w:tcW w:w="566" w:type="dxa"/>
          </w:tcPr>
          <w:p w14:paraId="29F1C92E" w14:textId="77777777" w:rsidR="004045F2" w:rsidRPr="00C65779" w:rsidRDefault="004045F2" w:rsidP="00C65779">
            <w:pPr>
              <w:spacing w:after="0" w:line="240" w:lineRule="auto"/>
              <w:rPr>
                <w:rFonts w:cstheme="minorHAnsi"/>
              </w:rPr>
            </w:pPr>
          </w:p>
        </w:tc>
        <w:tc>
          <w:tcPr>
            <w:tcW w:w="563" w:type="dxa"/>
          </w:tcPr>
          <w:p w14:paraId="3BBFB7A3" w14:textId="77777777" w:rsidR="004045F2" w:rsidRPr="00C65779" w:rsidRDefault="004045F2" w:rsidP="00C65779">
            <w:pPr>
              <w:spacing w:after="0" w:line="240" w:lineRule="auto"/>
              <w:rPr>
                <w:rFonts w:cstheme="minorHAnsi"/>
              </w:rPr>
            </w:pPr>
          </w:p>
        </w:tc>
        <w:tc>
          <w:tcPr>
            <w:tcW w:w="704" w:type="dxa"/>
          </w:tcPr>
          <w:p w14:paraId="44F4BE75" w14:textId="77777777" w:rsidR="004045F2" w:rsidRPr="00C65779" w:rsidRDefault="004045F2" w:rsidP="00C65779">
            <w:pPr>
              <w:spacing w:after="0" w:line="240" w:lineRule="auto"/>
              <w:rPr>
                <w:rFonts w:cstheme="minorHAnsi"/>
              </w:rPr>
            </w:pPr>
          </w:p>
        </w:tc>
      </w:tr>
      <w:tr w:rsidR="004045F2" w:rsidRPr="00C65779" w14:paraId="61CAEC37" w14:textId="77777777" w:rsidTr="00BB6E03">
        <w:tc>
          <w:tcPr>
            <w:tcW w:w="9385" w:type="dxa"/>
            <w:gridSpan w:val="5"/>
            <w:shd w:val="clear" w:color="auto" w:fill="F2F2F2" w:themeFill="background1" w:themeFillShade="F2"/>
          </w:tcPr>
          <w:p w14:paraId="755D0575" w14:textId="329827AF" w:rsidR="004045F2" w:rsidRDefault="00797E61" w:rsidP="00C65779">
            <w:pPr>
              <w:spacing w:after="0" w:line="240" w:lineRule="auto"/>
              <w:rPr>
                <w:rFonts w:cstheme="minorHAnsi"/>
                <w:b/>
              </w:rPr>
            </w:pPr>
            <w:r>
              <w:rPr>
                <w:rFonts w:cstheme="minorHAnsi"/>
                <w:b/>
              </w:rPr>
              <w:t>Indoor Environment</w:t>
            </w:r>
          </w:p>
          <w:p w14:paraId="0E83651E" w14:textId="163B2091" w:rsidR="00BB6E03" w:rsidRPr="00C65779" w:rsidRDefault="00BB6E03" w:rsidP="00C65779">
            <w:pPr>
              <w:spacing w:after="0" w:line="240" w:lineRule="auto"/>
              <w:rPr>
                <w:rFonts w:cstheme="minorHAnsi"/>
              </w:rPr>
            </w:pPr>
          </w:p>
        </w:tc>
      </w:tr>
      <w:tr w:rsidR="004045F2" w:rsidRPr="00C65779" w14:paraId="6DD1CED8" w14:textId="77777777" w:rsidTr="00D601DF">
        <w:tc>
          <w:tcPr>
            <w:tcW w:w="567" w:type="dxa"/>
          </w:tcPr>
          <w:p w14:paraId="40D4DC49" w14:textId="49E85D7B" w:rsidR="004045F2" w:rsidRPr="00C65779" w:rsidRDefault="00A718BC" w:rsidP="00C65779">
            <w:pPr>
              <w:spacing w:after="0" w:line="240" w:lineRule="auto"/>
              <w:rPr>
                <w:rFonts w:cstheme="minorHAnsi"/>
                <w:b/>
              </w:rPr>
            </w:pPr>
            <w:r>
              <w:rPr>
                <w:rFonts w:cstheme="minorHAnsi"/>
                <w:b/>
              </w:rPr>
              <w:t>11</w:t>
            </w:r>
          </w:p>
        </w:tc>
        <w:tc>
          <w:tcPr>
            <w:tcW w:w="6985" w:type="dxa"/>
          </w:tcPr>
          <w:p w14:paraId="4113C259" w14:textId="77777777" w:rsidR="004045F2" w:rsidRPr="00C65779" w:rsidRDefault="004045F2" w:rsidP="00C65779">
            <w:pPr>
              <w:spacing w:after="0" w:line="240" w:lineRule="auto"/>
              <w:rPr>
                <w:rFonts w:cstheme="minorHAnsi"/>
              </w:rPr>
            </w:pPr>
            <w:r w:rsidRPr="00C65779">
              <w:rPr>
                <w:rFonts w:cstheme="minorHAnsi"/>
              </w:rPr>
              <w:t>Is the floor in good condition and free from trip hazards?</w:t>
            </w:r>
          </w:p>
        </w:tc>
        <w:tc>
          <w:tcPr>
            <w:tcW w:w="566" w:type="dxa"/>
          </w:tcPr>
          <w:p w14:paraId="2E13A467" w14:textId="77777777" w:rsidR="004045F2" w:rsidRPr="00C65779" w:rsidRDefault="004045F2" w:rsidP="00C65779">
            <w:pPr>
              <w:spacing w:after="0" w:line="240" w:lineRule="auto"/>
              <w:rPr>
                <w:rFonts w:cstheme="minorHAnsi"/>
              </w:rPr>
            </w:pPr>
          </w:p>
        </w:tc>
        <w:tc>
          <w:tcPr>
            <w:tcW w:w="563" w:type="dxa"/>
          </w:tcPr>
          <w:p w14:paraId="4296D59D" w14:textId="77777777" w:rsidR="004045F2" w:rsidRPr="00C65779" w:rsidRDefault="004045F2" w:rsidP="00C65779">
            <w:pPr>
              <w:spacing w:after="0" w:line="240" w:lineRule="auto"/>
              <w:rPr>
                <w:rFonts w:cstheme="minorHAnsi"/>
              </w:rPr>
            </w:pPr>
          </w:p>
        </w:tc>
        <w:tc>
          <w:tcPr>
            <w:tcW w:w="704" w:type="dxa"/>
          </w:tcPr>
          <w:p w14:paraId="2F8DCBD7" w14:textId="77777777" w:rsidR="004045F2" w:rsidRPr="00C65779" w:rsidRDefault="004045F2" w:rsidP="00C65779">
            <w:pPr>
              <w:spacing w:after="0" w:line="240" w:lineRule="auto"/>
              <w:rPr>
                <w:rFonts w:cstheme="minorHAnsi"/>
              </w:rPr>
            </w:pPr>
          </w:p>
        </w:tc>
      </w:tr>
      <w:tr w:rsidR="004045F2" w:rsidRPr="00C65779" w14:paraId="5BCBBA4A" w14:textId="77777777" w:rsidTr="00D601DF">
        <w:tc>
          <w:tcPr>
            <w:tcW w:w="567" w:type="dxa"/>
          </w:tcPr>
          <w:p w14:paraId="24F92936" w14:textId="62209AD7" w:rsidR="004045F2" w:rsidRPr="00C65779" w:rsidRDefault="00A718BC" w:rsidP="00C65779">
            <w:pPr>
              <w:spacing w:after="0" w:line="240" w:lineRule="auto"/>
              <w:rPr>
                <w:rFonts w:cstheme="minorHAnsi"/>
                <w:b/>
              </w:rPr>
            </w:pPr>
            <w:r>
              <w:rPr>
                <w:rFonts w:cstheme="minorHAnsi"/>
                <w:b/>
              </w:rPr>
              <w:t>12</w:t>
            </w:r>
          </w:p>
        </w:tc>
        <w:tc>
          <w:tcPr>
            <w:tcW w:w="6985" w:type="dxa"/>
          </w:tcPr>
          <w:p w14:paraId="05AEB019" w14:textId="77777777" w:rsidR="004045F2" w:rsidRPr="00C65779" w:rsidRDefault="004045F2" w:rsidP="00C65779">
            <w:pPr>
              <w:spacing w:after="0" w:line="240" w:lineRule="auto"/>
              <w:rPr>
                <w:rFonts w:cstheme="minorHAnsi"/>
              </w:rPr>
            </w:pPr>
            <w:r w:rsidRPr="00C65779">
              <w:rPr>
                <w:rFonts w:cstheme="minorHAnsi"/>
              </w:rPr>
              <w:t xml:space="preserve">Is there adequate ventilation/air flow within the work area? Are windows/ roller doors opened to allow for natural ventilation as much as possible? </w:t>
            </w:r>
          </w:p>
        </w:tc>
        <w:tc>
          <w:tcPr>
            <w:tcW w:w="566" w:type="dxa"/>
          </w:tcPr>
          <w:p w14:paraId="19A65A65" w14:textId="77777777" w:rsidR="004045F2" w:rsidRPr="00C65779" w:rsidRDefault="004045F2" w:rsidP="00C65779">
            <w:pPr>
              <w:spacing w:after="0" w:line="240" w:lineRule="auto"/>
              <w:rPr>
                <w:rFonts w:cstheme="minorHAnsi"/>
              </w:rPr>
            </w:pPr>
          </w:p>
        </w:tc>
        <w:tc>
          <w:tcPr>
            <w:tcW w:w="563" w:type="dxa"/>
          </w:tcPr>
          <w:p w14:paraId="1DE687B8" w14:textId="77777777" w:rsidR="004045F2" w:rsidRPr="00C65779" w:rsidRDefault="004045F2" w:rsidP="00C65779">
            <w:pPr>
              <w:spacing w:after="0" w:line="240" w:lineRule="auto"/>
              <w:rPr>
                <w:rFonts w:cstheme="minorHAnsi"/>
              </w:rPr>
            </w:pPr>
          </w:p>
        </w:tc>
        <w:tc>
          <w:tcPr>
            <w:tcW w:w="704" w:type="dxa"/>
          </w:tcPr>
          <w:p w14:paraId="2FF16C12" w14:textId="77777777" w:rsidR="004045F2" w:rsidRPr="00C65779" w:rsidRDefault="004045F2" w:rsidP="00C65779">
            <w:pPr>
              <w:spacing w:after="0" w:line="240" w:lineRule="auto"/>
              <w:rPr>
                <w:rFonts w:cstheme="minorHAnsi"/>
              </w:rPr>
            </w:pPr>
          </w:p>
        </w:tc>
      </w:tr>
      <w:tr w:rsidR="004045F2" w:rsidRPr="00C65779" w14:paraId="38B04CAE" w14:textId="77777777" w:rsidTr="00D601DF">
        <w:tc>
          <w:tcPr>
            <w:tcW w:w="567" w:type="dxa"/>
          </w:tcPr>
          <w:p w14:paraId="31B69B39" w14:textId="69E9C40A" w:rsidR="004045F2" w:rsidRPr="00C65779" w:rsidRDefault="00A718BC" w:rsidP="00C65779">
            <w:pPr>
              <w:spacing w:after="0" w:line="240" w:lineRule="auto"/>
              <w:rPr>
                <w:rFonts w:cstheme="minorHAnsi"/>
                <w:b/>
              </w:rPr>
            </w:pPr>
            <w:r>
              <w:rPr>
                <w:rFonts w:cstheme="minorHAnsi"/>
                <w:b/>
              </w:rPr>
              <w:t>13</w:t>
            </w:r>
          </w:p>
        </w:tc>
        <w:tc>
          <w:tcPr>
            <w:tcW w:w="6985" w:type="dxa"/>
          </w:tcPr>
          <w:p w14:paraId="456DBA97" w14:textId="77777777" w:rsidR="004045F2" w:rsidRPr="00C65779" w:rsidRDefault="004045F2" w:rsidP="00C65779">
            <w:pPr>
              <w:spacing w:after="0" w:line="240" w:lineRule="auto"/>
              <w:rPr>
                <w:rFonts w:cstheme="minorHAnsi"/>
              </w:rPr>
            </w:pPr>
            <w:r w:rsidRPr="00C65779">
              <w:rPr>
                <w:rFonts w:cstheme="minorHAnsi"/>
              </w:rPr>
              <w:t>Do staff have control over the thermal environment?</w:t>
            </w:r>
          </w:p>
        </w:tc>
        <w:tc>
          <w:tcPr>
            <w:tcW w:w="566" w:type="dxa"/>
          </w:tcPr>
          <w:p w14:paraId="1D9C0761" w14:textId="77777777" w:rsidR="004045F2" w:rsidRPr="00C65779" w:rsidRDefault="004045F2" w:rsidP="00C65779">
            <w:pPr>
              <w:spacing w:after="0" w:line="240" w:lineRule="auto"/>
              <w:rPr>
                <w:rFonts w:cstheme="minorHAnsi"/>
              </w:rPr>
            </w:pPr>
          </w:p>
        </w:tc>
        <w:tc>
          <w:tcPr>
            <w:tcW w:w="563" w:type="dxa"/>
          </w:tcPr>
          <w:p w14:paraId="05D3C386" w14:textId="77777777" w:rsidR="004045F2" w:rsidRPr="00C65779" w:rsidRDefault="004045F2" w:rsidP="00C65779">
            <w:pPr>
              <w:spacing w:after="0" w:line="240" w:lineRule="auto"/>
              <w:rPr>
                <w:rFonts w:cstheme="minorHAnsi"/>
              </w:rPr>
            </w:pPr>
          </w:p>
        </w:tc>
        <w:tc>
          <w:tcPr>
            <w:tcW w:w="704" w:type="dxa"/>
          </w:tcPr>
          <w:p w14:paraId="28009065" w14:textId="77777777" w:rsidR="004045F2" w:rsidRPr="00C65779" w:rsidRDefault="004045F2" w:rsidP="00C65779">
            <w:pPr>
              <w:spacing w:after="0" w:line="240" w:lineRule="auto"/>
              <w:rPr>
                <w:rFonts w:cstheme="minorHAnsi"/>
              </w:rPr>
            </w:pPr>
          </w:p>
        </w:tc>
      </w:tr>
      <w:tr w:rsidR="004045F2" w:rsidRPr="00C65779" w14:paraId="0C0A81D7" w14:textId="77777777" w:rsidTr="00D601DF">
        <w:tc>
          <w:tcPr>
            <w:tcW w:w="567" w:type="dxa"/>
          </w:tcPr>
          <w:p w14:paraId="5E7A8ED1" w14:textId="52072EDC" w:rsidR="004045F2" w:rsidRPr="00C65779" w:rsidRDefault="00A718BC" w:rsidP="00C65779">
            <w:pPr>
              <w:spacing w:after="0" w:line="240" w:lineRule="auto"/>
              <w:rPr>
                <w:rFonts w:cstheme="minorHAnsi"/>
                <w:b/>
              </w:rPr>
            </w:pPr>
            <w:r>
              <w:rPr>
                <w:rFonts w:cstheme="minorHAnsi"/>
                <w:b/>
              </w:rPr>
              <w:t>14</w:t>
            </w:r>
          </w:p>
        </w:tc>
        <w:tc>
          <w:tcPr>
            <w:tcW w:w="6985" w:type="dxa"/>
          </w:tcPr>
          <w:p w14:paraId="1EC5DF70" w14:textId="77777777" w:rsidR="004045F2" w:rsidRPr="00C65779" w:rsidRDefault="004045F2" w:rsidP="00C65779">
            <w:pPr>
              <w:spacing w:after="0" w:line="240" w:lineRule="auto"/>
              <w:rPr>
                <w:rFonts w:cstheme="minorHAnsi"/>
              </w:rPr>
            </w:pPr>
            <w:r w:rsidRPr="00C65779">
              <w:rPr>
                <w:rFonts w:cstheme="minorHAnsi"/>
              </w:rPr>
              <w:t xml:space="preserve">Is there adequate lighting for tasks and general observations (dawn to dusk lighting considered)? </w:t>
            </w:r>
          </w:p>
        </w:tc>
        <w:tc>
          <w:tcPr>
            <w:tcW w:w="566" w:type="dxa"/>
          </w:tcPr>
          <w:p w14:paraId="28199AAA" w14:textId="77777777" w:rsidR="004045F2" w:rsidRPr="00C65779" w:rsidRDefault="004045F2" w:rsidP="00C65779">
            <w:pPr>
              <w:spacing w:after="0" w:line="240" w:lineRule="auto"/>
              <w:rPr>
                <w:rFonts w:cstheme="minorHAnsi"/>
              </w:rPr>
            </w:pPr>
          </w:p>
        </w:tc>
        <w:tc>
          <w:tcPr>
            <w:tcW w:w="563" w:type="dxa"/>
          </w:tcPr>
          <w:p w14:paraId="794F3077" w14:textId="77777777" w:rsidR="004045F2" w:rsidRPr="00C65779" w:rsidRDefault="004045F2" w:rsidP="00C65779">
            <w:pPr>
              <w:spacing w:after="0" w:line="240" w:lineRule="auto"/>
              <w:rPr>
                <w:rFonts w:cstheme="minorHAnsi"/>
              </w:rPr>
            </w:pPr>
          </w:p>
        </w:tc>
        <w:tc>
          <w:tcPr>
            <w:tcW w:w="704" w:type="dxa"/>
          </w:tcPr>
          <w:p w14:paraId="6E0334B9" w14:textId="77777777" w:rsidR="004045F2" w:rsidRPr="00C65779" w:rsidRDefault="004045F2" w:rsidP="00C65779">
            <w:pPr>
              <w:spacing w:after="0" w:line="240" w:lineRule="auto"/>
              <w:rPr>
                <w:rFonts w:cstheme="minorHAnsi"/>
              </w:rPr>
            </w:pPr>
          </w:p>
        </w:tc>
      </w:tr>
      <w:tr w:rsidR="004045F2" w:rsidRPr="00C65779" w14:paraId="46E0C1A4" w14:textId="77777777" w:rsidTr="00D601DF">
        <w:tc>
          <w:tcPr>
            <w:tcW w:w="567" w:type="dxa"/>
          </w:tcPr>
          <w:p w14:paraId="0A23C67D" w14:textId="3DD3B724" w:rsidR="004045F2" w:rsidRPr="00C65779" w:rsidRDefault="00A718BC" w:rsidP="00C65779">
            <w:pPr>
              <w:spacing w:after="0" w:line="240" w:lineRule="auto"/>
              <w:rPr>
                <w:rFonts w:cstheme="minorHAnsi"/>
                <w:b/>
              </w:rPr>
            </w:pPr>
            <w:r>
              <w:rPr>
                <w:rFonts w:cstheme="minorHAnsi"/>
                <w:b/>
              </w:rPr>
              <w:t>15</w:t>
            </w:r>
          </w:p>
        </w:tc>
        <w:tc>
          <w:tcPr>
            <w:tcW w:w="6985" w:type="dxa"/>
          </w:tcPr>
          <w:p w14:paraId="1982516D" w14:textId="77777777" w:rsidR="004045F2" w:rsidRPr="00C65779" w:rsidRDefault="004045F2" w:rsidP="00C65779">
            <w:pPr>
              <w:spacing w:after="0" w:line="240" w:lineRule="auto"/>
              <w:rPr>
                <w:rFonts w:cstheme="minorHAnsi"/>
              </w:rPr>
            </w:pPr>
            <w:r w:rsidRPr="00C65779">
              <w:rPr>
                <w:rFonts w:cstheme="minorHAnsi"/>
              </w:rPr>
              <w:t>Are all fixtures/fittings/lighting in good working order?</w:t>
            </w:r>
          </w:p>
        </w:tc>
        <w:tc>
          <w:tcPr>
            <w:tcW w:w="566" w:type="dxa"/>
          </w:tcPr>
          <w:p w14:paraId="377A75ED" w14:textId="77777777" w:rsidR="004045F2" w:rsidRPr="00C65779" w:rsidRDefault="004045F2" w:rsidP="00C65779">
            <w:pPr>
              <w:spacing w:after="0" w:line="240" w:lineRule="auto"/>
              <w:rPr>
                <w:rFonts w:cstheme="minorHAnsi"/>
              </w:rPr>
            </w:pPr>
          </w:p>
        </w:tc>
        <w:tc>
          <w:tcPr>
            <w:tcW w:w="563" w:type="dxa"/>
          </w:tcPr>
          <w:p w14:paraId="700AC8D5" w14:textId="77777777" w:rsidR="004045F2" w:rsidRPr="00C65779" w:rsidRDefault="004045F2" w:rsidP="00C65779">
            <w:pPr>
              <w:spacing w:after="0" w:line="240" w:lineRule="auto"/>
              <w:rPr>
                <w:rFonts w:cstheme="minorHAnsi"/>
              </w:rPr>
            </w:pPr>
          </w:p>
        </w:tc>
        <w:tc>
          <w:tcPr>
            <w:tcW w:w="704" w:type="dxa"/>
          </w:tcPr>
          <w:p w14:paraId="68C77502" w14:textId="77777777" w:rsidR="004045F2" w:rsidRPr="00C65779" w:rsidRDefault="004045F2" w:rsidP="00C65779">
            <w:pPr>
              <w:spacing w:after="0" w:line="240" w:lineRule="auto"/>
              <w:rPr>
                <w:rFonts w:cstheme="minorHAnsi"/>
              </w:rPr>
            </w:pPr>
          </w:p>
        </w:tc>
      </w:tr>
      <w:tr w:rsidR="004045F2" w:rsidRPr="00C65779" w14:paraId="19D51CAD" w14:textId="77777777" w:rsidTr="00BB6E03">
        <w:tc>
          <w:tcPr>
            <w:tcW w:w="9385" w:type="dxa"/>
            <w:gridSpan w:val="5"/>
            <w:shd w:val="clear" w:color="auto" w:fill="F2F2F2" w:themeFill="background1" w:themeFillShade="F2"/>
          </w:tcPr>
          <w:p w14:paraId="26AC4F89" w14:textId="35235B89" w:rsidR="004045F2" w:rsidRDefault="004045F2" w:rsidP="00C65779">
            <w:pPr>
              <w:spacing w:after="0" w:line="240" w:lineRule="auto"/>
              <w:rPr>
                <w:rFonts w:cstheme="minorHAnsi"/>
                <w:b/>
              </w:rPr>
            </w:pPr>
            <w:r w:rsidRPr="00C65779">
              <w:rPr>
                <w:rFonts w:cstheme="minorHAnsi"/>
                <w:b/>
              </w:rPr>
              <w:t xml:space="preserve">Chemical Agents </w:t>
            </w:r>
          </w:p>
          <w:p w14:paraId="37718A58" w14:textId="093DE5FA" w:rsidR="00BB6E03" w:rsidRPr="00C65779" w:rsidRDefault="00BB6E03" w:rsidP="00C65779">
            <w:pPr>
              <w:spacing w:after="0" w:line="240" w:lineRule="auto"/>
              <w:rPr>
                <w:rFonts w:cstheme="minorHAnsi"/>
                <w:b/>
              </w:rPr>
            </w:pPr>
          </w:p>
        </w:tc>
      </w:tr>
      <w:tr w:rsidR="004045F2" w:rsidRPr="00C65779" w14:paraId="7D67E042" w14:textId="77777777" w:rsidTr="00D601DF">
        <w:tc>
          <w:tcPr>
            <w:tcW w:w="567" w:type="dxa"/>
          </w:tcPr>
          <w:p w14:paraId="1FB9CFFF" w14:textId="2161295C" w:rsidR="004045F2" w:rsidRPr="00C65779" w:rsidRDefault="00A718BC" w:rsidP="00C65779">
            <w:pPr>
              <w:spacing w:after="0" w:line="240" w:lineRule="auto"/>
              <w:rPr>
                <w:rFonts w:cstheme="minorHAnsi"/>
                <w:b/>
              </w:rPr>
            </w:pPr>
            <w:r>
              <w:rPr>
                <w:rFonts w:cstheme="minorHAnsi"/>
                <w:b/>
              </w:rPr>
              <w:t>16</w:t>
            </w:r>
          </w:p>
        </w:tc>
        <w:tc>
          <w:tcPr>
            <w:tcW w:w="6985" w:type="dxa"/>
          </w:tcPr>
          <w:p w14:paraId="366D377D" w14:textId="2B6C4784" w:rsidR="004045F2" w:rsidRPr="00C65779" w:rsidRDefault="004045F2" w:rsidP="00C65779">
            <w:pPr>
              <w:spacing w:after="0" w:line="240" w:lineRule="auto"/>
              <w:rPr>
                <w:rFonts w:cstheme="minorHAnsi"/>
              </w:rPr>
            </w:pPr>
            <w:r w:rsidRPr="00C65779">
              <w:rPr>
                <w:rFonts w:cstheme="minorHAnsi"/>
              </w:rPr>
              <w:t xml:space="preserve">Are there any hazardous chemicals in the work area? Consider </w:t>
            </w:r>
            <w:r w:rsidR="00B8747D" w:rsidRPr="00C65779">
              <w:rPr>
                <w:rFonts w:cstheme="minorHAnsi"/>
              </w:rPr>
              <w:t xml:space="preserve">hand </w:t>
            </w:r>
            <w:r w:rsidR="001C51CE" w:rsidRPr="00C65779">
              <w:rPr>
                <w:rFonts w:cstheme="minorHAnsi"/>
              </w:rPr>
              <w:t>sanitisers</w:t>
            </w:r>
            <w:r w:rsidRPr="00C65779">
              <w:rPr>
                <w:rFonts w:cstheme="minorHAnsi"/>
              </w:rPr>
              <w:t xml:space="preserve">, and cleaning agents. If </w:t>
            </w:r>
            <w:r w:rsidRPr="00C65779">
              <w:rPr>
                <w:rFonts w:cstheme="minorHAnsi"/>
                <w:b/>
              </w:rPr>
              <w:t>Yes:</w:t>
            </w:r>
            <w:r w:rsidRPr="00C65779">
              <w:rPr>
                <w:rFonts w:cstheme="minorHAnsi"/>
              </w:rPr>
              <w:t xml:space="preserve"> Has a Chemical Agents Risk Assessment been carried out? </w:t>
            </w:r>
            <w:r w:rsidR="00B90EC5" w:rsidRPr="00C65779">
              <w:rPr>
                <w:rFonts w:cstheme="minorHAnsi"/>
              </w:rPr>
              <w:t>(Refer to:</w:t>
            </w:r>
            <w:r w:rsidRPr="00C65779">
              <w:rPr>
                <w:rFonts w:cstheme="minorHAnsi"/>
              </w:rPr>
              <w:t xml:space="preserve"> </w:t>
            </w:r>
            <w:hyperlink r:id="rId33" w:history="1">
              <w:r w:rsidR="00B90EC5" w:rsidRPr="00C65779">
                <w:rPr>
                  <w:rStyle w:val="Hyperlink"/>
                  <w:rFonts w:cstheme="minorHAnsi"/>
                </w:rPr>
                <w:t>https://healthservice.hse.ie/staff/benefits-services/health-and-safety/chemicals.html</w:t>
              </w:r>
            </w:hyperlink>
            <w:r w:rsidR="00B90EC5" w:rsidRPr="00C65779">
              <w:rPr>
                <w:rFonts w:cstheme="minorHAnsi"/>
              </w:rPr>
              <w:t xml:space="preserve">) </w:t>
            </w:r>
            <w:r w:rsidRPr="00C65779">
              <w:rPr>
                <w:rFonts w:cstheme="minorHAnsi"/>
                <w:color w:val="FF0000"/>
              </w:rPr>
              <w:t xml:space="preserve"> </w:t>
            </w:r>
          </w:p>
        </w:tc>
        <w:tc>
          <w:tcPr>
            <w:tcW w:w="566" w:type="dxa"/>
          </w:tcPr>
          <w:p w14:paraId="16F685B0" w14:textId="77777777" w:rsidR="004045F2" w:rsidRPr="00C65779" w:rsidRDefault="004045F2" w:rsidP="00C65779">
            <w:pPr>
              <w:spacing w:after="0" w:line="240" w:lineRule="auto"/>
              <w:rPr>
                <w:rFonts w:cstheme="minorHAnsi"/>
              </w:rPr>
            </w:pPr>
          </w:p>
        </w:tc>
        <w:tc>
          <w:tcPr>
            <w:tcW w:w="563" w:type="dxa"/>
          </w:tcPr>
          <w:p w14:paraId="0A736B29" w14:textId="77777777" w:rsidR="004045F2" w:rsidRPr="00C65779" w:rsidRDefault="004045F2" w:rsidP="00C65779">
            <w:pPr>
              <w:spacing w:after="0" w:line="240" w:lineRule="auto"/>
              <w:rPr>
                <w:rFonts w:cstheme="minorHAnsi"/>
              </w:rPr>
            </w:pPr>
          </w:p>
        </w:tc>
        <w:tc>
          <w:tcPr>
            <w:tcW w:w="704" w:type="dxa"/>
          </w:tcPr>
          <w:p w14:paraId="08E2BC8B" w14:textId="77777777" w:rsidR="004045F2" w:rsidRPr="00C65779" w:rsidRDefault="004045F2" w:rsidP="00C65779">
            <w:pPr>
              <w:spacing w:after="0" w:line="240" w:lineRule="auto"/>
              <w:rPr>
                <w:rFonts w:cstheme="minorHAnsi"/>
              </w:rPr>
            </w:pPr>
          </w:p>
        </w:tc>
      </w:tr>
      <w:tr w:rsidR="004045F2" w:rsidRPr="00C65779" w14:paraId="1CBBA699" w14:textId="77777777" w:rsidTr="00BB6E03">
        <w:tc>
          <w:tcPr>
            <w:tcW w:w="9385" w:type="dxa"/>
            <w:gridSpan w:val="5"/>
            <w:shd w:val="clear" w:color="auto" w:fill="F2F2F2" w:themeFill="background1" w:themeFillShade="F2"/>
          </w:tcPr>
          <w:p w14:paraId="29F3A6E0" w14:textId="06D149FB" w:rsidR="004045F2" w:rsidRDefault="00797E61" w:rsidP="00C65779">
            <w:pPr>
              <w:spacing w:after="0" w:line="240" w:lineRule="auto"/>
              <w:rPr>
                <w:rFonts w:cstheme="minorHAnsi"/>
                <w:b/>
              </w:rPr>
            </w:pPr>
            <w:r>
              <w:rPr>
                <w:rFonts w:cstheme="minorHAnsi"/>
                <w:b/>
              </w:rPr>
              <w:t>Electrical</w:t>
            </w:r>
            <w:r w:rsidR="004045F2" w:rsidRPr="00C65779">
              <w:rPr>
                <w:rFonts w:cstheme="minorHAnsi"/>
                <w:b/>
              </w:rPr>
              <w:t xml:space="preserve"> </w:t>
            </w:r>
          </w:p>
          <w:p w14:paraId="151333EC" w14:textId="7C1AC48F" w:rsidR="00BB6E03" w:rsidRPr="00C65779" w:rsidRDefault="00BB6E03" w:rsidP="00C65779">
            <w:pPr>
              <w:spacing w:after="0" w:line="240" w:lineRule="auto"/>
              <w:rPr>
                <w:rFonts w:cstheme="minorHAnsi"/>
              </w:rPr>
            </w:pPr>
          </w:p>
        </w:tc>
      </w:tr>
      <w:tr w:rsidR="004045F2" w:rsidRPr="00C65779" w14:paraId="516EE32D" w14:textId="77777777" w:rsidTr="00D601DF">
        <w:tc>
          <w:tcPr>
            <w:tcW w:w="567" w:type="dxa"/>
          </w:tcPr>
          <w:p w14:paraId="65F30875" w14:textId="262C5464" w:rsidR="004045F2" w:rsidRPr="00C65779" w:rsidRDefault="00A718BC" w:rsidP="00C65779">
            <w:pPr>
              <w:spacing w:after="0" w:line="240" w:lineRule="auto"/>
              <w:rPr>
                <w:rFonts w:cstheme="minorHAnsi"/>
                <w:b/>
              </w:rPr>
            </w:pPr>
            <w:r>
              <w:rPr>
                <w:rFonts w:cstheme="minorHAnsi"/>
                <w:b/>
              </w:rPr>
              <w:t>17</w:t>
            </w:r>
          </w:p>
        </w:tc>
        <w:tc>
          <w:tcPr>
            <w:tcW w:w="6985" w:type="dxa"/>
          </w:tcPr>
          <w:p w14:paraId="37985848" w14:textId="2E6EB04B" w:rsidR="004045F2" w:rsidRPr="00C65779" w:rsidRDefault="00DA4D49" w:rsidP="00C65779">
            <w:pPr>
              <w:autoSpaceDE w:val="0"/>
              <w:autoSpaceDN w:val="0"/>
              <w:adjustRightInd w:val="0"/>
              <w:spacing w:after="0" w:line="240" w:lineRule="auto"/>
              <w:rPr>
                <w:rFonts w:cstheme="minorHAnsi"/>
                <w:color w:val="000000" w:themeColor="text1"/>
              </w:rPr>
            </w:pPr>
            <w:r w:rsidRPr="00C65779">
              <w:rPr>
                <w:rFonts w:cstheme="minorHAnsi"/>
                <w:color w:val="000000" w:themeColor="text1"/>
              </w:rPr>
              <w:t>Has a risk assessment on electricity been carried out and control measures implemented?</w:t>
            </w:r>
            <w:r w:rsidR="00C65779">
              <w:rPr>
                <w:rFonts w:cstheme="minorHAnsi"/>
                <w:color w:val="000000" w:themeColor="text1"/>
              </w:rPr>
              <w:t xml:space="preserve"> </w:t>
            </w:r>
            <w:r w:rsidR="00C65779" w:rsidRPr="00C65779">
              <w:rPr>
                <w:rFonts w:cstheme="minorHAnsi"/>
                <w:color w:val="000000" w:themeColor="text1"/>
              </w:rPr>
              <w:t xml:space="preserve">Please refer to </w:t>
            </w:r>
            <w:hyperlink r:id="rId34" w:history="1">
              <w:r w:rsidR="00C65779" w:rsidRPr="00C65779">
                <w:rPr>
                  <w:rStyle w:val="Hyperlink"/>
                  <w:rFonts w:cstheme="minorHAnsi"/>
                  <w:shd w:val="clear" w:color="auto" w:fill="FFFFFF"/>
                </w:rPr>
                <w:t xml:space="preserve">PS:034:01 Risk Assessment Prompt Sheet Re </w:t>
              </w:r>
              <w:r w:rsidR="001C51CE" w:rsidRPr="00C65779">
                <w:rPr>
                  <w:rStyle w:val="Hyperlink"/>
                  <w:rFonts w:cstheme="minorHAnsi"/>
                  <w:shd w:val="clear" w:color="auto" w:fill="FFFFFF"/>
                </w:rPr>
                <w:t>Maintaining</w:t>
              </w:r>
              <w:r w:rsidR="00C65779" w:rsidRPr="00C65779">
                <w:rPr>
                  <w:rStyle w:val="Hyperlink"/>
                  <w:rFonts w:cstheme="minorHAnsi"/>
                  <w:shd w:val="clear" w:color="auto" w:fill="FFFFFF"/>
                </w:rPr>
                <w:t xml:space="preserve"> Portable Electrical Equipment in Low Risk Environments</w:t>
              </w:r>
            </w:hyperlink>
          </w:p>
        </w:tc>
        <w:tc>
          <w:tcPr>
            <w:tcW w:w="566" w:type="dxa"/>
          </w:tcPr>
          <w:p w14:paraId="6A7F8B95" w14:textId="77777777" w:rsidR="004045F2" w:rsidRPr="00C65779" w:rsidRDefault="004045F2" w:rsidP="00C65779">
            <w:pPr>
              <w:spacing w:after="0" w:line="240" w:lineRule="auto"/>
              <w:rPr>
                <w:rFonts w:cstheme="minorHAnsi"/>
              </w:rPr>
            </w:pPr>
          </w:p>
        </w:tc>
        <w:tc>
          <w:tcPr>
            <w:tcW w:w="563" w:type="dxa"/>
          </w:tcPr>
          <w:p w14:paraId="3A1AD3A2" w14:textId="77777777" w:rsidR="004045F2" w:rsidRPr="00C65779" w:rsidRDefault="004045F2" w:rsidP="00C65779">
            <w:pPr>
              <w:spacing w:after="0" w:line="240" w:lineRule="auto"/>
              <w:rPr>
                <w:rFonts w:cstheme="minorHAnsi"/>
              </w:rPr>
            </w:pPr>
          </w:p>
        </w:tc>
        <w:tc>
          <w:tcPr>
            <w:tcW w:w="704" w:type="dxa"/>
          </w:tcPr>
          <w:p w14:paraId="3235B509" w14:textId="77777777" w:rsidR="004045F2" w:rsidRPr="00C65779" w:rsidRDefault="004045F2" w:rsidP="00C65779">
            <w:pPr>
              <w:spacing w:after="0" w:line="240" w:lineRule="auto"/>
              <w:rPr>
                <w:rFonts w:cstheme="minorHAnsi"/>
              </w:rPr>
            </w:pPr>
          </w:p>
        </w:tc>
      </w:tr>
      <w:tr w:rsidR="004045F2" w:rsidRPr="00C65779" w14:paraId="02E56793" w14:textId="77777777" w:rsidTr="00BB6E03">
        <w:tc>
          <w:tcPr>
            <w:tcW w:w="9385" w:type="dxa"/>
            <w:gridSpan w:val="5"/>
            <w:shd w:val="clear" w:color="auto" w:fill="F2F2F2" w:themeFill="background1" w:themeFillShade="F2"/>
          </w:tcPr>
          <w:p w14:paraId="46D20711" w14:textId="4A974E4A" w:rsidR="00BB6E03" w:rsidRDefault="00797E61" w:rsidP="00C65779">
            <w:pPr>
              <w:spacing w:after="0" w:line="240" w:lineRule="auto"/>
              <w:rPr>
                <w:rFonts w:cstheme="minorHAnsi"/>
                <w:b/>
              </w:rPr>
            </w:pPr>
            <w:r>
              <w:rPr>
                <w:rFonts w:cstheme="minorHAnsi"/>
                <w:b/>
              </w:rPr>
              <w:t>Inclement weather conditions</w:t>
            </w:r>
          </w:p>
          <w:p w14:paraId="260E0513" w14:textId="49B884F8" w:rsidR="00797E61" w:rsidRPr="00C65779" w:rsidRDefault="00797E61" w:rsidP="00C65779">
            <w:pPr>
              <w:spacing w:after="0" w:line="240" w:lineRule="auto"/>
              <w:rPr>
                <w:rFonts w:cstheme="minorHAnsi"/>
                <w:b/>
              </w:rPr>
            </w:pPr>
          </w:p>
        </w:tc>
      </w:tr>
      <w:tr w:rsidR="004045F2" w:rsidRPr="00C65779" w14:paraId="770739F8" w14:textId="77777777" w:rsidTr="00D601DF">
        <w:trPr>
          <w:trHeight w:val="439"/>
        </w:trPr>
        <w:tc>
          <w:tcPr>
            <w:tcW w:w="567" w:type="dxa"/>
          </w:tcPr>
          <w:p w14:paraId="35C31253" w14:textId="7DFFC485" w:rsidR="004045F2" w:rsidRPr="00C65779" w:rsidRDefault="00A718BC" w:rsidP="00C65779">
            <w:pPr>
              <w:spacing w:after="0" w:line="240" w:lineRule="auto"/>
              <w:rPr>
                <w:rFonts w:cstheme="minorHAnsi"/>
                <w:b/>
              </w:rPr>
            </w:pPr>
            <w:r>
              <w:rPr>
                <w:rFonts w:cstheme="minorHAnsi"/>
                <w:b/>
              </w:rPr>
              <w:t>18</w:t>
            </w:r>
          </w:p>
        </w:tc>
        <w:tc>
          <w:tcPr>
            <w:tcW w:w="6985" w:type="dxa"/>
          </w:tcPr>
          <w:p w14:paraId="17A2BC2B" w14:textId="77777777" w:rsidR="004045F2" w:rsidRPr="00C65779" w:rsidRDefault="004045F2" w:rsidP="00C65779">
            <w:pPr>
              <w:spacing w:after="0" w:line="240" w:lineRule="auto"/>
              <w:rPr>
                <w:rFonts w:cstheme="minorHAnsi"/>
              </w:rPr>
            </w:pPr>
            <w:r w:rsidRPr="00C65779">
              <w:rPr>
                <w:rFonts w:cstheme="minorHAnsi"/>
              </w:rPr>
              <w:t>Are there precautions in place for staff during inclement weather conditions?</w:t>
            </w:r>
          </w:p>
        </w:tc>
        <w:tc>
          <w:tcPr>
            <w:tcW w:w="566" w:type="dxa"/>
          </w:tcPr>
          <w:p w14:paraId="59198913" w14:textId="77777777" w:rsidR="004045F2" w:rsidRPr="00C65779" w:rsidRDefault="004045F2" w:rsidP="00C65779">
            <w:pPr>
              <w:spacing w:after="0" w:line="240" w:lineRule="auto"/>
              <w:rPr>
                <w:rFonts w:cstheme="minorHAnsi"/>
              </w:rPr>
            </w:pPr>
          </w:p>
        </w:tc>
        <w:tc>
          <w:tcPr>
            <w:tcW w:w="563" w:type="dxa"/>
          </w:tcPr>
          <w:p w14:paraId="43AC745F" w14:textId="77777777" w:rsidR="004045F2" w:rsidRPr="00C65779" w:rsidRDefault="004045F2" w:rsidP="00C65779">
            <w:pPr>
              <w:spacing w:after="0" w:line="240" w:lineRule="auto"/>
              <w:rPr>
                <w:rFonts w:cstheme="minorHAnsi"/>
              </w:rPr>
            </w:pPr>
          </w:p>
        </w:tc>
        <w:tc>
          <w:tcPr>
            <w:tcW w:w="704" w:type="dxa"/>
          </w:tcPr>
          <w:p w14:paraId="49F92B84" w14:textId="77777777" w:rsidR="004045F2" w:rsidRPr="00C65779" w:rsidRDefault="004045F2" w:rsidP="00C65779">
            <w:pPr>
              <w:spacing w:after="0" w:line="240" w:lineRule="auto"/>
              <w:rPr>
                <w:rFonts w:cstheme="minorHAnsi"/>
              </w:rPr>
            </w:pPr>
          </w:p>
        </w:tc>
      </w:tr>
      <w:tr w:rsidR="004045F2" w:rsidRPr="00C65779" w14:paraId="67312595" w14:textId="77777777" w:rsidTr="00D601DF">
        <w:tc>
          <w:tcPr>
            <w:tcW w:w="567" w:type="dxa"/>
          </w:tcPr>
          <w:p w14:paraId="6B47E92F" w14:textId="23F6AB27" w:rsidR="004045F2" w:rsidRPr="00C65779" w:rsidRDefault="00A718BC" w:rsidP="00C65779">
            <w:pPr>
              <w:spacing w:after="0" w:line="240" w:lineRule="auto"/>
              <w:rPr>
                <w:rFonts w:cstheme="minorHAnsi"/>
                <w:b/>
              </w:rPr>
            </w:pPr>
            <w:r>
              <w:rPr>
                <w:rFonts w:cstheme="minorHAnsi"/>
                <w:b/>
              </w:rPr>
              <w:t>19</w:t>
            </w:r>
          </w:p>
        </w:tc>
        <w:tc>
          <w:tcPr>
            <w:tcW w:w="6985" w:type="dxa"/>
          </w:tcPr>
          <w:p w14:paraId="40C9A749" w14:textId="77777777" w:rsidR="004045F2" w:rsidRPr="00C65779" w:rsidRDefault="004045F2" w:rsidP="00C65779">
            <w:pPr>
              <w:spacing w:after="0" w:line="240" w:lineRule="auto"/>
              <w:rPr>
                <w:rFonts w:cstheme="minorHAnsi"/>
              </w:rPr>
            </w:pPr>
            <w:r w:rsidRPr="00C65779">
              <w:rPr>
                <w:rFonts w:cstheme="minorHAnsi"/>
              </w:rPr>
              <w:t>Has consideration been given to excessive heat exposures, severe cold or wet conditions?</w:t>
            </w:r>
          </w:p>
        </w:tc>
        <w:tc>
          <w:tcPr>
            <w:tcW w:w="566" w:type="dxa"/>
          </w:tcPr>
          <w:p w14:paraId="13237510" w14:textId="77777777" w:rsidR="004045F2" w:rsidRPr="00C65779" w:rsidRDefault="004045F2" w:rsidP="00C65779">
            <w:pPr>
              <w:spacing w:after="0" w:line="240" w:lineRule="auto"/>
              <w:rPr>
                <w:rFonts w:cstheme="minorHAnsi"/>
              </w:rPr>
            </w:pPr>
          </w:p>
        </w:tc>
        <w:tc>
          <w:tcPr>
            <w:tcW w:w="563" w:type="dxa"/>
          </w:tcPr>
          <w:p w14:paraId="524E9C9C" w14:textId="77777777" w:rsidR="004045F2" w:rsidRPr="00C65779" w:rsidRDefault="004045F2" w:rsidP="00C65779">
            <w:pPr>
              <w:spacing w:after="0" w:line="240" w:lineRule="auto"/>
              <w:rPr>
                <w:rFonts w:cstheme="minorHAnsi"/>
              </w:rPr>
            </w:pPr>
          </w:p>
        </w:tc>
        <w:tc>
          <w:tcPr>
            <w:tcW w:w="704" w:type="dxa"/>
          </w:tcPr>
          <w:p w14:paraId="2CDAF68C" w14:textId="77777777" w:rsidR="004045F2" w:rsidRPr="00C65779" w:rsidRDefault="004045F2" w:rsidP="00C65779">
            <w:pPr>
              <w:spacing w:after="0" w:line="240" w:lineRule="auto"/>
              <w:rPr>
                <w:rFonts w:cstheme="minorHAnsi"/>
              </w:rPr>
            </w:pPr>
          </w:p>
        </w:tc>
      </w:tr>
      <w:tr w:rsidR="004045F2" w:rsidRPr="00C65779" w14:paraId="1E4E1F8E" w14:textId="77777777" w:rsidTr="00BB6E03">
        <w:tc>
          <w:tcPr>
            <w:tcW w:w="9385" w:type="dxa"/>
            <w:gridSpan w:val="5"/>
            <w:shd w:val="clear" w:color="auto" w:fill="F2F2F2" w:themeFill="background1" w:themeFillShade="F2"/>
          </w:tcPr>
          <w:p w14:paraId="519EC56E" w14:textId="3F776256" w:rsidR="004045F2" w:rsidRDefault="00797E61" w:rsidP="00C65779">
            <w:pPr>
              <w:spacing w:after="0" w:line="240" w:lineRule="auto"/>
              <w:rPr>
                <w:rFonts w:cstheme="minorHAnsi"/>
                <w:b/>
              </w:rPr>
            </w:pPr>
            <w:r>
              <w:rPr>
                <w:rFonts w:cstheme="minorHAnsi"/>
                <w:b/>
              </w:rPr>
              <w:t>Noise</w:t>
            </w:r>
          </w:p>
          <w:p w14:paraId="637BC554" w14:textId="3F0F8644" w:rsidR="00BB6E03" w:rsidRPr="00C65779" w:rsidRDefault="00BB6E03" w:rsidP="00C65779">
            <w:pPr>
              <w:spacing w:after="0" w:line="240" w:lineRule="auto"/>
              <w:rPr>
                <w:rFonts w:cstheme="minorHAnsi"/>
              </w:rPr>
            </w:pPr>
          </w:p>
        </w:tc>
      </w:tr>
      <w:tr w:rsidR="004045F2" w:rsidRPr="00C65779" w14:paraId="7C82581E" w14:textId="77777777" w:rsidTr="00D601DF">
        <w:tc>
          <w:tcPr>
            <w:tcW w:w="567" w:type="dxa"/>
          </w:tcPr>
          <w:p w14:paraId="361D3D9D" w14:textId="30C8F263" w:rsidR="004045F2" w:rsidRPr="00C65779" w:rsidRDefault="00A718BC" w:rsidP="00C65779">
            <w:pPr>
              <w:spacing w:after="0" w:line="240" w:lineRule="auto"/>
              <w:rPr>
                <w:rFonts w:cstheme="minorHAnsi"/>
                <w:b/>
              </w:rPr>
            </w:pPr>
            <w:r>
              <w:rPr>
                <w:rFonts w:cstheme="minorHAnsi"/>
                <w:b/>
              </w:rPr>
              <w:t>20</w:t>
            </w:r>
          </w:p>
        </w:tc>
        <w:tc>
          <w:tcPr>
            <w:tcW w:w="6985" w:type="dxa"/>
          </w:tcPr>
          <w:p w14:paraId="1AD17E43" w14:textId="77777777" w:rsidR="004045F2" w:rsidRPr="00C65779" w:rsidRDefault="004045F2" w:rsidP="00C65779">
            <w:pPr>
              <w:spacing w:after="0" w:line="240" w:lineRule="auto"/>
              <w:rPr>
                <w:rFonts w:cstheme="minorHAnsi"/>
              </w:rPr>
            </w:pPr>
            <w:r w:rsidRPr="00C65779">
              <w:rPr>
                <w:rFonts w:cstheme="minorHAnsi"/>
              </w:rPr>
              <w:t xml:space="preserve">Do noise levels interfere with communication or the work being undertaken? </w:t>
            </w:r>
          </w:p>
        </w:tc>
        <w:tc>
          <w:tcPr>
            <w:tcW w:w="566" w:type="dxa"/>
          </w:tcPr>
          <w:p w14:paraId="71E59C17" w14:textId="77777777" w:rsidR="004045F2" w:rsidRPr="00C65779" w:rsidRDefault="004045F2" w:rsidP="00C65779">
            <w:pPr>
              <w:spacing w:after="0" w:line="240" w:lineRule="auto"/>
              <w:rPr>
                <w:rFonts w:cstheme="minorHAnsi"/>
              </w:rPr>
            </w:pPr>
          </w:p>
        </w:tc>
        <w:tc>
          <w:tcPr>
            <w:tcW w:w="563" w:type="dxa"/>
          </w:tcPr>
          <w:p w14:paraId="10A210B3" w14:textId="77777777" w:rsidR="004045F2" w:rsidRPr="00C65779" w:rsidRDefault="004045F2" w:rsidP="00C65779">
            <w:pPr>
              <w:spacing w:after="0" w:line="240" w:lineRule="auto"/>
              <w:rPr>
                <w:rFonts w:cstheme="minorHAnsi"/>
              </w:rPr>
            </w:pPr>
          </w:p>
        </w:tc>
        <w:tc>
          <w:tcPr>
            <w:tcW w:w="704" w:type="dxa"/>
          </w:tcPr>
          <w:p w14:paraId="34675DB2" w14:textId="77777777" w:rsidR="004045F2" w:rsidRPr="00C65779" w:rsidRDefault="004045F2" w:rsidP="00C65779">
            <w:pPr>
              <w:spacing w:after="0" w:line="240" w:lineRule="auto"/>
              <w:rPr>
                <w:rFonts w:cstheme="minorHAnsi"/>
              </w:rPr>
            </w:pPr>
          </w:p>
        </w:tc>
      </w:tr>
      <w:tr w:rsidR="004045F2" w:rsidRPr="00773AA2" w14:paraId="2CB7C7A9" w14:textId="77777777" w:rsidTr="00BB6E03">
        <w:tc>
          <w:tcPr>
            <w:tcW w:w="9385" w:type="dxa"/>
            <w:gridSpan w:val="5"/>
            <w:shd w:val="clear" w:color="auto" w:fill="F2F2F2" w:themeFill="background1" w:themeFillShade="F2"/>
          </w:tcPr>
          <w:p w14:paraId="2F7B6AAA" w14:textId="65A37B06" w:rsidR="004045F2" w:rsidRPr="00135217" w:rsidRDefault="002E419F" w:rsidP="004045F2">
            <w:pPr>
              <w:rPr>
                <w:rFonts w:cstheme="minorHAnsi"/>
                <w:b/>
              </w:rPr>
            </w:pPr>
            <w:r>
              <w:br w:type="page"/>
            </w:r>
            <w:r w:rsidR="004045F2" w:rsidRPr="00135217">
              <w:rPr>
                <w:rFonts w:cstheme="minorHAnsi"/>
                <w:b/>
              </w:rPr>
              <w:t>Work Related Stress</w:t>
            </w:r>
            <w:r w:rsidR="00797E61">
              <w:rPr>
                <w:rFonts w:cstheme="minorHAnsi"/>
                <w:b/>
              </w:rPr>
              <w:t xml:space="preserve"> (WRS)</w:t>
            </w:r>
          </w:p>
        </w:tc>
      </w:tr>
      <w:tr w:rsidR="004045F2" w:rsidRPr="00773AA2" w14:paraId="5EBC9775" w14:textId="77777777" w:rsidTr="00D601DF">
        <w:tc>
          <w:tcPr>
            <w:tcW w:w="567" w:type="dxa"/>
          </w:tcPr>
          <w:p w14:paraId="21737850" w14:textId="61009422" w:rsidR="004045F2" w:rsidRPr="00773AA2" w:rsidRDefault="00A718BC" w:rsidP="00C65779">
            <w:pPr>
              <w:spacing w:after="0" w:line="240" w:lineRule="auto"/>
              <w:rPr>
                <w:rFonts w:cstheme="minorHAnsi"/>
                <w:b/>
              </w:rPr>
            </w:pPr>
            <w:r>
              <w:rPr>
                <w:rFonts w:cstheme="minorHAnsi"/>
                <w:b/>
              </w:rPr>
              <w:t>21</w:t>
            </w:r>
          </w:p>
        </w:tc>
        <w:tc>
          <w:tcPr>
            <w:tcW w:w="6985" w:type="dxa"/>
          </w:tcPr>
          <w:p w14:paraId="65DB4756" w14:textId="7D256E2C" w:rsidR="004045F2" w:rsidRPr="00773AA2" w:rsidRDefault="004045F2" w:rsidP="00C65779">
            <w:pPr>
              <w:spacing w:after="0" w:line="240" w:lineRule="auto"/>
              <w:rPr>
                <w:rFonts w:cstheme="minorHAnsi"/>
              </w:rPr>
            </w:pPr>
            <w:r>
              <w:rPr>
                <w:rFonts w:cstheme="minorHAnsi"/>
              </w:rPr>
              <w:t>Has WRS been risk assessed</w:t>
            </w:r>
            <w:r w:rsidR="00B90EC5">
              <w:rPr>
                <w:rFonts w:cstheme="minorHAnsi"/>
              </w:rPr>
              <w:t xml:space="preserve">? (Refer to: </w:t>
            </w:r>
            <w:hyperlink r:id="rId35" w:history="1">
              <w:r w:rsidR="00B90EC5" w:rsidRPr="008E7C5D">
                <w:rPr>
                  <w:rStyle w:val="Hyperlink"/>
                  <w:rFonts w:cstheme="minorHAnsi"/>
                </w:rPr>
                <w:t>https://healthservice.hse.ie/staff/benefits-services/health-and-safety/managing-work-related-stress.html</w:t>
              </w:r>
            </w:hyperlink>
            <w:r w:rsidR="00B90EC5">
              <w:rPr>
                <w:rFonts w:cstheme="minorHAnsi"/>
              </w:rPr>
              <w:t xml:space="preserve">) </w:t>
            </w:r>
          </w:p>
        </w:tc>
        <w:tc>
          <w:tcPr>
            <w:tcW w:w="566" w:type="dxa"/>
          </w:tcPr>
          <w:p w14:paraId="284CA9E0" w14:textId="77777777" w:rsidR="004045F2" w:rsidRPr="00773AA2" w:rsidRDefault="004045F2" w:rsidP="004045F2">
            <w:pPr>
              <w:rPr>
                <w:rFonts w:cstheme="minorHAnsi"/>
              </w:rPr>
            </w:pPr>
          </w:p>
        </w:tc>
        <w:tc>
          <w:tcPr>
            <w:tcW w:w="563" w:type="dxa"/>
          </w:tcPr>
          <w:p w14:paraId="201DC4FA" w14:textId="77777777" w:rsidR="004045F2" w:rsidRPr="00773AA2" w:rsidRDefault="004045F2" w:rsidP="004045F2">
            <w:pPr>
              <w:rPr>
                <w:rFonts w:cstheme="minorHAnsi"/>
              </w:rPr>
            </w:pPr>
          </w:p>
        </w:tc>
        <w:tc>
          <w:tcPr>
            <w:tcW w:w="704" w:type="dxa"/>
          </w:tcPr>
          <w:p w14:paraId="311A730D" w14:textId="77777777" w:rsidR="004045F2" w:rsidRPr="00773AA2" w:rsidRDefault="004045F2" w:rsidP="004045F2">
            <w:pPr>
              <w:rPr>
                <w:rFonts w:cstheme="minorHAnsi"/>
              </w:rPr>
            </w:pPr>
          </w:p>
        </w:tc>
      </w:tr>
      <w:tr w:rsidR="004045F2" w:rsidRPr="00773AA2" w14:paraId="3F933B40" w14:textId="77777777" w:rsidTr="00BB6E03">
        <w:trPr>
          <w:trHeight w:val="439"/>
        </w:trPr>
        <w:tc>
          <w:tcPr>
            <w:tcW w:w="9385" w:type="dxa"/>
            <w:gridSpan w:val="5"/>
            <w:shd w:val="clear" w:color="auto" w:fill="F2F2F2" w:themeFill="background1" w:themeFillShade="F2"/>
          </w:tcPr>
          <w:p w14:paraId="748D6E2E" w14:textId="1BD8CBD8" w:rsidR="004045F2" w:rsidRDefault="004045F2" w:rsidP="00C65779">
            <w:pPr>
              <w:spacing w:after="0" w:line="240" w:lineRule="auto"/>
              <w:rPr>
                <w:rFonts w:cstheme="minorHAnsi"/>
                <w:b/>
              </w:rPr>
            </w:pPr>
            <w:r w:rsidRPr="00773AA2">
              <w:rPr>
                <w:rFonts w:cstheme="minorHAnsi"/>
                <w:b/>
              </w:rPr>
              <w:t>Welfare</w:t>
            </w:r>
          </w:p>
          <w:p w14:paraId="040B4643" w14:textId="5D35D085" w:rsidR="00C65779" w:rsidRPr="00773AA2" w:rsidRDefault="00C65779" w:rsidP="00C65779">
            <w:pPr>
              <w:spacing w:after="0" w:line="240" w:lineRule="auto"/>
              <w:rPr>
                <w:rFonts w:cstheme="minorHAnsi"/>
              </w:rPr>
            </w:pPr>
          </w:p>
        </w:tc>
      </w:tr>
      <w:tr w:rsidR="004045F2" w:rsidRPr="00773AA2" w14:paraId="4F13BF79" w14:textId="77777777" w:rsidTr="00C65779">
        <w:trPr>
          <w:trHeight w:val="319"/>
        </w:trPr>
        <w:tc>
          <w:tcPr>
            <w:tcW w:w="567" w:type="dxa"/>
          </w:tcPr>
          <w:p w14:paraId="0E54E7F6" w14:textId="01375D08" w:rsidR="004045F2" w:rsidRPr="00773AA2" w:rsidRDefault="00A718BC" w:rsidP="0013729F">
            <w:pPr>
              <w:spacing w:after="0" w:line="240" w:lineRule="auto"/>
              <w:rPr>
                <w:rFonts w:cstheme="minorHAnsi"/>
                <w:b/>
              </w:rPr>
            </w:pPr>
            <w:r>
              <w:rPr>
                <w:rFonts w:cstheme="minorHAnsi"/>
                <w:b/>
              </w:rPr>
              <w:t>22</w:t>
            </w:r>
          </w:p>
        </w:tc>
        <w:tc>
          <w:tcPr>
            <w:tcW w:w="6985" w:type="dxa"/>
          </w:tcPr>
          <w:p w14:paraId="6A537672" w14:textId="1939B5D6" w:rsidR="004045F2" w:rsidRPr="00773AA2" w:rsidRDefault="00C65779" w:rsidP="0013729F">
            <w:pPr>
              <w:spacing w:after="0" w:line="240" w:lineRule="auto"/>
              <w:rPr>
                <w:rFonts w:cstheme="minorHAnsi"/>
              </w:rPr>
            </w:pPr>
            <w:r>
              <w:rPr>
                <w:rFonts w:cstheme="minorHAnsi"/>
              </w:rPr>
              <w:t>I</w:t>
            </w:r>
            <w:r w:rsidR="004045F2">
              <w:rPr>
                <w:rFonts w:cstheme="minorHAnsi"/>
              </w:rPr>
              <w:t>s there a supply of drinking water</w:t>
            </w:r>
            <w:r w:rsidR="004045F2" w:rsidRPr="00773AA2">
              <w:rPr>
                <w:rFonts w:cstheme="minorHAnsi"/>
              </w:rPr>
              <w:t>?</w:t>
            </w:r>
          </w:p>
        </w:tc>
        <w:tc>
          <w:tcPr>
            <w:tcW w:w="566" w:type="dxa"/>
          </w:tcPr>
          <w:p w14:paraId="1EF3E874" w14:textId="77777777" w:rsidR="004045F2" w:rsidRPr="00773AA2" w:rsidRDefault="004045F2" w:rsidP="0013729F">
            <w:pPr>
              <w:spacing w:after="0" w:line="240" w:lineRule="auto"/>
              <w:rPr>
                <w:rFonts w:cstheme="minorHAnsi"/>
              </w:rPr>
            </w:pPr>
          </w:p>
        </w:tc>
        <w:tc>
          <w:tcPr>
            <w:tcW w:w="563" w:type="dxa"/>
          </w:tcPr>
          <w:p w14:paraId="0E297958" w14:textId="77777777" w:rsidR="004045F2" w:rsidRPr="00773AA2" w:rsidRDefault="004045F2" w:rsidP="0013729F">
            <w:pPr>
              <w:spacing w:after="0" w:line="240" w:lineRule="auto"/>
              <w:rPr>
                <w:rFonts w:cstheme="minorHAnsi"/>
              </w:rPr>
            </w:pPr>
          </w:p>
        </w:tc>
        <w:tc>
          <w:tcPr>
            <w:tcW w:w="704" w:type="dxa"/>
          </w:tcPr>
          <w:p w14:paraId="6820D838" w14:textId="77777777" w:rsidR="004045F2" w:rsidRPr="00773AA2" w:rsidRDefault="004045F2" w:rsidP="0013729F">
            <w:pPr>
              <w:spacing w:after="0" w:line="240" w:lineRule="auto"/>
              <w:rPr>
                <w:rFonts w:cstheme="minorHAnsi"/>
              </w:rPr>
            </w:pPr>
          </w:p>
        </w:tc>
      </w:tr>
      <w:tr w:rsidR="004045F2" w:rsidRPr="00773AA2" w14:paraId="213E15FE" w14:textId="77777777" w:rsidTr="00D601DF">
        <w:tc>
          <w:tcPr>
            <w:tcW w:w="567" w:type="dxa"/>
          </w:tcPr>
          <w:p w14:paraId="43A56AB6" w14:textId="531BE69B" w:rsidR="004045F2" w:rsidRPr="00773AA2" w:rsidRDefault="00A718BC" w:rsidP="0013729F">
            <w:pPr>
              <w:spacing w:after="0" w:line="240" w:lineRule="auto"/>
              <w:rPr>
                <w:rFonts w:cstheme="minorHAnsi"/>
                <w:b/>
              </w:rPr>
            </w:pPr>
            <w:r>
              <w:rPr>
                <w:rFonts w:cstheme="minorHAnsi"/>
                <w:b/>
              </w:rPr>
              <w:t>23</w:t>
            </w:r>
          </w:p>
        </w:tc>
        <w:tc>
          <w:tcPr>
            <w:tcW w:w="6985" w:type="dxa"/>
          </w:tcPr>
          <w:p w14:paraId="3BFB9538" w14:textId="77777777" w:rsidR="004045F2" w:rsidRPr="00773AA2" w:rsidRDefault="004045F2" w:rsidP="0013729F">
            <w:pPr>
              <w:spacing w:after="0" w:line="240" w:lineRule="auto"/>
              <w:rPr>
                <w:rFonts w:cstheme="minorHAnsi"/>
              </w:rPr>
            </w:pPr>
            <w:r w:rsidRPr="00773AA2">
              <w:rPr>
                <w:rFonts w:cstheme="minorHAnsi"/>
              </w:rPr>
              <w:t xml:space="preserve">Are suitable and adequate </w:t>
            </w:r>
            <w:r>
              <w:rPr>
                <w:rFonts w:cstheme="minorHAnsi"/>
              </w:rPr>
              <w:t xml:space="preserve">rest and </w:t>
            </w:r>
            <w:r w:rsidRPr="00773AA2">
              <w:rPr>
                <w:rFonts w:cstheme="minorHAnsi"/>
              </w:rPr>
              <w:t>eating facilities available for staff</w:t>
            </w:r>
            <w:r>
              <w:rPr>
                <w:rFonts w:cstheme="minorHAnsi"/>
              </w:rPr>
              <w:t>?</w:t>
            </w:r>
            <w:r w:rsidRPr="00773AA2">
              <w:rPr>
                <w:rFonts w:cstheme="minorHAnsi"/>
              </w:rPr>
              <w:t xml:space="preserve"> </w:t>
            </w:r>
          </w:p>
        </w:tc>
        <w:tc>
          <w:tcPr>
            <w:tcW w:w="566" w:type="dxa"/>
          </w:tcPr>
          <w:p w14:paraId="3D985BA9" w14:textId="77777777" w:rsidR="004045F2" w:rsidRPr="00773AA2" w:rsidRDefault="004045F2" w:rsidP="0013729F">
            <w:pPr>
              <w:spacing w:after="0" w:line="240" w:lineRule="auto"/>
              <w:rPr>
                <w:rFonts w:cstheme="minorHAnsi"/>
              </w:rPr>
            </w:pPr>
          </w:p>
        </w:tc>
        <w:tc>
          <w:tcPr>
            <w:tcW w:w="563" w:type="dxa"/>
          </w:tcPr>
          <w:p w14:paraId="190145D4" w14:textId="77777777" w:rsidR="004045F2" w:rsidRPr="00773AA2" w:rsidRDefault="004045F2" w:rsidP="0013729F">
            <w:pPr>
              <w:spacing w:after="0" w:line="240" w:lineRule="auto"/>
              <w:rPr>
                <w:rFonts w:cstheme="minorHAnsi"/>
              </w:rPr>
            </w:pPr>
          </w:p>
        </w:tc>
        <w:tc>
          <w:tcPr>
            <w:tcW w:w="704" w:type="dxa"/>
          </w:tcPr>
          <w:p w14:paraId="60E08AEA" w14:textId="77777777" w:rsidR="004045F2" w:rsidRPr="00773AA2" w:rsidRDefault="004045F2" w:rsidP="0013729F">
            <w:pPr>
              <w:spacing w:after="0" w:line="240" w:lineRule="auto"/>
              <w:rPr>
                <w:rFonts w:cstheme="minorHAnsi"/>
              </w:rPr>
            </w:pPr>
          </w:p>
        </w:tc>
      </w:tr>
      <w:tr w:rsidR="004045F2" w:rsidRPr="00773AA2" w14:paraId="15F32C49" w14:textId="77777777" w:rsidTr="00D601DF">
        <w:tc>
          <w:tcPr>
            <w:tcW w:w="567" w:type="dxa"/>
          </w:tcPr>
          <w:p w14:paraId="65DE62B9" w14:textId="202BA2A7" w:rsidR="004045F2" w:rsidRPr="00773AA2" w:rsidRDefault="00A718BC" w:rsidP="0013729F">
            <w:pPr>
              <w:spacing w:after="0" w:line="240" w:lineRule="auto"/>
              <w:rPr>
                <w:rFonts w:cstheme="minorHAnsi"/>
                <w:b/>
              </w:rPr>
            </w:pPr>
            <w:r>
              <w:rPr>
                <w:rFonts w:cstheme="minorHAnsi"/>
                <w:b/>
              </w:rPr>
              <w:t>24</w:t>
            </w:r>
          </w:p>
        </w:tc>
        <w:tc>
          <w:tcPr>
            <w:tcW w:w="6985" w:type="dxa"/>
          </w:tcPr>
          <w:p w14:paraId="1F7E4EEA" w14:textId="77777777" w:rsidR="004045F2" w:rsidRPr="00773AA2" w:rsidRDefault="004045F2" w:rsidP="0013729F">
            <w:pPr>
              <w:spacing w:after="0" w:line="240" w:lineRule="auto"/>
              <w:rPr>
                <w:rFonts w:cstheme="minorHAnsi"/>
              </w:rPr>
            </w:pPr>
            <w:r w:rsidRPr="00773AA2">
              <w:rPr>
                <w:rFonts w:cstheme="minorHAnsi"/>
              </w:rPr>
              <w:t>Are adequate staff toilet</w:t>
            </w:r>
            <w:r>
              <w:rPr>
                <w:rFonts w:cstheme="minorHAnsi"/>
              </w:rPr>
              <w:t>s</w:t>
            </w:r>
            <w:r w:rsidRPr="00773AA2">
              <w:rPr>
                <w:rFonts w:cstheme="minorHAnsi"/>
              </w:rPr>
              <w:t>, hand washing and showering facilities provided?</w:t>
            </w:r>
          </w:p>
        </w:tc>
        <w:tc>
          <w:tcPr>
            <w:tcW w:w="566" w:type="dxa"/>
          </w:tcPr>
          <w:p w14:paraId="4BA63C93" w14:textId="77777777" w:rsidR="004045F2" w:rsidRPr="00773AA2" w:rsidRDefault="004045F2" w:rsidP="0013729F">
            <w:pPr>
              <w:spacing w:after="0" w:line="240" w:lineRule="auto"/>
              <w:rPr>
                <w:rFonts w:cstheme="minorHAnsi"/>
              </w:rPr>
            </w:pPr>
          </w:p>
        </w:tc>
        <w:tc>
          <w:tcPr>
            <w:tcW w:w="563" w:type="dxa"/>
          </w:tcPr>
          <w:p w14:paraId="436EBDE0" w14:textId="77777777" w:rsidR="004045F2" w:rsidRPr="00773AA2" w:rsidRDefault="004045F2" w:rsidP="0013729F">
            <w:pPr>
              <w:spacing w:after="0" w:line="240" w:lineRule="auto"/>
              <w:rPr>
                <w:rFonts w:cstheme="minorHAnsi"/>
              </w:rPr>
            </w:pPr>
          </w:p>
        </w:tc>
        <w:tc>
          <w:tcPr>
            <w:tcW w:w="704" w:type="dxa"/>
          </w:tcPr>
          <w:p w14:paraId="0A77187D" w14:textId="77777777" w:rsidR="004045F2" w:rsidRPr="00773AA2" w:rsidRDefault="004045F2" w:rsidP="0013729F">
            <w:pPr>
              <w:spacing w:after="0" w:line="240" w:lineRule="auto"/>
              <w:rPr>
                <w:rFonts w:cstheme="minorHAnsi"/>
              </w:rPr>
            </w:pPr>
          </w:p>
        </w:tc>
      </w:tr>
      <w:tr w:rsidR="004045F2" w:rsidRPr="00773AA2" w14:paraId="15EF4F8A" w14:textId="77777777" w:rsidTr="00D601DF">
        <w:tc>
          <w:tcPr>
            <w:tcW w:w="567" w:type="dxa"/>
          </w:tcPr>
          <w:p w14:paraId="2CF69AD4" w14:textId="47DC24FB" w:rsidR="004045F2" w:rsidRPr="00773AA2" w:rsidRDefault="00A718BC" w:rsidP="0013729F">
            <w:pPr>
              <w:spacing w:after="0" w:line="240" w:lineRule="auto"/>
              <w:rPr>
                <w:rFonts w:cstheme="minorHAnsi"/>
                <w:b/>
              </w:rPr>
            </w:pPr>
            <w:r>
              <w:rPr>
                <w:rFonts w:cstheme="minorHAnsi"/>
                <w:b/>
              </w:rPr>
              <w:lastRenderedPageBreak/>
              <w:t>25</w:t>
            </w:r>
          </w:p>
        </w:tc>
        <w:tc>
          <w:tcPr>
            <w:tcW w:w="6985" w:type="dxa"/>
          </w:tcPr>
          <w:p w14:paraId="0B9E743C" w14:textId="77777777" w:rsidR="004045F2" w:rsidRPr="00773AA2" w:rsidRDefault="004045F2" w:rsidP="0013729F">
            <w:pPr>
              <w:spacing w:after="0" w:line="240" w:lineRule="auto"/>
              <w:rPr>
                <w:rFonts w:cstheme="minorHAnsi"/>
              </w:rPr>
            </w:pPr>
            <w:r>
              <w:rPr>
                <w:rFonts w:cstheme="minorHAnsi"/>
              </w:rPr>
              <w:t>Are there adequate changing rooms?</w:t>
            </w:r>
          </w:p>
        </w:tc>
        <w:tc>
          <w:tcPr>
            <w:tcW w:w="566" w:type="dxa"/>
          </w:tcPr>
          <w:p w14:paraId="58DDE4A2" w14:textId="77777777" w:rsidR="004045F2" w:rsidRPr="00773AA2" w:rsidRDefault="004045F2" w:rsidP="0013729F">
            <w:pPr>
              <w:spacing w:after="0" w:line="240" w:lineRule="auto"/>
              <w:rPr>
                <w:rFonts w:cstheme="minorHAnsi"/>
              </w:rPr>
            </w:pPr>
          </w:p>
        </w:tc>
        <w:tc>
          <w:tcPr>
            <w:tcW w:w="563" w:type="dxa"/>
          </w:tcPr>
          <w:p w14:paraId="5398F597" w14:textId="77777777" w:rsidR="004045F2" w:rsidRPr="00773AA2" w:rsidRDefault="004045F2" w:rsidP="0013729F">
            <w:pPr>
              <w:spacing w:after="0" w:line="240" w:lineRule="auto"/>
              <w:rPr>
                <w:rFonts w:cstheme="minorHAnsi"/>
              </w:rPr>
            </w:pPr>
          </w:p>
        </w:tc>
        <w:tc>
          <w:tcPr>
            <w:tcW w:w="704" w:type="dxa"/>
          </w:tcPr>
          <w:p w14:paraId="2E127A6C" w14:textId="77777777" w:rsidR="004045F2" w:rsidRPr="00773AA2" w:rsidRDefault="004045F2" w:rsidP="0013729F">
            <w:pPr>
              <w:spacing w:after="0" w:line="240" w:lineRule="auto"/>
              <w:rPr>
                <w:rFonts w:cstheme="minorHAnsi"/>
              </w:rPr>
            </w:pPr>
          </w:p>
        </w:tc>
      </w:tr>
      <w:tr w:rsidR="004045F2" w:rsidRPr="00773AA2" w14:paraId="3495C551" w14:textId="77777777" w:rsidTr="00D601DF">
        <w:tc>
          <w:tcPr>
            <w:tcW w:w="567" w:type="dxa"/>
          </w:tcPr>
          <w:p w14:paraId="18CB0D7E" w14:textId="4036EE7C" w:rsidR="004045F2" w:rsidRPr="00773AA2" w:rsidRDefault="00A718BC" w:rsidP="0013729F">
            <w:pPr>
              <w:spacing w:after="0" w:line="240" w:lineRule="auto"/>
              <w:rPr>
                <w:rFonts w:cstheme="minorHAnsi"/>
                <w:b/>
              </w:rPr>
            </w:pPr>
            <w:r>
              <w:rPr>
                <w:rFonts w:cstheme="minorHAnsi"/>
                <w:b/>
              </w:rPr>
              <w:t>26</w:t>
            </w:r>
          </w:p>
        </w:tc>
        <w:tc>
          <w:tcPr>
            <w:tcW w:w="6985" w:type="dxa"/>
          </w:tcPr>
          <w:p w14:paraId="40D162A1" w14:textId="77777777" w:rsidR="004045F2" w:rsidRDefault="004045F2" w:rsidP="0013729F">
            <w:pPr>
              <w:spacing w:after="0" w:line="240" w:lineRule="auto"/>
              <w:rPr>
                <w:rFonts w:cstheme="minorHAnsi"/>
              </w:rPr>
            </w:pPr>
            <w:r>
              <w:rPr>
                <w:rFonts w:cstheme="minorHAnsi"/>
              </w:rPr>
              <w:t>Do all the above facilities allow appropriate social distancing?</w:t>
            </w:r>
          </w:p>
        </w:tc>
        <w:tc>
          <w:tcPr>
            <w:tcW w:w="566" w:type="dxa"/>
          </w:tcPr>
          <w:p w14:paraId="3BC19BBF" w14:textId="77777777" w:rsidR="004045F2" w:rsidRPr="00773AA2" w:rsidRDefault="004045F2" w:rsidP="0013729F">
            <w:pPr>
              <w:spacing w:after="0" w:line="240" w:lineRule="auto"/>
              <w:rPr>
                <w:rFonts w:cstheme="minorHAnsi"/>
              </w:rPr>
            </w:pPr>
          </w:p>
        </w:tc>
        <w:tc>
          <w:tcPr>
            <w:tcW w:w="563" w:type="dxa"/>
          </w:tcPr>
          <w:p w14:paraId="0D80BF63" w14:textId="77777777" w:rsidR="004045F2" w:rsidRPr="00773AA2" w:rsidRDefault="004045F2" w:rsidP="0013729F">
            <w:pPr>
              <w:spacing w:after="0" w:line="240" w:lineRule="auto"/>
              <w:rPr>
                <w:rFonts w:cstheme="minorHAnsi"/>
              </w:rPr>
            </w:pPr>
          </w:p>
        </w:tc>
        <w:tc>
          <w:tcPr>
            <w:tcW w:w="704" w:type="dxa"/>
          </w:tcPr>
          <w:p w14:paraId="1F3AFA01" w14:textId="77777777" w:rsidR="004045F2" w:rsidRPr="00773AA2" w:rsidRDefault="004045F2" w:rsidP="0013729F">
            <w:pPr>
              <w:spacing w:after="0" w:line="240" w:lineRule="auto"/>
              <w:rPr>
                <w:rFonts w:cstheme="minorHAnsi"/>
              </w:rPr>
            </w:pPr>
          </w:p>
        </w:tc>
      </w:tr>
      <w:tr w:rsidR="004045F2" w:rsidRPr="00773AA2" w14:paraId="7D23D681" w14:textId="77777777" w:rsidTr="00BB6E03">
        <w:tc>
          <w:tcPr>
            <w:tcW w:w="9385" w:type="dxa"/>
            <w:gridSpan w:val="5"/>
            <w:shd w:val="clear" w:color="auto" w:fill="F2F2F2" w:themeFill="background1" w:themeFillShade="F2"/>
          </w:tcPr>
          <w:p w14:paraId="6F698FD7" w14:textId="1EFA3996" w:rsidR="004045F2" w:rsidRDefault="00CD1520" w:rsidP="00C65779">
            <w:pPr>
              <w:spacing w:after="0" w:line="240" w:lineRule="auto"/>
              <w:rPr>
                <w:rFonts w:cstheme="minorHAnsi"/>
                <w:b/>
              </w:rPr>
            </w:pPr>
            <w:r>
              <w:br w:type="page"/>
            </w:r>
            <w:r w:rsidR="00C65779">
              <w:br w:type="page"/>
            </w:r>
            <w:r w:rsidR="004045F2" w:rsidRPr="00773AA2">
              <w:rPr>
                <w:rFonts w:cstheme="minorHAnsi"/>
                <w:b/>
              </w:rPr>
              <w:t>First Aid</w:t>
            </w:r>
          </w:p>
          <w:p w14:paraId="70BF7CCE" w14:textId="4AC129B3" w:rsidR="00C65779" w:rsidRPr="00773AA2" w:rsidRDefault="00C65779" w:rsidP="00C65779">
            <w:pPr>
              <w:spacing w:after="0" w:line="240" w:lineRule="auto"/>
              <w:rPr>
                <w:rFonts w:cstheme="minorHAnsi"/>
              </w:rPr>
            </w:pPr>
          </w:p>
        </w:tc>
      </w:tr>
      <w:tr w:rsidR="004045F2" w:rsidRPr="00773AA2" w14:paraId="3A536C1F" w14:textId="77777777" w:rsidTr="00D601DF">
        <w:tc>
          <w:tcPr>
            <w:tcW w:w="567" w:type="dxa"/>
          </w:tcPr>
          <w:p w14:paraId="62E913D0" w14:textId="6B560ED1" w:rsidR="004045F2" w:rsidRPr="00773AA2" w:rsidRDefault="00A718BC" w:rsidP="00C65779">
            <w:pPr>
              <w:spacing w:after="0" w:line="240" w:lineRule="auto"/>
              <w:rPr>
                <w:rFonts w:cstheme="minorHAnsi"/>
                <w:b/>
              </w:rPr>
            </w:pPr>
            <w:r>
              <w:rPr>
                <w:rFonts w:cstheme="minorHAnsi"/>
                <w:b/>
              </w:rPr>
              <w:t>27</w:t>
            </w:r>
          </w:p>
        </w:tc>
        <w:tc>
          <w:tcPr>
            <w:tcW w:w="6985" w:type="dxa"/>
          </w:tcPr>
          <w:p w14:paraId="22AA03A2" w14:textId="77777777" w:rsidR="004045F2" w:rsidRPr="00773AA2" w:rsidRDefault="004045F2" w:rsidP="00C65779">
            <w:pPr>
              <w:spacing w:after="0" w:line="240" w:lineRule="auto"/>
              <w:rPr>
                <w:rFonts w:cstheme="minorHAnsi"/>
              </w:rPr>
            </w:pPr>
            <w:r w:rsidRPr="00773AA2">
              <w:rPr>
                <w:rFonts w:cstheme="minorHAnsi"/>
              </w:rPr>
              <w:t>Are first aid</w:t>
            </w:r>
            <w:r>
              <w:rPr>
                <w:rFonts w:cstheme="minorHAnsi"/>
              </w:rPr>
              <w:t>/emergency kits</w:t>
            </w:r>
            <w:r w:rsidRPr="00773AA2">
              <w:rPr>
                <w:rFonts w:cstheme="minorHAnsi"/>
              </w:rPr>
              <w:t xml:space="preserve"> available</w:t>
            </w:r>
            <w:r>
              <w:rPr>
                <w:rFonts w:cstheme="minorHAnsi"/>
              </w:rPr>
              <w:t>,</w:t>
            </w:r>
            <w:r w:rsidRPr="00773AA2">
              <w:rPr>
                <w:rFonts w:cstheme="minorHAnsi"/>
              </w:rPr>
              <w:t xml:space="preserve"> accessible</w:t>
            </w:r>
            <w:r>
              <w:rPr>
                <w:rFonts w:cstheme="minorHAnsi"/>
              </w:rPr>
              <w:t xml:space="preserve"> and checked periodically</w:t>
            </w:r>
            <w:r w:rsidRPr="00773AA2">
              <w:rPr>
                <w:rFonts w:cstheme="minorHAnsi"/>
              </w:rPr>
              <w:t>?</w:t>
            </w:r>
          </w:p>
        </w:tc>
        <w:tc>
          <w:tcPr>
            <w:tcW w:w="566" w:type="dxa"/>
          </w:tcPr>
          <w:p w14:paraId="6F5A14FF" w14:textId="77777777" w:rsidR="004045F2" w:rsidRPr="00773AA2" w:rsidRDefault="004045F2" w:rsidP="00C65779">
            <w:pPr>
              <w:spacing w:after="0" w:line="240" w:lineRule="auto"/>
              <w:rPr>
                <w:rFonts w:cstheme="minorHAnsi"/>
              </w:rPr>
            </w:pPr>
          </w:p>
        </w:tc>
        <w:tc>
          <w:tcPr>
            <w:tcW w:w="563" w:type="dxa"/>
          </w:tcPr>
          <w:p w14:paraId="6DE46ED9" w14:textId="77777777" w:rsidR="004045F2" w:rsidRPr="00773AA2" w:rsidRDefault="004045F2" w:rsidP="00C65779">
            <w:pPr>
              <w:spacing w:after="0" w:line="240" w:lineRule="auto"/>
              <w:rPr>
                <w:rFonts w:cstheme="minorHAnsi"/>
              </w:rPr>
            </w:pPr>
          </w:p>
        </w:tc>
        <w:tc>
          <w:tcPr>
            <w:tcW w:w="704" w:type="dxa"/>
          </w:tcPr>
          <w:p w14:paraId="6F7D708B" w14:textId="77777777" w:rsidR="004045F2" w:rsidRPr="00773AA2" w:rsidRDefault="004045F2" w:rsidP="00C65779">
            <w:pPr>
              <w:spacing w:after="0" w:line="240" w:lineRule="auto"/>
              <w:rPr>
                <w:rFonts w:cstheme="minorHAnsi"/>
              </w:rPr>
            </w:pPr>
          </w:p>
        </w:tc>
      </w:tr>
      <w:tr w:rsidR="004045F2" w:rsidRPr="00773AA2" w14:paraId="6654BA1E" w14:textId="77777777" w:rsidTr="00D601DF">
        <w:tc>
          <w:tcPr>
            <w:tcW w:w="567" w:type="dxa"/>
          </w:tcPr>
          <w:p w14:paraId="2D67C332" w14:textId="6F4638B2" w:rsidR="004045F2" w:rsidRPr="00773AA2" w:rsidRDefault="00A718BC" w:rsidP="00C65779">
            <w:pPr>
              <w:spacing w:after="0" w:line="240" w:lineRule="auto"/>
              <w:rPr>
                <w:rFonts w:cstheme="minorHAnsi"/>
                <w:b/>
              </w:rPr>
            </w:pPr>
            <w:r>
              <w:rPr>
                <w:rFonts w:cstheme="minorHAnsi"/>
                <w:b/>
              </w:rPr>
              <w:t>28</w:t>
            </w:r>
          </w:p>
        </w:tc>
        <w:tc>
          <w:tcPr>
            <w:tcW w:w="6985" w:type="dxa"/>
          </w:tcPr>
          <w:p w14:paraId="00B81827" w14:textId="77777777" w:rsidR="004045F2" w:rsidRPr="00773AA2" w:rsidRDefault="004045F2" w:rsidP="00C65779">
            <w:pPr>
              <w:spacing w:after="0" w:line="240" w:lineRule="auto"/>
              <w:rPr>
                <w:rFonts w:cstheme="minorHAnsi"/>
              </w:rPr>
            </w:pPr>
            <w:r w:rsidRPr="00773AA2">
              <w:rPr>
                <w:rFonts w:cstheme="minorHAnsi"/>
              </w:rPr>
              <w:t>Is there signage to indicate where first aid kits are stored?</w:t>
            </w:r>
          </w:p>
        </w:tc>
        <w:tc>
          <w:tcPr>
            <w:tcW w:w="566" w:type="dxa"/>
          </w:tcPr>
          <w:p w14:paraId="3183527B" w14:textId="77777777" w:rsidR="004045F2" w:rsidRPr="00773AA2" w:rsidRDefault="004045F2" w:rsidP="00C65779">
            <w:pPr>
              <w:spacing w:after="0" w:line="240" w:lineRule="auto"/>
              <w:rPr>
                <w:rFonts w:cstheme="minorHAnsi"/>
              </w:rPr>
            </w:pPr>
          </w:p>
        </w:tc>
        <w:tc>
          <w:tcPr>
            <w:tcW w:w="563" w:type="dxa"/>
          </w:tcPr>
          <w:p w14:paraId="16000903" w14:textId="77777777" w:rsidR="004045F2" w:rsidRPr="00773AA2" w:rsidRDefault="004045F2" w:rsidP="00C65779">
            <w:pPr>
              <w:spacing w:after="0" w:line="240" w:lineRule="auto"/>
              <w:rPr>
                <w:rFonts w:cstheme="minorHAnsi"/>
              </w:rPr>
            </w:pPr>
          </w:p>
        </w:tc>
        <w:tc>
          <w:tcPr>
            <w:tcW w:w="704" w:type="dxa"/>
          </w:tcPr>
          <w:p w14:paraId="1A666C48" w14:textId="77777777" w:rsidR="004045F2" w:rsidRPr="00773AA2" w:rsidRDefault="004045F2" w:rsidP="00C65779">
            <w:pPr>
              <w:spacing w:after="0" w:line="240" w:lineRule="auto"/>
              <w:rPr>
                <w:rFonts w:cstheme="minorHAnsi"/>
              </w:rPr>
            </w:pPr>
          </w:p>
        </w:tc>
      </w:tr>
      <w:tr w:rsidR="004045F2" w:rsidRPr="00773AA2" w14:paraId="320E9766" w14:textId="77777777" w:rsidTr="00BB6E03">
        <w:tc>
          <w:tcPr>
            <w:tcW w:w="9385" w:type="dxa"/>
            <w:gridSpan w:val="5"/>
            <w:shd w:val="clear" w:color="auto" w:fill="F2F2F2" w:themeFill="background1" w:themeFillShade="F2"/>
          </w:tcPr>
          <w:p w14:paraId="7777B0CA" w14:textId="7C291F77" w:rsidR="004045F2" w:rsidRDefault="004045F2" w:rsidP="00C65779">
            <w:pPr>
              <w:spacing w:after="0" w:line="240" w:lineRule="auto"/>
              <w:rPr>
                <w:rFonts w:cstheme="minorHAnsi"/>
                <w:b/>
              </w:rPr>
            </w:pPr>
            <w:r w:rsidRPr="00773AA2">
              <w:rPr>
                <w:rFonts w:cstheme="minorHAnsi"/>
                <w:b/>
              </w:rPr>
              <w:t>Lone Workers</w:t>
            </w:r>
          </w:p>
          <w:p w14:paraId="5B74FCAE" w14:textId="47147921" w:rsidR="00C65779" w:rsidRPr="00773AA2" w:rsidRDefault="00C65779" w:rsidP="00C65779">
            <w:pPr>
              <w:spacing w:after="0" w:line="240" w:lineRule="auto"/>
              <w:rPr>
                <w:rFonts w:cstheme="minorHAnsi"/>
              </w:rPr>
            </w:pPr>
          </w:p>
        </w:tc>
      </w:tr>
      <w:tr w:rsidR="004045F2" w:rsidRPr="00773AA2" w14:paraId="4FC5097A" w14:textId="77777777" w:rsidTr="00D601DF">
        <w:tc>
          <w:tcPr>
            <w:tcW w:w="567" w:type="dxa"/>
          </w:tcPr>
          <w:p w14:paraId="74D2E504" w14:textId="2185C63A" w:rsidR="004045F2" w:rsidRPr="00773AA2" w:rsidRDefault="00A718BC" w:rsidP="00C65779">
            <w:pPr>
              <w:spacing w:after="0" w:line="240" w:lineRule="auto"/>
              <w:rPr>
                <w:rFonts w:cstheme="minorHAnsi"/>
                <w:b/>
              </w:rPr>
            </w:pPr>
            <w:r>
              <w:rPr>
                <w:rFonts w:cstheme="minorHAnsi"/>
                <w:b/>
              </w:rPr>
              <w:t>29</w:t>
            </w:r>
          </w:p>
        </w:tc>
        <w:tc>
          <w:tcPr>
            <w:tcW w:w="6985" w:type="dxa"/>
          </w:tcPr>
          <w:p w14:paraId="23248D2A" w14:textId="607DCF65" w:rsidR="004045F2" w:rsidRDefault="00DA4D49" w:rsidP="00C65779">
            <w:pPr>
              <w:spacing w:after="0" w:line="240" w:lineRule="auto"/>
              <w:rPr>
                <w:rFonts w:cstheme="minorHAnsi"/>
                <w:color w:val="000000" w:themeColor="text1"/>
              </w:rPr>
            </w:pPr>
            <w:r>
              <w:rPr>
                <w:rFonts w:cstheme="minorHAnsi"/>
                <w:color w:val="000000" w:themeColor="text1"/>
              </w:rPr>
              <w:t xml:space="preserve">Have lone working </w:t>
            </w:r>
            <w:r w:rsidR="001C51CE">
              <w:rPr>
                <w:rFonts w:cstheme="minorHAnsi"/>
                <w:color w:val="000000" w:themeColor="text1"/>
              </w:rPr>
              <w:t>activities</w:t>
            </w:r>
            <w:r>
              <w:rPr>
                <w:rFonts w:cstheme="minorHAnsi"/>
                <w:color w:val="000000" w:themeColor="text1"/>
              </w:rPr>
              <w:t xml:space="preserve"> been identified and risk assessed?</w:t>
            </w:r>
          </w:p>
          <w:p w14:paraId="59A8B6CC" w14:textId="65D385E1" w:rsidR="00C65779" w:rsidRPr="004E6E3C" w:rsidRDefault="00C65779" w:rsidP="00C65779">
            <w:pPr>
              <w:spacing w:after="0" w:line="240" w:lineRule="auto"/>
              <w:rPr>
                <w:rFonts w:cstheme="minorHAnsi"/>
                <w:color w:val="8496B0" w:themeColor="text2" w:themeTint="99"/>
              </w:rPr>
            </w:pPr>
            <w:r>
              <w:rPr>
                <w:rFonts w:cstheme="minorHAnsi"/>
                <w:color w:val="000000" w:themeColor="text1"/>
              </w:rPr>
              <w:t xml:space="preserve">Please </w:t>
            </w:r>
            <w:r w:rsidRPr="004E6E3C">
              <w:rPr>
                <w:rFonts w:cstheme="minorHAnsi"/>
                <w:color w:val="000000" w:themeColor="text1"/>
              </w:rPr>
              <w:t xml:space="preserve">refer to </w:t>
            </w:r>
            <w:hyperlink r:id="rId36" w:history="1">
              <w:r w:rsidRPr="004E6E3C">
                <w:rPr>
                  <w:rStyle w:val="Hyperlink"/>
                </w:rPr>
                <w:t>PS:028:01 Risk Assessment Prompt Sheet re Lone Working</w:t>
              </w:r>
            </w:hyperlink>
          </w:p>
        </w:tc>
        <w:tc>
          <w:tcPr>
            <w:tcW w:w="566" w:type="dxa"/>
          </w:tcPr>
          <w:p w14:paraId="3879A320" w14:textId="77777777" w:rsidR="004045F2" w:rsidRPr="00773AA2" w:rsidRDefault="004045F2" w:rsidP="00C65779">
            <w:pPr>
              <w:spacing w:after="0" w:line="240" w:lineRule="auto"/>
              <w:rPr>
                <w:rFonts w:cstheme="minorHAnsi"/>
              </w:rPr>
            </w:pPr>
          </w:p>
        </w:tc>
        <w:tc>
          <w:tcPr>
            <w:tcW w:w="563" w:type="dxa"/>
          </w:tcPr>
          <w:p w14:paraId="2D73D57F" w14:textId="77777777" w:rsidR="004045F2" w:rsidRPr="00773AA2" w:rsidRDefault="004045F2" w:rsidP="00C65779">
            <w:pPr>
              <w:spacing w:after="0" w:line="240" w:lineRule="auto"/>
              <w:rPr>
                <w:rFonts w:cstheme="minorHAnsi"/>
              </w:rPr>
            </w:pPr>
          </w:p>
        </w:tc>
        <w:tc>
          <w:tcPr>
            <w:tcW w:w="704" w:type="dxa"/>
          </w:tcPr>
          <w:p w14:paraId="4FD23EEE" w14:textId="77777777" w:rsidR="004045F2" w:rsidRPr="00773AA2" w:rsidRDefault="004045F2" w:rsidP="00C65779">
            <w:pPr>
              <w:spacing w:after="0" w:line="240" w:lineRule="auto"/>
              <w:rPr>
                <w:rFonts w:cstheme="minorHAnsi"/>
              </w:rPr>
            </w:pPr>
          </w:p>
        </w:tc>
      </w:tr>
      <w:tr w:rsidR="004045F2" w:rsidRPr="00773AA2" w14:paraId="356E5726" w14:textId="77777777" w:rsidTr="00BB6E03">
        <w:tc>
          <w:tcPr>
            <w:tcW w:w="9385" w:type="dxa"/>
            <w:gridSpan w:val="5"/>
            <w:shd w:val="clear" w:color="auto" w:fill="F2F2F2" w:themeFill="background1" w:themeFillShade="F2"/>
          </w:tcPr>
          <w:p w14:paraId="708C8AC7" w14:textId="5E0889C6" w:rsidR="004045F2" w:rsidRDefault="004045F2" w:rsidP="00C65779">
            <w:pPr>
              <w:spacing w:after="0" w:line="240" w:lineRule="auto"/>
              <w:rPr>
                <w:rFonts w:cstheme="minorHAnsi"/>
                <w:b/>
              </w:rPr>
            </w:pPr>
            <w:r w:rsidRPr="00773AA2">
              <w:rPr>
                <w:rFonts w:cstheme="minorHAnsi"/>
                <w:b/>
              </w:rPr>
              <w:t>Ergonomics</w:t>
            </w:r>
          </w:p>
          <w:p w14:paraId="751B5A91" w14:textId="59641BD4" w:rsidR="00C65779" w:rsidRPr="00773AA2" w:rsidRDefault="00C65779" w:rsidP="00C65779">
            <w:pPr>
              <w:spacing w:after="0" w:line="240" w:lineRule="auto"/>
              <w:rPr>
                <w:rFonts w:cstheme="minorHAnsi"/>
              </w:rPr>
            </w:pPr>
          </w:p>
        </w:tc>
      </w:tr>
      <w:tr w:rsidR="004045F2" w:rsidRPr="00773AA2" w14:paraId="53DC1055" w14:textId="77777777" w:rsidTr="00D601DF">
        <w:tc>
          <w:tcPr>
            <w:tcW w:w="567" w:type="dxa"/>
          </w:tcPr>
          <w:p w14:paraId="65122AFD" w14:textId="27EAEA9A" w:rsidR="004045F2" w:rsidRPr="00773AA2" w:rsidRDefault="00A718BC" w:rsidP="00C65779">
            <w:pPr>
              <w:spacing w:after="0" w:line="240" w:lineRule="auto"/>
              <w:rPr>
                <w:rFonts w:cstheme="minorHAnsi"/>
                <w:b/>
              </w:rPr>
            </w:pPr>
            <w:r>
              <w:rPr>
                <w:rFonts w:cstheme="minorHAnsi"/>
                <w:b/>
              </w:rPr>
              <w:t>30</w:t>
            </w:r>
          </w:p>
        </w:tc>
        <w:tc>
          <w:tcPr>
            <w:tcW w:w="6985" w:type="dxa"/>
          </w:tcPr>
          <w:p w14:paraId="77DFE46C" w14:textId="77777777" w:rsidR="00C65779" w:rsidRDefault="004045F2" w:rsidP="00C65779">
            <w:pPr>
              <w:spacing w:after="0" w:line="240" w:lineRule="auto"/>
              <w:rPr>
                <w:rFonts w:cstheme="minorHAnsi"/>
              </w:rPr>
            </w:pPr>
            <w:r w:rsidRPr="00773AA2">
              <w:rPr>
                <w:rFonts w:cstheme="minorHAnsi"/>
              </w:rPr>
              <w:t xml:space="preserve">Has a DSE Risk Assessment been carried out for each DSE User? </w:t>
            </w:r>
          </w:p>
          <w:p w14:paraId="0508121E" w14:textId="1226DC58" w:rsidR="004045F2" w:rsidRPr="00773AA2" w:rsidRDefault="00C65779" w:rsidP="00C65779">
            <w:pPr>
              <w:spacing w:after="0" w:line="240" w:lineRule="auto"/>
              <w:rPr>
                <w:rFonts w:cstheme="minorHAnsi"/>
              </w:rPr>
            </w:pPr>
            <w:r>
              <w:rPr>
                <w:rFonts w:cstheme="minorHAnsi"/>
              </w:rPr>
              <w:t>Please r</w:t>
            </w:r>
            <w:r w:rsidR="004E6E3C">
              <w:rPr>
                <w:rFonts w:cstheme="minorHAnsi"/>
              </w:rPr>
              <w:t xml:space="preserve">efer to: </w:t>
            </w:r>
            <w:hyperlink r:id="rId37" w:history="1">
              <w:r w:rsidR="004E6E3C" w:rsidRPr="008E7C5D">
                <w:rPr>
                  <w:rStyle w:val="Hyperlink"/>
                  <w:rFonts w:cstheme="minorHAnsi"/>
                </w:rPr>
                <w:t>https://healthservice.hse.ie/staff/benefits-services/health-and-safety/office-safety-and-display-screen-equipment.html</w:t>
              </w:r>
            </w:hyperlink>
            <w:r w:rsidR="004E6E3C">
              <w:rPr>
                <w:rFonts w:cstheme="minorHAnsi"/>
              </w:rPr>
              <w:t xml:space="preserve"> </w:t>
            </w:r>
          </w:p>
        </w:tc>
        <w:tc>
          <w:tcPr>
            <w:tcW w:w="566" w:type="dxa"/>
          </w:tcPr>
          <w:p w14:paraId="21ABB316" w14:textId="77777777" w:rsidR="004045F2" w:rsidRPr="00773AA2" w:rsidRDefault="004045F2" w:rsidP="00C65779">
            <w:pPr>
              <w:spacing w:after="0" w:line="240" w:lineRule="auto"/>
              <w:rPr>
                <w:rFonts w:cstheme="minorHAnsi"/>
              </w:rPr>
            </w:pPr>
          </w:p>
        </w:tc>
        <w:tc>
          <w:tcPr>
            <w:tcW w:w="563" w:type="dxa"/>
          </w:tcPr>
          <w:p w14:paraId="53021095" w14:textId="77777777" w:rsidR="004045F2" w:rsidRPr="00773AA2" w:rsidRDefault="004045F2" w:rsidP="00C65779">
            <w:pPr>
              <w:spacing w:after="0" w:line="240" w:lineRule="auto"/>
              <w:rPr>
                <w:rFonts w:cstheme="minorHAnsi"/>
              </w:rPr>
            </w:pPr>
          </w:p>
        </w:tc>
        <w:tc>
          <w:tcPr>
            <w:tcW w:w="704" w:type="dxa"/>
          </w:tcPr>
          <w:p w14:paraId="114309CF" w14:textId="77777777" w:rsidR="004045F2" w:rsidRPr="00773AA2" w:rsidRDefault="004045F2" w:rsidP="00C65779">
            <w:pPr>
              <w:spacing w:after="0" w:line="240" w:lineRule="auto"/>
              <w:rPr>
                <w:rFonts w:cstheme="minorHAnsi"/>
              </w:rPr>
            </w:pPr>
          </w:p>
        </w:tc>
      </w:tr>
      <w:tr w:rsidR="004045F2" w:rsidRPr="00773AA2" w14:paraId="66C1AE7D" w14:textId="77777777" w:rsidTr="00D601DF">
        <w:tc>
          <w:tcPr>
            <w:tcW w:w="567" w:type="dxa"/>
          </w:tcPr>
          <w:p w14:paraId="3C6B6751" w14:textId="10BA7EC3" w:rsidR="004045F2" w:rsidRPr="00773AA2" w:rsidRDefault="00A718BC" w:rsidP="00C65779">
            <w:pPr>
              <w:spacing w:after="0" w:line="240" w:lineRule="auto"/>
              <w:rPr>
                <w:rFonts w:cstheme="minorHAnsi"/>
                <w:b/>
              </w:rPr>
            </w:pPr>
            <w:r>
              <w:rPr>
                <w:rFonts w:cstheme="minorHAnsi"/>
                <w:b/>
              </w:rPr>
              <w:t>31</w:t>
            </w:r>
          </w:p>
        </w:tc>
        <w:tc>
          <w:tcPr>
            <w:tcW w:w="6985" w:type="dxa"/>
          </w:tcPr>
          <w:p w14:paraId="7F67717A" w14:textId="7DF80E15" w:rsidR="004045F2" w:rsidRPr="00773AA2" w:rsidRDefault="004045F2" w:rsidP="00C65779">
            <w:pPr>
              <w:spacing w:after="0" w:line="240" w:lineRule="auto"/>
              <w:rPr>
                <w:rFonts w:cstheme="minorHAnsi"/>
              </w:rPr>
            </w:pPr>
            <w:r>
              <w:rPr>
                <w:rFonts w:cstheme="minorHAnsi"/>
              </w:rPr>
              <w:t>Has</w:t>
            </w:r>
            <w:r w:rsidR="0042125E">
              <w:rPr>
                <w:rFonts w:cstheme="minorHAnsi"/>
              </w:rPr>
              <w:t xml:space="preserve"> an ergonomic</w:t>
            </w:r>
            <w:r>
              <w:rPr>
                <w:rFonts w:cstheme="minorHAnsi"/>
              </w:rPr>
              <w:t xml:space="preserve"> </w:t>
            </w:r>
            <w:r w:rsidR="0042125E">
              <w:rPr>
                <w:rFonts w:cstheme="minorHAnsi"/>
              </w:rPr>
              <w:t xml:space="preserve">risk assessment been carried out </w:t>
            </w:r>
            <w:r>
              <w:rPr>
                <w:rFonts w:cstheme="minorHAnsi"/>
              </w:rPr>
              <w:t>for the vaccination procedure?</w:t>
            </w:r>
          </w:p>
        </w:tc>
        <w:tc>
          <w:tcPr>
            <w:tcW w:w="566" w:type="dxa"/>
          </w:tcPr>
          <w:p w14:paraId="3E795A78" w14:textId="77777777" w:rsidR="004045F2" w:rsidRPr="00773AA2" w:rsidRDefault="004045F2" w:rsidP="00C65779">
            <w:pPr>
              <w:spacing w:after="0" w:line="240" w:lineRule="auto"/>
              <w:rPr>
                <w:rFonts w:cstheme="minorHAnsi"/>
              </w:rPr>
            </w:pPr>
          </w:p>
        </w:tc>
        <w:tc>
          <w:tcPr>
            <w:tcW w:w="563" w:type="dxa"/>
          </w:tcPr>
          <w:p w14:paraId="50907EE4" w14:textId="77777777" w:rsidR="004045F2" w:rsidRPr="00773AA2" w:rsidRDefault="004045F2" w:rsidP="00C65779">
            <w:pPr>
              <w:spacing w:after="0" w:line="240" w:lineRule="auto"/>
              <w:rPr>
                <w:rFonts w:cstheme="minorHAnsi"/>
              </w:rPr>
            </w:pPr>
          </w:p>
        </w:tc>
        <w:tc>
          <w:tcPr>
            <w:tcW w:w="704" w:type="dxa"/>
          </w:tcPr>
          <w:p w14:paraId="5260CDBD" w14:textId="77777777" w:rsidR="004045F2" w:rsidRPr="00773AA2" w:rsidRDefault="004045F2" w:rsidP="00C65779">
            <w:pPr>
              <w:spacing w:after="0" w:line="240" w:lineRule="auto"/>
              <w:rPr>
                <w:rFonts w:cstheme="minorHAnsi"/>
              </w:rPr>
            </w:pPr>
          </w:p>
        </w:tc>
      </w:tr>
      <w:tr w:rsidR="004045F2" w:rsidRPr="00773AA2" w14:paraId="2690A141" w14:textId="77777777" w:rsidTr="00BB6E03">
        <w:tc>
          <w:tcPr>
            <w:tcW w:w="9385" w:type="dxa"/>
            <w:gridSpan w:val="5"/>
            <w:shd w:val="clear" w:color="auto" w:fill="F2F2F2" w:themeFill="background1" w:themeFillShade="F2"/>
          </w:tcPr>
          <w:p w14:paraId="37E03977" w14:textId="169A1681" w:rsidR="004045F2" w:rsidRDefault="004045F2" w:rsidP="00C65779">
            <w:pPr>
              <w:spacing w:after="0" w:line="240" w:lineRule="auto"/>
              <w:rPr>
                <w:rFonts w:cstheme="minorHAnsi"/>
                <w:b/>
              </w:rPr>
            </w:pPr>
            <w:r w:rsidRPr="00773AA2">
              <w:rPr>
                <w:rFonts w:cstheme="minorHAnsi"/>
                <w:b/>
              </w:rPr>
              <w:t>Working at Heights</w:t>
            </w:r>
          </w:p>
          <w:p w14:paraId="2F4FE1A7" w14:textId="78AA49DA" w:rsidR="00C65779" w:rsidRPr="00773AA2" w:rsidRDefault="00C65779" w:rsidP="00C65779">
            <w:pPr>
              <w:spacing w:after="0" w:line="240" w:lineRule="auto"/>
              <w:rPr>
                <w:rFonts w:cstheme="minorHAnsi"/>
              </w:rPr>
            </w:pPr>
          </w:p>
        </w:tc>
      </w:tr>
      <w:tr w:rsidR="004045F2" w:rsidRPr="00773AA2" w14:paraId="43106572" w14:textId="77777777" w:rsidTr="00D601DF">
        <w:tc>
          <w:tcPr>
            <w:tcW w:w="567" w:type="dxa"/>
          </w:tcPr>
          <w:p w14:paraId="15870F6F" w14:textId="712C6773" w:rsidR="004045F2" w:rsidRPr="00773AA2" w:rsidRDefault="00A718BC" w:rsidP="00C65779">
            <w:pPr>
              <w:spacing w:after="0" w:line="240" w:lineRule="auto"/>
              <w:rPr>
                <w:rFonts w:cstheme="minorHAnsi"/>
                <w:b/>
              </w:rPr>
            </w:pPr>
            <w:r>
              <w:rPr>
                <w:rFonts w:cstheme="minorHAnsi"/>
                <w:b/>
              </w:rPr>
              <w:t>32</w:t>
            </w:r>
          </w:p>
        </w:tc>
        <w:tc>
          <w:tcPr>
            <w:tcW w:w="6985" w:type="dxa"/>
          </w:tcPr>
          <w:p w14:paraId="7F443044" w14:textId="321D5030" w:rsidR="004045F2" w:rsidRDefault="00DA4D49" w:rsidP="00C65779">
            <w:pPr>
              <w:spacing w:after="0" w:line="240" w:lineRule="auto"/>
              <w:rPr>
                <w:rFonts w:cstheme="minorHAnsi"/>
              </w:rPr>
            </w:pPr>
            <w:r>
              <w:rPr>
                <w:rFonts w:cstheme="minorHAnsi"/>
              </w:rPr>
              <w:t>Have</w:t>
            </w:r>
            <w:r w:rsidR="004045F2" w:rsidRPr="00773AA2">
              <w:rPr>
                <w:rFonts w:cstheme="minorHAnsi"/>
              </w:rPr>
              <w:t xml:space="preserve"> wor</w:t>
            </w:r>
            <w:r w:rsidR="00767573">
              <w:rPr>
                <w:rFonts w:cstheme="minorHAnsi"/>
              </w:rPr>
              <w:t>king at height</w:t>
            </w:r>
            <w:r w:rsidR="004045F2">
              <w:rPr>
                <w:rFonts w:cstheme="minorHAnsi"/>
              </w:rPr>
              <w:t xml:space="preserve"> </w:t>
            </w:r>
            <w:r>
              <w:rPr>
                <w:rFonts w:cstheme="minorHAnsi"/>
              </w:rPr>
              <w:t xml:space="preserve">activities </w:t>
            </w:r>
            <w:r w:rsidR="004045F2">
              <w:rPr>
                <w:rFonts w:cstheme="minorHAnsi"/>
              </w:rPr>
              <w:t xml:space="preserve">been identified and risk assessed?  </w:t>
            </w:r>
          </w:p>
          <w:p w14:paraId="7967E079" w14:textId="16D8054D" w:rsidR="00C65779" w:rsidRPr="00773AA2" w:rsidRDefault="00C65779" w:rsidP="00C65779">
            <w:pPr>
              <w:spacing w:after="0" w:line="240" w:lineRule="auto"/>
              <w:rPr>
                <w:rFonts w:cstheme="minorHAnsi"/>
              </w:rPr>
            </w:pPr>
            <w:r>
              <w:rPr>
                <w:rFonts w:cstheme="minorHAnsi"/>
              </w:rPr>
              <w:t xml:space="preserve">Please </w:t>
            </w:r>
            <w:r w:rsidRPr="004B5672">
              <w:rPr>
                <w:rFonts w:cstheme="minorHAnsi"/>
              </w:rPr>
              <w:t xml:space="preserve">refer to </w:t>
            </w:r>
            <w:hyperlink r:id="rId38" w:history="1">
              <w:r w:rsidRPr="004E6E3C">
                <w:rPr>
                  <w:rStyle w:val="Hyperlink"/>
                  <w:rFonts w:eastAsia="Times New Roman" w:cs="Times New Roman"/>
                </w:rPr>
                <w:t>PS:032:01 Use of Kick Stools &amp; Step Ladders at low levels (Work at height Equipment - WHE)</w:t>
              </w:r>
            </w:hyperlink>
          </w:p>
        </w:tc>
        <w:tc>
          <w:tcPr>
            <w:tcW w:w="566" w:type="dxa"/>
          </w:tcPr>
          <w:p w14:paraId="211B8948" w14:textId="77777777" w:rsidR="004045F2" w:rsidRPr="00773AA2" w:rsidRDefault="004045F2" w:rsidP="00C65779">
            <w:pPr>
              <w:spacing w:after="0" w:line="240" w:lineRule="auto"/>
              <w:rPr>
                <w:rFonts w:cstheme="minorHAnsi"/>
              </w:rPr>
            </w:pPr>
          </w:p>
        </w:tc>
        <w:tc>
          <w:tcPr>
            <w:tcW w:w="563" w:type="dxa"/>
          </w:tcPr>
          <w:p w14:paraId="386E446E" w14:textId="77777777" w:rsidR="004045F2" w:rsidRPr="00773AA2" w:rsidRDefault="004045F2" w:rsidP="00C65779">
            <w:pPr>
              <w:spacing w:after="0" w:line="240" w:lineRule="auto"/>
              <w:rPr>
                <w:rFonts w:cstheme="minorHAnsi"/>
              </w:rPr>
            </w:pPr>
          </w:p>
        </w:tc>
        <w:tc>
          <w:tcPr>
            <w:tcW w:w="704" w:type="dxa"/>
          </w:tcPr>
          <w:p w14:paraId="79440F6B" w14:textId="77777777" w:rsidR="004045F2" w:rsidRPr="00773AA2" w:rsidRDefault="004045F2" w:rsidP="00C65779">
            <w:pPr>
              <w:spacing w:after="0" w:line="240" w:lineRule="auto"/>
              <w:rPr>
                <w:rFonts w:cstheme="minorHAnsi"/>
              </w:rPr>
            </w:pPr>
          </w:p>
        </w:tc>
      </w:tr>
      <w:tr w:rsidR="004045F2" w:rsidRPr="00773AA2" w14:paraId="1FF8E054" w14:textId="77777777" w:rsidTr="00BB6E03">
        <w:tc>
          <w:tcPr>
            <w:tcW w:w="9385" w:type="dxa"/>
            <w:gridSpan w:val="5"/>
            <w:shd w:val="clear" w:color="auto" w:fill="F2F2F2" w:themeFill="background1" w:themeFillShade="F2"/>
          </w:tcPr>
          <w:p w14:paraId="68643AA0" w14:textId="1386DD6C" w:rsidR="004045F2" w:rsidRDefault="00797E61" w:rsidP="00C65779">
            <w:pPr>
              <w:spacing w:after="0" w:line="240" w:lineRule="auto"/>
              <w:rPr>
                <w:rFonts w:cstheme="minorHAnsi"/>
                <w:b/>
              </w:rPr>
            </w:pPr>
            <w:r>
              <w:rPr>
                <w:rFonts w:cstheme="minorHAnsi"/>
                <w:b/>
              </w:rPr>
              <w:t>Personal Protective Equipment</w:t>
            </w:r>
          </w:p>
          <w:p w14:paraId="012C6A5B" w14:textId="77829A3E" w:rsidR="00C65779" w:rsidRPr="00773AA2" w:rsidRDefault="00C65779" w:rsidP="00C65779">
            <w:pPr>
              <w:spacing w:after="0" w:line="240" w:lineRule="auto"/>
              <w:rPr>
                <w:rFonts w:cstheme="minorHAnsi"/>
              </w:rPr>
            </w:pPr>
          </w:p>
        </w:tc>
      </w:tr>
      <w:tr w:rsidR="004045F2" w:rsidRPr="00773AA2" w14:paraId="201BB0CB" w14:textId="77777777" w:rsidTr="00D601DF">
        <w:tc>
          <w:tcPr>
            <w:tcW w:w="567" w:type="dxa"/>
          </w:tcPr>
          <w:p w14:paraId="29C2C3FF" w14:textId="08D59F86" w:rsidR="004045F2" w:rsidRPr="00773AA2" w:rsidRDefault="00A718BC" w:rsidP="00C65779">
            <w:pPr>
              <w:spacing w:after="0" w:line="240" w:lineRule="auto"/>
              <w:rPr>
                <w:rFonts w:cstheme="minorHAnsi"/>
                <w:b/>
              </w:rPr>
            </w:pPr>
            <w:r>
              <w:rPr>
                <w:rFonts w:cstheme="minorHAnsi"/>
                <w:b/>
              </w:rPr>
              <w:t>33</w:t>
            </w:r>
          </w:p>
        </w:tc>
        <w:tc>
          <w:tcPr>
            <w:tcW w:w="6985" w:type="dxa"/>
          </w:tcPr>
          <w:p w14:paraId="2FE5C592" w14:textId="49972B6A" w:rsidR="004045F2" w:rsidRPr="00773AA2" w:rsidRDefault="00B8747D" w:rsidP="00C65779">
            <w:pPr>
              <w:spacing w:after="0" w:line="240" w:lineRule="auto"/>
              <w:rPr>
                <w:rFonts w:cstheme="minorHAnsi"/>
              </w:rPr>
            </w:pPr>
            <w:r>
              <w:rPr>
                <w:rFonts w:cstheme="minorHAnsi"/>
              </w:rPr>
              <w:t>Has the requirement for the use of PPE been risk assessed?</w:t>
            </w:r>
          </w:p>
        </w:tc>
        <w:tc>
          <w:tcPr>
            <w:tcW w:w="566" w:type="dxa"/>
          </w:tcPr>
          <w:p w14:paraId="1CD94F84" w14:textId="77777777" w:rsidR="004045F2" w:rsidRPr="00773AA2" w:rsidRDefault="004045F2" w:rsidP="00C65779">
            <w:pPr>
              <w:spacing w:after="0" w:line="240" w:lineRule="auto"/>
              <w:rPr>
                <w:rFonts w:cstheme="minorHAnsi"/>
              </w:rPr>
            </w:pPr>
          </w:p>
        </w:tc>
        <w:tc>
          <w:tcPr>
            <w:tcW w:w="563" w:type="dxa"/>
          </w:tcPr>
          <w:p w14:paraId="57CC3223" w14:textId="77777777" w:rsidR="004045F2" w:rsidRPr="00773AA2" w:rsidRDefault="004045F2" w:rsidP="00C65779">
            <w:pPr>
              <w:spacing w:after="0" w:line="240" w:lineRule="auto"/>
              <w:rPr>
                <w:rFonts w:cstheme="minorHAnsi"/>
              </w:rPr>
            </w:pPr>
          </w:p>
        </w:tc>
        <w:tc>
          <w:tcPr>
            <w:tcW w:w="704" w:type="dxa"/>
          </w:tcPr>
          <w:p w14:paraId="4FAC4D3B" w14:textId="77777777" w:rsidR="004045F2" w:rsidRPr="00773AA2" w:rsidRDefault="004045F2" w:rsidP="00C65779">
            <w:pPr>
              <w:spacing w:after="0" w:line="240" w:lineRule="auto"/>
              <w:rPr>
                <w:rFonts w:cstheme="minorHAnsi"/>
              </w:rPr>
            </w:pPr>
          </w:p>
        </w:tc>
      </w:tr>
      <w:tr w:rsidR="00B8747D" w:rsidRPr="00773AA2" w14:paraId="14738C6A" w14:textId="77777777" w:rsidTr="00D601DF">
        <w:tc>
          <w:tcPr>
            <w:tcW w:w="567" w:type="dxa"/>
          </w:tcPr>
          <w:p w14:paraId="0A0E1804" w14:textId="12E0CC06" w:rsidR="00B8747D" w:rsidRDefault="00A718BC" w:rsidP="00C65779">
            <w:pPr>
              <w:spacing w:after="0" w:line="240" w:lineRule="auto"/>
              <w:rPr>
                <w:rFonts w:cstheme="minorHAnsi"/>
                <w:b/>
              </w:rPr>
            </w:pPr>
            <w:r>
              <w:rPr>
                <w:rFonts w:cstheme="minorHAnsi"/>
                <w:b/>
              </w:rPr>
              <w:t>34</w:t>
            </w:r>
          </w:p>
        </w:tc>
        <w:tc>
          <w:tcPr>
            <w:tcW w:w="6985" w:type="dxa"/>
          </w:tcPr>
          <w:p w14:paraId="59BBFCAF" w14:textId="2DA05BB2" w:rsidR="00B8747D" w:rsidRDefault="00B8747D" w:rsidP="00C65779">
            <w:pPr>
              <w:spacing w:after="0" w:line="240" w:lineRule="auto"/>
              <w:rPr>
                <w:rFonts w:cstheme="minorHAnsi"/>
              </w:rPr>
            </w:pPr>
            <w:r>
              <w:rPr>
                <w:rFonts w:cstheme="minorHAnsi"/>
              </w:rPr>
              <w:t>Is there an adequate supply of PPE based on risk assessment?</w:t>
            </w:r>
          </w:p>
        </w:tc>
        <w:tc>
          <w:tcPr>
            <w:tcW w:w="566" w:type="dxa"/>
          </w:tcPr>
          <w:p w14:paraId="1BD9BE5C" w14:textId="77777777" w:rsidR="00B8747D" w:rsidRPr="00773AA2" w:rsidRDefault="00B8747D" w:rsidP="00C65779">
            <w:pPr>
              <w:spacing w:after="0" w:line="240" w:lineRule="auto"/>
              <w:rPr>
                <w:rFonts w:cstheme="minorHAnsi"/>
              </w:rPr>
            </w:pPr>
          </w:p>
        </w:tc>
        <w:tc>
          <w:tcPr>
            <w:tcW w:w="563" w:type="dxa"/>
          </w:tcPr>
          <w:p w14:paraId="0B68A1C6" w14:textId="77777777" w:rsidR="00B8747D" w:rsidRPr="00773AA2" w:rsidRDefault="00B8747D" w:rsidP="00C65779">
            <w:pPr>
              <w:spacing w:after="0" w:line="240" w:lineRule="auto"/>
              <w:rPr>
                <w:rFonts w:cstheme="minorHAnsi"/>
              </w:rPr>
            </w:pPr>
          </w:p>
        </w:tc>
        <w:tc>
          <w:tcPr>
            <w:tcW w:w="704" w:type="dxa"/>
          </w:tcPr>
          <w:p w14:paraId="4812CDF2" w14:textId="77777777" w:rsidR="00B8747D" w:rsidRPr="00773AA2" w:rsidRDefault="00B8747D" w:rsidP="00C65779">
            <w:pPr>
              <w:spacing w:after="0" w:line="240" w:lineRule="auto"/>
              <w:rPr>
                <w:rFonts w:cstheme="minorHAnsi"/>
              </w:rPr>
            </w:pPr>
          </w:p>
        </w:tc>
      </w:tr>
      <w:tr w:rsidR="004045F2" w:rsidRPr="00773AA2" w14:paraId="5B4AD685" w14:textId="77777777" w:rsidTr="00D601DF">
        <w:tc>
          <w:tcPr>
            <w:tcW w:w="567" w:type="dxa"/>
          </w:tcPr>
          <w:p w14:paraId="615A25D9" w14:textId="0C7ABECE" w:rsidR="004045F2" w:rsidRPr="00773AA2" w:rsidRDefault="00A718BC" w:rsidP="00C65779">
            <w:pPr>
              <w:spacing w:after="0" w:line="240" w:lineRule="auto"/>
              <w:rPr>
                <w:rFonts w:cstheme="minorHAnsi"/>
                <w:b/>
              </w:rPr>
            </w:pPr>
            <w:r>
              <w:rPr>
                <w:rFonts w:cstheme="minorHAnsi"/>
                <w:b/>
              </w:rPr>
              <w:t>35</w:t>
            </w:r>
          </w:p>
        </w:tc>
        <w:tc>
          <w:tcPr>
            <w:tcW w:w="6985" w:type="dxa"/>
          </w:tcPr>
          <w:p w14:paraId="5A6AE852" w14:textId="77777777" w:rsidR="004045F2" w:rsidRPr="00773AA2" w:rsidRDefault="004045F2" w:rsidP="00C65779">
            <w:pPr>
              <w:spacing w:after="0" w:line="240" w:lineRule="auto"/>
              <w:rPr>
                <w:rFonts w:cstheme="minorHAnsi"/>
              </w:rPr>
            </w:pPr>
            <w:r>
              <w:rPr>
                <w:rFonts w:cstheme="minorHAnsi"/>
              </w:rPr>
              <w:t>Have staff had the appropriate training in donning and doffing?</w:t>
            </w:r>
          </w:p>
        </w:tc>
        <w:tc>
          <w:tcPr>
            <w:tcW w:w="566" w:type="dxa"/>
          </w:tcPr>
          <w:p w14:paraId="525F809B" w14:textId="77777777" w:rsidR="004045F2" w:rsidRPr="00773AA2" w:rsidRDefault="004045F2" w:rsidP="00C65779">
            <w:pPr>
              <w:spacing w:after="0" w:line="240" w:lineRule="auto"/>
              <w:rPr>
                <w:rFonts w:cstheme="minorHAnsi"/>
              </w:rPr>
            </w:pPr>
          </w:p>
        </w:tc>
        <w:tc>
          <w:tcPr>
            <w:tcW w:w="563" w:type="dxa"/>
          </w:tcPr>
          <w:p w14:paraId="34D5ACF3" w14:textId="77777777" w:rsidR="004045F2" w:rsidRPr="00773AA2" w:rsidRDefault="004045F2" w:rsidP="00C65779">
            <w:pPr>
              <w:spacing w:after="0" w:line="240" w:lineRule="auto"/>
              <w:rPr>
                <w:rFonts w:cstheme="minorHAnsi"/>
              </w:rPr>
            </w:pPr>
          </w:p>
        </w:tc>
        <w:tc>
          <w:tcPr>
            <w:tcW w:w="704" w:type="dxa"/>
          </w:tcPr>
          <w:p w14:paraId="0458BCAC" w14:textId="77777777" w:rsidR="004045F2" w:rsidRPr="00773AA2" w:rsidRDefault="004045F2" w:rsidP="00C65779">
            <w:pPr>
              <w:spacing w:after="0" w:line="240" w:lineRule="auto"/>
              <w:rPr>
                <w:rFonts w:cstheme="minorHAnsi"/>
              </w:rPr>
            </w:pPr>
          </w:p>
        </w:tc>
      </w:tr>
      <w:tr w:rsidR="004045F2" w:rsidRPr="00773AA2" w14:paraId="66F6894B" w14:textId="77777777" w:rsidTr="00D601DF">
        <w:tc>
          <w:tcPr>
            <w:tcW w:w="567" w:type="dxa"/>
          </w:tcPr>
          <w:p w14:paraId="61148375" w14:textId="6AF95691" w:rsidR="004045F2" w:rsidRPr="00773AA2" w:rsidRDefault="00A718BC" w:rsidP="00C65779">
            <w:pPr>
              <w:spacing w:after="0" w:line="240" w:lineRule="auto"/>
              <w:rPr>
                <w:rFonts w:cstheme="minorHAnsi"/>
                <w:b/>
              </w:rPr>
            </w:pPr>
            <w:r>
              <w:rPr>
                <w:rFonts w:cstheme="minorHAnsi"/>
                <w:b/>
              </w:rPr>
              <w:t>36</w:t>
            </w:r>
          </w:p>
        </w:tc>
        <w:tc>
          <w:tcPr>
            <w:tcW w:w="6985" w:type="dxa"/>
          </w:tcPr>
          <w:p w14:paraId="6B0402DB" w14:textId="75D19E72" w:rsidR="004045F2" w:rsidRPr="00773AA2" w:rsidRDefault="00B8747D" w:rsidP="00C65779">
            <w:pPr>
              <w:spacing w:after="0" w:line="240" w:lineRule="auto"/>
              <w:rPr>
                <w:rFonts w:cstheme="minorHAnsi"/>
              </w:rPr>
            </w:pPr>
            <w:r>
              <w:rPr>
                <w:rFonts w:cstheme="minorHAnsi"/>
              </w:rPr>
              <w:t xml:space="preserve">Where the requirement for the use of </w:t>
            </w:r>
            <w:r w:rsidR="001C51CE">
              <w:rPr>
                <w:rFonts w:cstheme="minorHAnsi"/>
              </w:rPr>
              <w:t>respirators</w:t>
            </w:r>
            <w:r>
              <w:rPr>
                <w:rFonts w:cstheme="minorHAnsi"/>
              </w:rPr>
              <w:t xml:space="preserve"> e.g. FFP2/FFP3 has been identified through risk assessment, h</w:t>
            </w:r>
            <w:r w:rsidR="00166252">
              <w:rPr>
                <w:rFonts w:cstheme="minorHAnsi"/>
              </w:rPr>
              <w:t>as fit testing been completed and records maintained</w:t>
            </w:r>
            <w:r>
              <w:rPr>
                <w:rFonts w:cstheme="minorHAnsi"/>
              </w:rPr>
              <w:t>?</w:t>
            </w:r>
            <w:r w:rsidR="004045F2">
              <w:rPr>
                <w:rFonts w:cstheme="minorHAnsi"/>
              </w:rPr>
              <w:t xml:space="preserve"> </w:t>
            </w:r>
          </w:p>
        </w:tc>
        <w:tc>
          <w:tcPr>
            <w:tcW w:w="566" w:type="dxa"/>
          </w:tcPr>
          <w:p w14:paraId="13EE8638" w14:textId="77777777" w:rsidR="004045F2" w:rsidRPr="00773AA2" w:rsidRDefault="004045F2" w:rsidP="00C65779">
            <w:pPr>
              <w:spacing w:after="0" w:line="240" w:lineRule="auto"/>
              <w:rPr>
                <w:rFonts w:cstheme="minorHAnsi"/>
              </w:rPr>
            </w:pPr>
          </w:p>
        </w:tc>
        <w:tc>
          <w:tcPr>
            <w:tcW w:w="563" w:type="dxa"/>
          </w:tcPr>
          <w:p w14:paraId="409FD328" w14:textId="77777777" w:rsidR="004045F2" w:rsidRPr="00773AA2" w:rsidRDefault="004045F2" w:rsidP="00C65779">
            <w:pPr>
              <w:spacing w:after="0" w:line="240" w:lineRule="auto"/>
              <w:rPr>
                <w:rFonts w:cstheme="minorHAnsi"/>
              </w:rPr>
            </w:pPr>
          </w:p>
        </w:tc>
        <w:tc>
          <w:tcPr>
            <w:tcW w:w="704" w:type="dxa"/>
          </w:tcPr>
          <w:p w14:paraId="4E7483F1" w14:textId="77777777" w:rsidR="004045F2" w:rsidRPr="00773AA2" w:rsidRDefault="004045F2" w:rsidP="00C65779">
            <w:pPr>
              <w:spacing w:after="0" w:line="240" w:lineRule="auto"/>
              <w:rPr>
                <w:rFonts w:cstheme="minorHAnsi"/>
              </w:rPr>
            </w:pPr>
          </w:p>
        </w:tc>
      </w:tr>
      <w:tr w:rsidR="004045F2" w:rsidRPr="00773AA2" w14:paraId="060925A9" w14:textId="77777777" w:rsidTr="00D601DF">
        <w:tc>
          <w:tcPr>
            <w:tcW w:w="567" w:type="dxa"/>
          </w:tcPr>
          <w:p w14:paraId="1AFDECCC" w14:textId="711BD89A" w:rsidR="004045F2" w:rsidRPr="00773AA2" w:rsidRDefault="00A718BC" w:rsidP="00C65779">
            <w:pPr>
              <w:spacing w:after="0" w:line="240" w:lineRule="auto"/>
              <w:rPr>
                <w:rFonts w:cstheme="minorHAnsi"/>
                <w:b/>
              </w:rPr>
            </w:pPr>
            <w:r>
              <w:rPr>
                <w:rFonts w:cstheme="minorHAnsi"/>
                <w:b/>
              </w:rPr>
              <w:t>37</w:t>
            </w:r>
          </w:p>
        </w:tc>
        <w:tc>
          <w:tcPr>
            <w:tcW w:w="6985" w:type="dxa"/>
          </w:tcPr>
          <w:p w14:paraId="1A720CD4" w14:textId="77777777" w:rsidR="004045F2" w:rsidRPr="00773AA2" w:rsidRDefault="004045F2" w:rsidP="00C65779">
            <w:pPr>
              <w:spacing w:after="0" w:line="240" w:lineRule="auto"/>
              <w:rPr>
                <w:rFonts w:cstheme="minorHAnsi"/>
              </w:rPr>
            </w:pPr>
            <w:r>
              <w:rPr>
                <w:rFonts w:cstheme="minorHAnsi"/>
              </w:rPr>
              <w:t>Are there appropriate waste points available for disposal?</w:t>
            </w:r>
          </w:p>
        </w:tc>
        <w:tc>
          <w:tcPr>
            <w:tcW w:w="566" w:type="dxa"/>
          </w:tcPr>
          <w:p w14:paraId="2462D5C4" w14:textId="77777777" w:rsidR="004045F2" w:rsidRPr="00773AA2" w:rsidRDefault="004045F2" w:rsidP="00C65779">
            <w:pPr>
              <w:spacing w:after="0" w:line="240" w:lineRule="auto"/>
              <w:rPr>
                <w:rFonts w:cstheme="minorHAnsi"/>
              </w:rPr>
            </w:pPr>
          </w:p>
        </w:tc>
        <w:tc>
          <w:tcPr>
            <w:tcW w:w="563" w:type="dxa"/>
          </w:tcPr>
          <w:p w14:paraId="7EAF953E" w14:textId="77777777" w:rsidR="004045F2" w:rsidRPr="00773AA2" w:rsidRDefault="004045F2" w:rsidP="00C65779">
            <w:pPr>
              <w:spacing w:after="0" w:line="240" w:lineRule="auto"/>
              <w:rPr>
                <w:rFonts w:cstheme="minorHAnsi"/>
              </w:rPr>
            </w:pPr>
          </w:p>
        </w:tc>
        <w:tc>
          <w:tcPr>
            <w:tcW w:w="704" w:type="dxa"/>
          </w:tcPr>
          <w:p w14:paraId="30FD71F2" w14:textId="77777777" w:rsidR="004045F2" w:rsidRPr="00773AA2" w:rsidRDefault="004045F2" w:rsidP="00C65779">
            <w:pPr>
              <w:spacing w:after="0" w:line="240" w:lineRule="auto"/>
              <w:rPr>
                <w:rFonts w:cstheme="minorHAnsi"/>
              </w:rPr>
            </w:pPr>
          </w:p>
        </w:tc>
      </w:tr>
      <w:tr w:rsidR="004045F2" w:rsidRPr="00773AA2" w14:paraId="0636FA98" w14:textId="77777777" w:rsidTr="00D601DF">
        <w:tc>
          <w:tcPr>
            <w:tcW w:w="567" w:type="dxa"/>
          </w:tcPr>
          <w:p w14:paraId="27F68895" w14:textId="23CD6E4D" w:rsidR="004045F2" w:rsidRPr="00773AA2" w:rsidRDefault="00A718BC" w:rsidP="00C65779">
            <w:pPr>
              <w:spacing w:after="0" w:line="240" w:lineRule="auto"/>
              <w:rPr>
                <w:rFonts w:cstheme="minorHAnsi"/>
                <w:b/>
              </w:rPr>
            </w:pPr>
            <w:r>
              <w:rPr>
                <w:rFonts w:cstheme="minorHAnsi"/>
                <w:b/>
              </w:rPr>
              <w:t>38</w:t>
            </w:r>
          </w:p>
        </w:tc>
        <w:tc>
          <w:tcPr>
            <w:tcW w:w="6985" w:type="dxa"/>
          </w:tcPr>
          <w:p w14:paraId="37E27AD8" w14:textId="77777777" w:rsidR="004045F2" w:rsidRPr="00773AA2" w:rsidRDefault="004045F2" w:rsidP="00C65779">
            <w:pPr>
              <w:spacing w:after="0" w:line="240" w:lineRule="auto"/>
              <w:rPr>
                <w:rFonts w:cstheme="minorHAnsi"/>
              </w:rPr>
            </w:pPr>
            <w:r>
              <w:rPr>
                <w:rFonts w:cstheme="minorHAnsi"/>
              </w:rPr>
              <w:t>Do staff know what to do in the event of a breach of PPE?</w:t>
            </w:r>
          </w:p>
        </w:tc>
        <w:tc>
          <w:tcPr>
            <w:tcW w:w="566" w:type="dxa"/>
          </w:tcPr>
          <w:p w14:paraId="068F8B96" w14:textId="77777777" w:rsidR="004045F2" w:rsidRPr="00773AA2" w:rsidRDefault="004045F2" w:rsidP="00C65779">
            <w:pPr>
              <w:spacing w:after="0" w:line="240" w:lineRule="auto"/>
              <w:rPr>
                <w:rFonts w:cstheme="minorHAnsi"/>
              </w:rPr>
            </w:pPr>
          </w:p>
        </w:tc>
        <w:tc>
          <w:tcPr>
            <w:tcW w:w="563" w:type="dxa"/>
          </w:tcPr>
          <w:p w14:paraId="4BEAA82C" w14:textId="77777777" w:rsidR="004045F2" w:rsidRPr="00773AA2" w:rsidRDefault="004045F2" w:rsidP="00C65779">
            <w:pPr>
              <w:spacing w:after="0" w:line="240" w:lineRule="auto"/>
              <w:rPr>
                <w:rFonts w:cstheme="minorHAnsi"/>
              </w:rPr>
            </w:pPr>
          </w:p>
        </w:tc>
        <w:tc>
          <w:tcPr>
            <w:tcW w:w="704" w:type="dxa"/>
          </w:tcPr>
          <w:p w14:paraId="0442800C" w14:textId="77777777" w:rsidR="004045F2" w:rsidRPr="00773AA2" w:rsidRDefault="004045F2" w:rsidP="00C65779">
            <w:pPr>
              <w:spacing w:after="0" w:line="240" w:lineRule="auto"/>
              <w:rPr>
                <w:rFonts w:cstheme="minorHAnsi"/>
              </w:rPr>
            </w:pPr>
          </w:p>
        </w:tc>
      </w:tr>
      <w:tr w:rsidR="004045F2" w:rsidRPr="00773AA2" w14:paraId="394D758D" w14:textId="77777777" w:rsidTr="00BB6E03">
        <w:tc>
          <w:tcPr>
            <w:tcW w:w="9385" w:type="dxa"/>
            <w:gridSpan w:val="5"/>
            <w:shd w:val="clear" w:color="auto" w:fill="F2F2F2" w:themeFill="background1" w:themeFillShade="F2"/>
          </w:tcPr>
          <w:p w14:paraId="06384F78" w14:textId="0FABDDB0" w:rsidR="004045F2" w:rsidRPr="00773AA2" w:rsidRDefault="002E419F" w:rsidP="004045F2">
            <w:pPr>
              <w:rPr>
                <w:rFonts w:cstheme="minorHAnsi"/>
              </w:rPr>
            </w:pPr>
            <w:r>
              <w:br w:type="page"/>
            </w:r>
            <w:r w:rsidR="004E6E3C">
              <w:br w:type="page"/>
            </w:r>
            <w:r w:rsidR="004E6E3C">
              <w:rPr>
                <w:rFonts w:cstheme="minorHAnsi"/>
                <w:b/>
              </w:rPr>
              <w:t>M</w:t>
            </w:r>
            <w:r w:rsidR="004045F2" w:rsidRPr="00773AA2">
              <w:rPr>
                <w:rFonts w:cstheme="minorHAnsi"/>
                <w:b/>
              </w:rPr>
              <w:t>anual Handling</w:t>
            </w:r>
          </w:p>
        </w:tc>
      </w:tr>
      <w:tr w:rsidR="004045F2" w:rsidRPr="00773AA2" w14:paraId="6212FE20" w14:textId="77777777" w:rsidTr="00D601DF">
        <w:tc>
          <w:tcPr>
            <w:tcW w:w="567" w:type="dxa"/>
          </w:tcPr>
          <w:p w14:paraId="6BA37C95" w14:textId="02228CD2" w:rsidR="004045F2" w:rsidRPr="00773AA2" w:rsidRDefault="00A718BC" w:rsidP="0013729F">
            <w:pPr>
              <w:spacing w:after="0" w:line="240" w:lineRule="auto"/>
              <w:rPr>
                <w:rFonts w:cstheme="minorHAnsi"/>
                <w:b/>
              </w:rPr>
            </w:pPr>
            <w:r>
              <w:rPr>
                <w:rFonts w:cstheme="minorHAnsi"/>
                <w:b/>
              </w:rPr>
              <w:t>39</w:t>
            </w:r>
          </w:p>
        </w:tc>
        <w:tc>
          <w:tcPr>
            <w:tcW w:w="6985" w:type="dxa"/>
          </w:tcPr>
          <w:p w14:paraId="79EF6293" w14:textId="76C12BEB" w:rsidR="004045F2" w:rsidRPr="00773AA2" w:rsidRDefault="00DA4D49" w:rsidP="0013729F">
            <w:pPr>
              <w:autoSpaceDE w:val="0"/>
              <w:autoSpaceDN w:val="0"/>
              <w:adjustRightInd w:val="0"/>
              <w:spacing w:after="0" w:line="240" w:lineRule="auto"/>
              <w:rPr>
                <w:rFonts w:cstheme="minorHAnsi"/>
              </w:rPr>
            </w:pPr>
            <w:r>
              <w:rPr>
                <w:rFonts w:cstheme="minorHAnsi"/>
              </w:rPr>
              <w:t xml:space="preserve">Have all manual handling activities been identified and </w:t>
            </w:r>
            <w:r w:rsidR="004045F2" w:rsidRPr="00773AA2">
              <w:rPr>
                <w:rFonts w:cstheme="minorHAnsi"/>
              </w:rPr>
              <w:t>risk assessed</w:t>
            </w:r>
            <w:r w:rsidR="004045F2">
              <w:rPr>
                <w:rFonts w:cstheme="minorHAnsi"/>
              </w:rPr>
              <w:t>?</w:t>
            </w:r>
            <w:r w:rsidR="004045F2" w:rsidRPr="004E6E3C">
              <w:rPr>
                <w:rFonts w:cstheme="minorHAnsi"/>
                <w:color w:val="000000" w:themeColor="text1"/>
              </w:rPr>
              <w:t xml:space="preserve"> </w:t>
            </w:r>
            <w:r w:rsidR="004E6E3C" w:rsidRPr="004E6E3C">
              <w:rPr>
                <w:rFonts w:cstheme="minorHAnsi"/>
                <w:b/>
                <w:color w:val="000000" w:themeColor="text1"/>
              </w:rPr>
              <w:t>(</w:t>
            </w:r>
            <w:r w:rsidR="004E6E3C" w:rsidRPr="004E6E3C">
              <w:rPr>
                <w:rFonts w:cstheme="minorHAnsi"/>
                <w:color w:val="000000" w:themeColor="text1"/>
              </w:rPr>
              <w:t xml:space="preserve">Refer to: </w:t>
            </w:r>
            <w:hyperlink r:id="rId39" w:history="1">
              <w:r w:rsidR="004E6E3C" w:rsidRPr="004E6E3C">
                <w:rPr>
                  <w:rStyle w:val="Hyperlink"/>
                  <w:rFonts w:cstheme="minorHAnsi"/>
                </w:rPr>
                <w:t>https://healthservice.hse.ie/staff/benefits-services/health-and-safety/manual-handling-healthcare.html</w:t>
              </w:r>
            </w:hyperlink>
            <w:r w:rsidR="004E6E3C">
              <w:rPr>
                <w:rFonts w:cstheme="minorHAnsi"/>
                <w:b/>
                <w:color w:val="000000" w:themeColor="text1"/>
              </w:rPr>
              <w:t xml:space="preserve"> </w:t>
            </w:r>
          </w:p>
        </w:tc>
        <w:tc>
          <w:tcPr>
            <w:tcW w:w="566" w:type="dxa"/>
          </w:tcPr>
          <w:p w14:paraId="6FA5AABE" w14:textId="77777777" w:rsidR="004045F2" w:rsidRPr="00773AA2" w:rsidRDefault="004045F2" w:rsidP="0013729F">
            <w:pPr>
              <w:spacing w:after="0" w:line="240" w:lineRule="auto"/>
              <w:rPr>
                <w:rFonts w:cstheme="minorHAnsi"/>
              </w:rPr>
            </w:pPr>
          </w:p>
        </w:tc>
        <w:tc>
          <w:tcPr>
            <w:tcW w:w="563" w:type="dxa"/>
          </w:tcPr>
          <w:p w14:paraId="41943947" w14:textId="77777777" w:rsidR="004045F2" w:rsidRPr="00773AA2" w:rsidRDefault="004045F2" w:rsidP="0013729F">
            <w:pPr>
              <w:spacing w:after="0" w:line="240" w:lineRule="auto"/>
              <w:rPr>
                <w:rFonts w:cstheme="minorHAnsi"/>
              </w:rPr>
            </w:pPr>
          </w:p>
        </w:tc>
        <w:tc>
          <w:tcPr>
            <w:tcW w:w="704" w:type="dxa"/>
          </w:tcPr>
          <w:p w14:paraId="6E66352D" w14:textId="77777777" w:rsidR="004045F2" w:rsidRPr="00773AA2" w:rsidRDefault="004045F2" w:rsidP="0013729F">
            <w:pPr>
              <w:spacing w:after="0" w:line="240" w:lineRule="auto"/>
              <w:rPr>
                <w:rFonts w:cstheme="minorHAnsi"/>
              </w:rPr>
            </w:pPr>
          </w:p>
        </w:tc>
      </w:tr>
      <w:tr w:rsidR="004045F2" w:rsidRPr="00773AA2" w14:paraId="2D074A15" w14:textId="77777777" w:rsidTr="00D601DF">
        <w:tc>
          <w:tcPr>
            <w:tcW w:w="567" w:type="dxa"/>
          </w:tcPr>
          <w:p w14:paraId="0DABF85B" w14:textId="4C67F940" w:rsidR="004045F2" w:rsidRPr="00773AA2" w:rsidRDefault="00A718BC" w:rsidP="0013729F">
            <w:pPr>
              <w:spacing w:after="0" w:line="240" w:lineRule="auto"/>
              <w:rPr>
                <w:rFonts w:cstheme="minorHAnsi"/>
                <w:b/>
              </w:rPr>
            </w:pPr>
            <w:r>
              <w:rPr>
                <w:rFonts w:cstheme="minorHAnsi"/>
                <w:b/>
              </w:rPr>
              <w:t>40</w:t>
            </w:r>
          </w:p>
        </w:tc>
        <w:tc>
          <w:tcPr>
            <w:tcW w:w="6985" w:type="dxa"/>
          </w:tcPr>
          <w:p w14:paraId="19636FA9" w14:textId="77777777" w:rsidR="004045F2" w:rsidRPr="00773AA2" w:rsidRDefault="004045F2" w:rsidP="0013729F">
            <w:pPr>
              <w:autoSpaceDE w:val="0"/>
              <w:autoSpaceDN w:val="0"/>
              <w:adjustRightInd w:val="0"/>
              <w:spacing w:after="0" w:line="240" w:lineRule="auto"/>
              <w:rPr>
                <w:rFonts w:cstheme="minorHAnsi"/>
              </w:rPr>
            </w:pPr>
            <w:r>
              <w:rPr>
                <w:rFonts w:cstheme="minorHAnsi"/>
              </w:rPr>
              <w:t>Have all staff received up-to-date m</w:t>
            </w:r>
            <w:r w:rsidRPr="00773AA2">
              <w:rPr>
                <w:rFonts w:cstheme="minorHAnsi"/>
              </w:rPr>
              <w:t>anual handling</w:t>
            </w:r>
            <w:r>
              <w:rPr>
                <w:rFonts w:cstheme="minorHAnsi"/>
              </w:rPr>
              <w:t xml:space="preserve"> training?</w:t>
            </w:r>
          </w:p>
        </w:tc>
        <w:tc>
          <w:tcPr>
            <w:tcW w:w="566" w:type="dxa"/>
          </w:tcPr>
          <w:p w14:paraId="16BF6D81" w14:textId="77777777" w:rsidR="004045F2" w:rsidRPr="00773AA2" w:rsidRDefault="004045F2" w:rsidP="0013729F">
            <w:pPr>
              <w:spacing w:after="0" w:line="240" w:lineRule="auto"/>
              <w:rPr>
                <w:rFonts w:cstheme="minorHAnsi"/>
              </w:rPr>
            </w:pPr>
          </w:p>
        </w:tc>
        <w:tc>
          <w:tcPr>
            <w:tcW w:w="563" w:type="dxa"/>
          </w:tcPr>
          <w:p w14:paraId="48D8AFCD" w14:textId="77777777" w:rsidR="004045F2" w:rsidRPr="00773AA2" w:rsidRDefault="004045F2" w:rsidP="0013729F">
            <w:pPr>
              <w:spacing w:after="0" w:line="240" w:lineRule="auto"/>
              <w:rPr>
                <w:rFonts w:cstheme="minorHAnsi"/>
              </w:rPr>
            </w:pPr>
          </w:p>
        </w:tc>
        <w:tc>
          <w:tcPr>
            <w:tcW w:w="704" w:type="dxa"/>
          </w:tcPr>
          <w:p w14:paraId="3BDD1F51" w14:textId="77777777" w:rsidR="004045F2" w:rsidRPr="00773AA2" w:rsidRDefault="004045F2" w:rsidP="0013729F">
            <w:pPr>
              <w:spacing w:after="0" w:line="240" w:lineRule="auto"/>
              <w:rPr>
                <w:rFonts w:cstheme="minorHAnsi"/>
              </w:rPr>
            </w:pPr>
          </w:p>
        </w:tc>
      </w:tr>
      <w:tr w:rsidR="004045F2" w:rsidRPr="00773AA2" w14:paraId="3FBC65F1" w14:textId="77777777" w:rsidTr="00BB6E03">
        <w:tc>
          <w:tcPr>
            <w:tcW w:w="9385" w:type="dxa"/>
            <w:gridSpan w:val="5"/>
            <w:shd w:val="clear" w:color="auto" w:fill="F2F2F2" w:themeFill="background1" w:themeFillShade="F2"/>
          </w:tcPr>
          <w:p w14:paraId="0BB1D170" w14:textId="0ECA2898" w:rsidR="004045F2" w:rsidRPr="00197F63" w:rsidRDefault="00797E61" w:rsidP="004E6E3C">
            <w:pPr>
              <w:rPr>
                <w:rFonts w:cstheme="minorHAnsi"/>
                <w:b/>
              </w:rPr>
            </w:pPr>
            <w:r>
              <w:rPr>
                <w:rFonts w:cstheme="minorHAnsi"/>
                <w:b/>
              </w:rPr>
              <w:t>Biological Agents</w:t>
            </w:r>
          </w:p>
        </w:tc>
      </w:tr>
      <w:tr w:rsidR="004045F2" w:rsidRPr="00773AA2" w14:paraId="690126B4" w14:textId="77777777" w:rsidTr="00D601DF">
        <w:tc>
          <w:tcPr>
            <w:tcW w:w="567" w:type="dxa"/>
          </w:tcPr>
          <w:p w14:paraId="399FA77E" w14:textId="1AFE3A5B" w:rsidR="004045F2" w:rsidRPr="00773AA2" w:rsidRDefault="00A718BC" w:rsidP="0013729F">
            <w:pPr>
              <w:spacing w:after="0" w:line="240" w:lineRule="auto"/>
              <w:rPr>
                <w:rFonts w:cstheme="minorHAnsi"/>
                <w:b/>
              </w:rPr>
            </w:pPr>
            <w:r>
              <w:rPr>
                <w:rFonts w:cstheme="minorHAnsi"/>
                <w:b/>
              </w:rPr>
              <w:t>41</w:t>
            </w:r>
          </w:p>
        </w:tc>
        <w:tc>
          <w:tcPr>
            <w:tcW w:w="6985" w:type="dxa"/>
          </w:tcPr>
          <w:p w14:paraId="31BE419D" w14:textId="083FF3D0" w:rsidR="00A718BC" w:rsidRDefault="009A7560" w:rsidP="0013729F">
            <w:pPr>
              <w:autoSpaceDE w:val="0"/>
              <w:autoSpaceDN w:val="0"/>
              <w:adjustRightInd w:val="0"/>
              <w:spacing w:after="0" w:line="240" w:lineRule="auto"/>
            </w:pPr>
            <w:r>
              <w:t xml:space="preserve">Has a </w:t>
            </w:r>
            <w:r w:rsidR="004045F2">
              <w:t>biological</w:t>
            </w:r>
            <w:r w:rsidR="00767573">
              <w:t xml:space="preserve"> agents</w:t>
            </w:r>
            <w:r w:rsidR="004045F2">
              <w:t xml:space="preserve"> risk assessment been completed and control measures implemented?  </w:t>
            </w:r>
          </w:p>
          <w:p w14:paraId="3CE9578D" w14:textId="42CA78D2" w:rsidR="00A718BC" w:rsidRDefault="00A718BC" w:rsidP="0013729F">
            <w:pPr>
              <w:autoSpaceDE w:val="0"/>
              <w:autoSpaceDN w:val="0"/>
              <w:adjustRightInd w:val="0"/>
              <w:spacing w:after="0" w:line="240" w:lineRule="auto"/>
            </w:pPr>
            <w:r>
              <w:t>Please refer to:</w:t>
            </w:r>
            <w:r w:rsidR="004E6E3C">
              <w:t xml:space="preserve"> </w:t>
            </w:r>
            <w:hyperlink r:id="rId40" w:history="1">
              <w:r w:rsidR="004E6E3C" w:rsidRPr="008E7C5D">
                <w:rPr>
                  <w:rStyle w:val="Hyperlink"/>
                </w:rPr>
                <w:t>https://healthservice.hse.ie/staff/benefits-services/health-and-safety/biological-agents.html</w:t>
              </w:r>
            </w:hyperlink>
            <w:r>
              <w:t xml:space="preserve"> and </w:t>
            </w:r>
            <w:hyperlink r:id="rId41" w:history="1">
              <w:r w:rsidRPr="00DA4D49">
                <w:rPr>
                  <w:rStyle w:val="Hyperlink"/>
                </w:rPr>
                <w:t>Framework – Interim HSE Guidance on Infection Prevention and Control</w:t>
              </w:r>
            </w:hyperlink>
          </w:p>
        </w:tc>
        <w:tc>
          <w:tcPr>
            <w:tcW w:w="566" w:type="dxa"/>
          </w:tcPr>
          <w:p w14:paraId="5ED0A0B3" w14:textId="77777777" w:rsidR="004045F2" w:rsidRPr="00773AA2" w:rsidRDefault="004045F2" w:rsidP="0013729F">
            <w:pPr>
              <w:spacing w:after="0" w:line="240" w:lineRule="auto"/>
              <w:rPr>
                <w:rFonts w:cstheme="minorHAnsi"/>
              </w:rPr>
            </w:pPr>
          </w:p>
        </w:tc>
        <w:tc>
          <w:tcPr>
            <w:tcW w:w="563" w:type="dxa"/>
          </w:tcPr>
          <w:p w14:paraId="04B1E320" w14:textId="77777777" w:rsidR="004045F2" w:rsidRPr="00773AA2" w:rsidRDefault="004045F2" w:rsidP="0013729F">
            <w:pPr>
              <w:spacing w:after="0" w:line="240" w:lineRule="auto"/>
              <w:rPr>
                <w:rFonts w:cstheme="minorHAnsi"/>
              </w:rPr>
            </w:pPr>
          </w:p>
        </w:tc>
        <w:tc>
          <w:tcPr>
            <w:tcW w:w="704" w:type="dxa"/>
          </w:tcPr>
          <w:p w14:paraId="3762EBE9" w14:textId="77777777" w:rsidR="004045F2" w:rsidRPr="00773AA2" w:rsidRDefault="004045F2" w:rsidP="0013729F">
            <w:pPr>
              <w:spacing w:after="0" w:line="240" w:lineRule="auto"/>
              <w:rPr>
                <w:rFonts w:cstheme="minorHAnsi"/>
              </w:rPr>
            </w:pPr>
          </w:p>
        </w:tc>
      </w:tr>
      <w:tr w:rsidR="004045F2" w:rsidRPr="00773AA2" w14:paraId="0A43BE89" w14:textId="77777777" w:rsidTr="00BB6E03">
        <w:tc>
          <w:tcPr>
            <w:tcW w:w="9385" w:type="dxa"/>
            <w:gridSpan w:val="5"/>
            <w:shd w:val="clear" w:color="auto" w:fill="F2F2F2" w:themeFill="background1" w:themeFillShade="F2"/>
          </w:tcPr>
          <w:p w14:paraId="6C36B828" w14:textId="5F2C20A3" w:rsidR="004045F2" w:rsidRPr="0044122F" w:rsidRDefault="00797E61" w:rsidP="004045F2">
            <w:pPr>
              <w:rPr>
                <w:rFonts w:cstheme="minorHAnsi"/>
                <w:b/>
              </w:rPr>
            </w:pPr>
            <w:r>
              <w:rPr>
                <w:rFonts w:cstheme="minorHAnsi"/>
                <w:b/>
              </w:rPr>
              <w:t>Sharps Exposure</w:t>
            </w:r>
            <w:r w:rsidR="004045F2">
              <w:rPr>
                <w:rFonts w:cstheme="minorHAnsi"/>
                <w:b/>
              </w:rPr>
              <w:t xml:space="preserve"> </w:t>
            </w:r>
          </w:p>
        </w:tc>
      </w:tr>
      <w:tr w:rsidR="009A7560" w:rsidRPr="00773AA2" w14:paraId="5F694EB7" w14:textId="77777777" w:rsidTr="00D601DF">
        <w:tc>
          <w:tcPr>
            <w:tcW w:w="567" w:type="dxa"/>
          </w:tcPr>
          <w:p w14:paraId="2C6A08AA" w14:textId="078F9D5B" w:rsidR="009A7560" w:rsidRPr="00773AA2" w:rsidRDefault="00A718BC" w:rsidP="0013729F">
            <w:pPr>
              <w:spacing w:after="0" w:line="240" w:lineRule="auto"/>
              <w:rPr>
                <w:rFonts w:cstheme="minorHAnsi"/>
                <w:b/>
              </w:rPr>
            </w:pPr>
            <w:r>
              <w:rPr>
                <w:rFonts w:cstheme="minorHAnsi"/>
                <w:b/>
              </w:rPr>
              <w:t>42</w:t>
            </w:r>
          </w:p>
          <w:p w14:paraId="63F145BD" w14:textId="00424FD5" w:rsidR="009A7560" w:rsidRPr="00773AA2" w:rsidRDefault="009A7560" w:rsidP="0013729F">
            <w:pPr>
              <w:spacing w:after="0" w:line="240" w:lineRule="auto"/>
              <w:rPr>
                <w:rFonts w:cstheme="minorHAnsi"/>
                <w:b/>
              </w:rPr>
            </w:pPr>
          </w:p>
        </w:tc>
        <w:tc>
          <w:tcPr>
            <w:tcW w:w="6985" w:type="dxa"/>
          </w:tcPr>
          <w:p w14:paraId="208CADBF" w14:textId="77777777" w:rsidR="009A7560" w:rsidRDefault="009A7560" w:rsidP="0013729F">
            <w:pPr>
              <w:autoSpaceDE w:val="0"/>
              <w:autoSpaceDN w:val="0"/>
              <w:adjustRightInd w:val="0"/>
              <w:spacing w:after="0" w:line="240" w:lineRule="auto"/>
            </w:pPr>
            <w:r>
              <w:t>Has a sharps risk assessment been completed and control measures implemented?</w:t>
            </w:r>
          </w:p>
          <w:p w14:paraId="3A0D57CD" w14:textId="66DBE029" w:rsidR="00A718BC" w:rsidRDefault="00A718BC" w:rsidP="0013729F">
            <w:pPr>
              <w:autoSpaceDE w:val="0"/>
              <w:autoSpaceDN w:val="0"/>
              <w:adjustRightInd w:val="0"/>
              <w:spacing w:after="0" w:line="240" w:lineRule="auto"/>
            </w:pPr>
            <w:r>
              <w:t xml:space="preserve">Please refer to </w:t>
            </w:r>
            <w:hyperlink r:id="rId42" w:history="1">
              <w:r w:rsidRPr="004E6E3C">
                <w:rPr>
                  <w:rStyle w:val="Hyperlink"/>
                </w:rPr>
                <w:t>PS:029:01 Use of Sharps</w:t>
              </w:r>
            </w:hyperlink>
          </w:p>
        </w:tc>
        <w:tc>
          <w:tcPr>
            <w:tcW w:w="566" w:type="dxa"/>
          </w:tcPr>
          <w:p w14:paraId="2CEE1BC8" w14:textId="77777777" w:rsidR="009A7560" w:rsidRPr="00773AA2" w:rsidRDefault="009A7560" w:rsidP="0013729F">
            <w:pPr>
              <w:spacing w:after="0" w:line="240" w:lineRule="auto"/>
              <w:rPr>
                <w:rFonts w:cstheme="minorHAnsi"/>
              </w:rPr>
            </w:pPr>
          </w:p>
        </w:tc>
        <w:tc>
          <w:tcPr>
            <w:tcW w:w="563" w:type="dxa"/>
          </w:tcPr>
          <w:p w14:paraId="45AC85FF" w14:textId="77777777" w:rsidR="009A7560" w:rsidRPr="00773AA2" w:rsidRDefault="009A7560" w:rsidP="0013729F">
            <w:pPr>
              <w:spacing w:after="0" w:line="240" w:lineRule="auto"/>
              <w:rPr>
                <w:rFonts w:cstheme="minorHAnsi"/>
              </w:rPr>
            </w:pPr>
          </w:p>
        </w:tc>
        <w:tc>
          <w:tcPr>
            <w:tcW w:w="704" w:type="dxa"/>
          </w:tcPr>
          <w:p w14:paraId="069D6646" w14:textId="77777777" w:rsidR="009A7560" w:rsidRPr="00773AA2" w:rsidRDefault="009A7560" w:rsidP="0013729F">
            <w:pPr>
              <w:spacing w:after="0" w:line="240" w:lineRule="auto"/>
              <w:rPr>
                <w:rFonts w:cstheme="minorHAnsi"/>
              </w:rPr>
            </w:pPr>
          </w:p>
        </w:tc>
      </w:tr>
    </w:tbl>
    <w:p w14:paraId="0AA04D17" w14:textId="77777777" w:rsidR="00CD1520" w:rsidRDefault="00CD1520">
      <w:r>
        <w:br w:type="page"/>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6982"/>
        <w:gridCol w:w="566"/>
        <w:gridCol w:w="563"/>
        <w:gridCol w:w="708"/>
      </w:tblGrid>
      <w:tr w:rsidR="004045F2" w:rsidRPr="00773AA2" w14:paraId="47887BAC" w14:textId="77777777" w:rsidTr="00BB6E03">
        <w:trPr>
          <w:trHeight w:val="279"/>
        </w:trPr>
        <w:tc>
          <w:tcPr>
            <w:tcW w:w="9385" w:type="dxa"/>
            <w:gridSpan w:val="5"/>
            <w:shd w:val="clear" w:color="auto" w:fill="F2F2F2" w:themeFill="background1" w:themeFillShade="F2"/>
          </w:tcPr>
          <w:p w14:paraId="21E77537" w14:textId="755CF7EE" w:rsidR="004045F2" w:rsidRPr="00197F63" w:rsidRDefault="0013729F" w:rsidP="004045F2">
            <w:pPr>
              <w:rPr>
                <w:rFonts w:cstheme="minorHAnsi"/>
                <w:b/>
              </w:rPr>
            </w:pPr>
            <w:r>
              <w:rPr>
                <w:rFonts w:cstheme="minorHAnsi"/>
                <w:b/>
              </w:rPr>
              <w:lastRenderedPageBreak/>
              <w:t>Non-</w:t>
            </w:r>
            <w:r w:rsidR="00681D16">
              <w:rPr>
                <w:rFonts w:cstheme="minorHAnsi"/>
                <w:b/>
              </w:rPr>
              <w:t>Hazardous Waste</w:t>
            </w:r>
          </w:p>
        </w:tc>
      </w:tr>
      <w:tr w:rsidR="004045F2" w:rsidRPr="00773AA2" w14:paraId="4788227E" w14:textId="77777777" w:rsidTr="00A718BC">
        <w:trPr>
          <w:trHeight w:val="238"/>
        </w:trPr>
        <w:tc>
          <w:tcPr>
            <w:tcW w:w="567" w:type="dxa"/>
          </w:tcPr>
          <w:p w14:paraId="59FD5FC5" w14:textId="1404B764" w:rsidR="004045F2" w:rsidRPr="00773AA2" w:rsidRDefault="00A718BC" w:rsidP="00A718BC">
            <w:pPr>
              <w:spacing w:after="0" w:line="240" w:lineRule="auto"/>
              <w:rPr>
                <w:rFonts w:cstheme="minorHAnsi"/>
                <w:b/>
              </w:rPr>
            </w:pPr>
            <w:r>
              <w:rPr>
                <w:rFonts w:cstheme="minorHAnsi"/>
                <w:b/>
              </w:rPr>
              <w:t>43</w:t>
            </w:r>
          </w:p>
        </w:tc>
        <w:tc>
          <w:tcPr>
            <w:tcW w:w="6985" w:type="dxa"/>
          </w:tcPr>
          <w:p w14:paraId="684FE879" w14:textId="38FDBF54" w:rsidR="004045F2" w:rsidRPr="00773AA2" w:rsidRDefault="004045F2" w:rsidP="00A718BC">
            <w:pPr>
              <w:autoSpaceDE w:val="0"/>
              <w:autoSpaceDN w:val="0"/>
              <w:adjustRightInd w:val="0"/>
              <w:spacing w:after="0" w:line="240" w:lineRule="auto"/>
              <w:rPr>
                <w:rFonts w:cstheme="minorHAnsi"/>
              </w:rPr>
            </w:pPr>
            <w:r>
              <w:rPr>
                <w:rFonts w:cstheme="minorHAnsi"/>
              </w:rPr>
              <w:t xml:space="preserve">Is there a </w:t>
            </w:r>
            <w:r w:rsidR="00681D16">
              <w:rPr>
                <w:rFonts w:cstheme="minorHAnsi"/>
              </w:rPr>
              <w:t xml:space="preserve">documented system in </w:t>
            </w:r>
            <w:r w:rsidR="0013729F">
              <w:rPr>
                <w:rFonts w:cstheme="minorHAnsi"/>
              </w:rPr>
              <w:t>place for the management of non-</w:t>
            </w:r>
            <w:r w:rsidR="00681D16">
              <w:rPr>
                <w:rFonts w:cstheme="minorHAnsi"/>
              </w:rPr>
              <w:t xml:space="preserve">hazardous </w:t>
            </w:r>
            <w:r>
              <w:rPr>
                <w:rFonts w:cstheme="minorHAnsi"/>
              </w:rPr>
              <w:t>w</w:t>
            </w:r>
            <w:r w:rsidR="00681D16">
              <w:rPr>
                <w:rFonts w:cstheme="minorHAnsi"/>
              </w:rPr>
              <w:t>aste</w:t>
            </w:r>
            <w:r>
              <w:rPr>
                <w:rFonts w:cstheme="minorHAnsi"/>
              </w:rPr>
              <w:t>?</w:t>
            </w:r>
          </w:p>
        </w:tc>
        <w:tc>
          <w:tcPr>
            <w:tcW w:w="566" w:type="dxa"/>
          </w:tcPr>
          <w:p w14:paraId="5C9656FA" w14:textId="77777777" w:rsidR="004045F2" w:rsidRPr="00773AA2" w:rsidRDefault="004045F2" w:rsidP="004045F2">
            <w:pPr>
              <w:rPr>
                <w:rFonts w:cstheme="minorHAnsi"/>
              </w:rPr>
            </w:pPr>
          </w:p>
        </w:tc>
        <w:tc>
          <w:tcPr>
            <w:tcW w:w="563" w:type="dxa"/>
          </w:tcPr>
          <w:p w14:paraId="0E9399AD" w14:textId="77777777" w:rsidR="004045F2" w:rsidRPr="00773AA2" w:rsidRDefault="004045F2" w:rsidP="004045F2">
            <w:pPr>
              <w:rPr>
                <w:rFonts w:cstheme="minorHAnsi"/>
              </w:rPr>
            </w:pPr>
          </w:p>
        </w:tc>
        <w:tc>
          <w:tcPr>
            <w:tcW w:w="704" w:type="dxa"/>
          </w:tcPr>
          <w:p w14:paraId="4F7B480E" w14:textId="77777777" w:rsidR="004045F2" w:rsidRPr="00773AA2" w:rsidRDefault="004045F2" w:rsidP="004045F2">
            <w:pPr>
              <w:rPr>
                <w:rFonts w:cstheme="minorHAnsi"/>
              </w:rPr>
            </w:pPr>
          </w:p>
        </w:tc>
      </w:tr>
      <w:tr w:rsidR="004045F2" w:rsidRPr="00773AA2" w14:paraId="352D70EA" w14:textId="77777777" w:rsidTr="00BB6E03">
        <w:tc>
          <w:tcPr>
            <w:tcW w:w="9385" w:type="dxa"/>
            <w:gridSpan w:val="5"/>
            <w:shd w:val="clear" w:color="auto" w:fill="F2F2F2" w:themeFill="background1" w:themeFillShade="F2"/>
          </w:tcPr>
          <w:p w14:paraId="4CA01AB5" w14:textId="062E310C" w:rsidR="004045F2" w:rsidRPr="002A3982" w:rsidRDefault="00797E61" w:rsidP="004045F2">
            <w:pPr>
              <w:rPr>
                <w:rFonts w:cstheme="minorHAnsi"/>
                <w:b/>
              </w:rPr>
            </w:pPr>
            <w:r>
              <w:rPr>
                <w:rFonts w:cstheme="minorHAnsi"/>
                <w:b/>
              </w:rPr>
              <w:t>Healthcare Risk Waste</w:t>
            </w:r>
          </w:p>
        </w:tc>
      </w:tr>
      <w:tr w:rsidR="004045F2" w:rsidRPr="00773AA2" w14:paraId="5BADBEF2" w14:textId="77777777" w:rsidTr="00F44E30">
        <w:tc>
          <w:tcPr>
            <w:tcW w:w="566" w:type="dxa"/>
          </w:tcPr>
          <w:p w14:paraId="2B518EB6" w14:textId="45F8FD5A" w:rsidR="004045F2" w:rsidRPr="00773AA2" w:rsidRDefault="00A718BC" w:rsidP="004045F2">
            <w:pPr>
              <w:rPr>
                <w:rFonts w:cstheme="minorHAnsi"/>
                <w:b/>
              </w:rPr>
            </w:pPr>
            <w:r>
              <w:rPr>
                <w:rFonts w:cstheme="minorHAnsi"/>
                <w:b/>
              </w:rPr>
              <w:t>44</w:t>
            </w:r>
          </w:p>
        </w:tc>
        <w:tc>
          <w:tcPr>
            <w:tcW w:w="6982" w:type="dxa"/>
          </w:tcPr>
          <w:p w14:paraId="132928AF" w14:textId="77777777" w:rsidR="004045F2" w:rsidRDefault="004045F2" w:rsidP="00A718BC">
            <w:pPr>
              <w:autoSpaceDE w:val="0"/>
              <w:autoSpaceDN w:val="0"/>
              <w:adjustRightInd w:val="0"/>
              <w:spacing w:after="0" w:line="240" w:lineRule="auto"/>
              <w:rPr>
                <w:rFonts w:cstheme="minorHAnsi"/>
              </w:rPr>
            </w:pPr>
            <w:r>
              <w:rPr>
                <w:rFonts w:cstheme="minorHAnsi"/>
              </w:rPr>
              <w:t>Is there a documented system in place for the management of healthcare risk waste?</w:t>
            </w:r>
          </w:p>
          <w:p w14:paraId="72DC9D74" w14:textId="09A2A6AA" w:rsidR="00A718BC" w:rsidRDefault="00A718BC" w:rsidP="00A718BC">
            <w:pPr>
              <w:autoSpaceDE w:val="0"/>
              <w:autoSpaceDN w:val="0"/>
              <w:adjustRightInd w:val="0"/>
              <w:spacing w:after="0" w:line="240" w:lineRule="auto"/>
              <w:rPr>
                <w:rFonts w:cstheme="minorHAnsi"/>
              </w:rPr>
            </w:pPr>
            <w:r w:rsidRPr="00C80372">
              <w:rPr>
                <w:rFonts w:cstheme="minorHAnsi"/>
              </w:rPr>
              <w:t>Please refer to Waste Management Procedure at HSE Vaccination Hubs 2021</w:t>
            </w:r>
            <w:r>
              <w:rPr>
                <w:rFonts w:cstheme="minorHAnsi"/>
              </w:rPr>
              <w:t xml:space="preserve"> issued by Estates</w:t>
            </w:r>
          </w:p>
        </w:tc>
        <w:tc>
          <w:tcPr>
            <w:tcW w:w="566" w:type="dxa"/>
          </w:tcPr>
          <w:p w14:paraId="149153F8" w14:textId="77777777" w:rsidR="004045F2" w:rsidRPr="00773AA2" w:rsidRDefault="004045F2" w:rsidP="004045F2">
            <w:pPr>
              <w:rPr>
                <w:rFonts w:cstheme="minorHAnsi"/>
              </w:rPr>
            </w:pPr>
          </w:p>
        </w:tc>
        <w:tc>
          <w:tcPr>
            <w:tcW w:w="563" w:type="dxa"/>
          </w:tcPr>
          <w:p w14:paraId="264F0911" w14:textId="77777777" w:rsidR="004045F2" w:rsidRPr="00773AA2" w:rsidRDefault="004045F2" w:rsidP="004045F2">
            <w:pPr>
              <w:rPr>
                <w:rFonts w:cstheme="minorHAnsi"/>
              </w:rPr>
            </w:pPr>
          </w:p>
        </w:tc>
        <w:tc>
          <w:tcPr>
            <w:tcW w:w="708" w:type="dxa"/>
          </w:tcPr>
          <w:p w14:paraId="411B9EF4" w14:textId="77777777" w:rsidR="004045F2" w:rsidRPr="00773AA2" w:rsidRDefault="004045F2" w:rsidP="004045F2">
            <w:pPr>
              <w:rPr>
                <w:rFonts w:cstheme="minorHAnsi"/>
              </w:rPr>
            </w:pPr>
          </w:p>
        </w:tc>
      </w:tr>
      <w:tr w:rsidR="004045F2" w:rsidRPr="00773AA2" w14:paraId="78541B4D" w14:textId="77777777" w:rsidTr="00BB6E03">
        <w:tc>
          <w:tcPr>
            <w:tcW w:w="9385" w:type="dxa"/>
            <w:gridSpan w:val="5"/>
            <w:shd w:val="clear" w:color="auto" w:fill="F2F2F2" w:themeFill="background1" w:themeFillShade="F2"/>
          </w:tcPr>
          <w:p w14:paraId="492E037D" w14:textId="7AA139B7" w:rsidR="004045F2" w:rsidRDefault="004045F2" w:rsidP="00A718BC">
            <w:pPr>
              <w:spacing w:after="0" w:line="240" w:lineRule="auto"/>
              <w:rPr>
                <w:rFonts w:cstheme="minorHAnsi"/>
                <w:b/>
              </w:rPr>
            </w:pPr>
            <w:r w:rsidRPr="00773AA2">
              <w:rPr>
                <w:rFonts w:cstheme="minorHAnsi"/>
                <w:b/>
              </w:rPr>
              <w:t>Decontamination</w:t>
            </w:r>
          </w:p>
          <w:p w14:paraId="586D68A3" w14:textId="30E12AA7" w:rsidR="00A718BC" w:rsidRPr="00773AA2" w:rsidRDefault="00A718BC" w:rsidP="00A718BC">
            <w:pPr>
              <w:spacing w:after="0" w:line="240" w:lineRule="auto"/>
              <w:rPr>
                <w:rFonts w:cstheme="minorHAnsi"/>
              </w:rPr>
            </w:pPr>
          </w:p>
        </w:tc>
      </w:tr>
      <w:tr w:rsidR="004045F2" w:rsidRPr="00773AA2" w14:paraId="72809B30" w14:textId="77777777" w:rsidTr="00F44E30">
        <w:tc>
          <w:tcPr>
            <w:tcW w:w="566" w:type="dxa"/>
          </w:tcPr>
          <w:p w14:paraId="4DA858A6" w14:textId="477BEA10" w:rsidR="004045F2" w:rsidRPr="00773AA2" w:rsidRDefault="00A718BC" w:rsidP="004045F2">
            <w:pPr>
              <w:rPr>
                <w:rFonts w:cstheme="minorHAnsi"/>
                <w:b/>
              </w:rPr>
            </w:pPr>
            <w:r>
              <w:rPr>
                <w:rFonts w:cstheme="minorHAnsi"/>
                <w:b/>
              </w:rPr>
              <w:t>45</w:t>
            </w:r>
          </w:p>
        </w:tc>
        <w:tc>
          <w:tcPr>
            <w:tcW w:w="6982" w:type="dxa"/>
          </w:tcPr>
          <w:p w14:paraId="4E5DC5ED" w14:textId="74FB138A" w:rsidR="004045F2" w:rsidRDefault="004045F2" w:rsidP="00A718BC">
            <w:pPr>
              <w:autoSpaceDE w:val="0"/>
              <w:autoSpaceDN w:val="0"/>
              <w:adjustRightInd w:val="0"/>
              <w:spacing w:after="0" w:line="240" w:lineRule="auto"/>
              <w:rPr>
                <w:rFonts w:cstheme="minorHAnsi"/>
              </w:rPr>
            </w:pPr>
            <w:r>
              <w:rPr>
                <w:rFonts w:cstheme="minorHAnsi"/>
              </w:rPr>
              <w:t xml:space="preserve">Are cleaning, </w:t>
            </w:r>
            <w:r w:rsidRPr="00773AA2">
              <w:rPr>
                <w:rFonts w:cstheme="minorHAnsi"/>
              </w:rPr>
              <w:t xml:space="preserve">disinfection </w:t>
            </w:r>
            <w:r>
              <w:rPr>
                <w:rFonts w:cstheme="minorHAnsi"/>
              </w:rPr>
              <w:t xml:space="preserve">and laundry </w:t>
            </w:r>
            <w:r w:rsidRPr="00773AA2">
              <w:rPr>
                <w:rFonts w:cstheme="minorHAnsi"/>
              </w:rPr>
              <w:t xml:space="preserve">procedures </w:t>
            </w:r>
            <w:r>
              <w:rPr>
                <w:rFonts w:cstheme="minorHAnsi"/>
              </w:rPr>
              <w:t>in place</w:t>
            </w:r>
            <w:r w:rsidRPr="00773AA2">
              <w:rPr>
                <w:rFonts w:cstheme="minorHAnsi"/>
              </w:rPr>
              <w:t xml:space="preserve">, in line with the requirements set out in </w:t>
            </w:r>
            <w:hyperlink r:id="rId43" w:history="1">
              <w:r w:rsidR="001C51CE" w:rsidRPr="00B90EC5">
                <w:rPr>
                  <w:rStyle w:val="Hyperlink"/>
                  <w:rFonts w:cstheme="minorHAnsi"/>
                  <w:bCs/>
                </w:rPr>
                <w:t xml:space="preserve">HPSC </w:t>
              </w:r>
              <w:r w:rsidR="001C51CE" w:rsidRPr="00B90EC5">
                <w:rPr>
                  <w:rStyle w:val="Hyperlink"/>
                  <w:rFonts w:cstheme="minorHAnsi"/>
                </w:rPr>
                <w:t>Infection</w:t>
              </w:r>
              <w:r w:rsidRPr="00B90EC5">
                <w:rPr>
                  <w:rStyle w:val="Hyperlink"/>
                  <w:rFonts w:cstheme="minorHAnsi"/>
                </w:rPr>
                <w:t xml:space="preserve"> Prevention and Control Precautions for COVID-19</w:t>
              </w:r>
            </w:hyperlink>
            <w:r w:rsidRPr="00375906">
              <w:rPr>
                <w:rFonts w:cstheme="minorHAnsi"/>
              </w:rPr>
              <w:t>?</w:t>
            </w:r>
          </w:p>
        </w:tc>
        <w:tc>
          <w:tcPr>
            <w:tcW w:w="566" w:type="dxa"/>
          </w:tcPr>
          <w:p w14:paraId="7E7EE4F8" w14:textId="77777777" w:rsidR="004045F2" w:rsidRPr="00773AA2" w:rsidRDefault="004045F2" w:rsidP="004045F2">
            <w:pPr>
              <w:rPr>
                <w:rFonts w:cstheme="minorHAnsi"/>
              </w:rPr>
            </w:pPr>
          </w:p>
        </w:tc>
        <w:tc>
          <w:tcPr>
            <w:tcW w:w="563" w:type="dxa"/>
          </w:tcPr>
          <w:p w14:paraId="6522F00F" w14:textId="77777777" w:rsidR="004045F2" w:rsidRPr="00773AA2" w:rsidRDefault="004045F2" w:rsidP="004045F2">
            <w:pPr>
              <w:rPr>
                <w:rFonts w:cstheme="minorHAnsi"/>
              </w:rPr>
            </w:pPr>
          </w:p>
        </w:tc>
        <w:tc>
          <w:tcPr>
            <w:tcW w:w="708" w:type="dxa"/>
          </w:tcPr>
          <w:p w14:paraId="086053EF" w14:textId="77777777" w:rsidR="004045F2" w:rsidRPr="00773AA2" w:rsidRDefault="004045F2" w:rsidP="004045F2">
            <w:pPr>
              <w:rPr>
                <w:rFonts w:cstheme="minorHAnsi"/>
              </w:rPr>
            </w:pPr>
          </w:p>
        </w:tc>
      </w:tr>
      <w:tr w:rsidR="004045F2" w:rsidRPr="00773AA2" w14:paraId="6DA2F6E9" w14:textId="77777777" w:rsidTr="00BB6E03">
        <w:tc>
          <w:tcPr>
            <w:tcW w:w="9385" w:type="dxa"/>
            <w:gridSpan w:val="5"/>
            <w:shd w:val="clear" w:color="auto" w:fill="F2F2F2" w:themeFill="background1" w:themeFillShade="F2"/>
          </w:tcPr>
          <w:p w14:paraId="455C1B86" w14:textId="717D0183" w:rsidR="004045F2" w:rsidRDefault="00797E61" w:rsidP="00A718BC">
            <w:pPr>
              <w:spacing w:after="0" w:line="240" w:lineRule="auto"/>
              <w:rPr>
                <w:rFonts w:cstheme="minorHAnsi"/>
                <w:b/>
              </w:rPr>
            </w:pPr>
            <w:r>
              <w:rPr>
                <w:rFonts w:cstheme="minorHAnsi"/>
                <w:b/>
              </w:rPr>
              <w:t>Incident Management</w:t>
            </w:r>
          </w:p>
          <w:p w14:paraId="4ACE7673" w14:textId="0E49EED5" w:rsidR="00A718BC" w:rsidRPr="00773AA2" w:rsidRDefault="00A718BC" w:rsidP="00A718BC">
            <w:pPr>
              <w:spacing w:after="0" w:line="240" w:lineRule="auto"/>
              <w:rPr>
                <w:rFonts w:cstheme="minorHAnsi"/>
              </w:rPr>
            </w:pPr>
          </w:p>
        </w:tc>
      </w:tr>
      <w:tr w:rsidR="004045F2" w:rsidRPr="00773AA2" w14:paraId="7495E835" w14:textId="77777777" w:rsidTr="00F44E30">
        <w:tc>
          <w:tcPr>
            <w:tcW w:w="566" w:type="dxa"/>
          </w:tcPr>
          <w:p w14:paraId="1FE74062" w14:textId="48241ACF" w:rsidR="004045F2" w:rsidRPr="00773AA2" w:rsidRDefault="00A718BC" w:rsidP="004045F2">
            <w:pPr>
              <w:rPr>
                <w:rFonts w:cstheme="minorHAnsi"/>
                <w:b/>
              </w:rPr>
            </w:pPr>
            <w:r>
              <w:rPr>
                <w:rFonts w:cstheme="minorHAnsi"/>
                <w:b/>
              </w:rPr>
              <w:t>46</w:t>
            </w:r>
          </w:p>
        </w:tc>
        <w:tc>
          <w:tcPr>
            <w:tcW w:w="6982" w:type="dxa"/>
          </w:tcPr>
          <w:p w14:paraId="059DAD45" w14:textId="745CEF37" w:rsidR="004045F2" w:rsidRPr="00773AA2" w:rsidRDefault="004045F2" w:rsidP="00A718BC">
            <w:pPr>
              <w:spacing w:after="0" w:line="240" w:lineRule="auto"/>
              <w:rPr>
                <w:rFonts w:cstheme="minorHAnsi"/>
              </w:rPr>
            </w:pPr>
            <w:r>
              <w:rPr>
                <w:rFonts w:cstheme="minorHAnsi"/>
              </w:rPr>
              <w:t xml:space="preserve">Is there a system in place to ensure that </w:t>
            </w:r>
            <w:r w:rsidRPr="00773AA2">
              <w:rPr>
                <w:rFonts w:cstheme="minorHAnsi"/>
              </w:rPr>
              <w:t>all incidents</w:t>
            </w:r>
            <w:r>
              <w:rPr>
                <w:rFonts w:cstheme="minorHAnsi"/>
              </w:rPr>
              <w:t xml:space="preserve"> are reported and managed in accordance with the </w:t>
            </w:r>
            <w:hyperlink r:id="rId44" w:history="1">
              <w:r w:rsidRPr="00B90EC5">
                <w:rPr>
                  <w:rStyle w:val="Hyperlink"/>
                  <w:rFonts w:cstheme="minorHAnsi"/>
                </w:rPr>
                <w:t>HSE Incident Management Framework</w:t>
              </w:r>
            </w:hyperlink>
            <w:r>
              <w:rPr>
                <w:rFonts w:cstheme="minorHAnsi"/>
              </w:rPr>
              <w:t>?</w:t>
            </w:r>
          </w:p>
        </w:tc>
        <w:tc>
          <w:tcPr>
            <w:tcW w:w="566" w:type="dxa"/>
          </w:tcPr>
          <w:p w14:paraId="0D0CF65A" w14:textId="77777777" w:rsidR="004045F2" w:rsidRPr="00773AA2" w:rsidRDefault="004045F2" w:rsidP="004045F2">
            <w:pPr>
              <w:rPr>
                <w:rFonts w:cstheme="minorHAnsi"/>
              </w:rPr>
            </w:pPr>
          </w:p>
        </w:tc>
        <w:tc>
          <w:tcPr>
            <w:tcW w:w="563" w:type="dxa"/>
          </w:tcPr>
          <w:p w14:paraId="45539CB5" w14:textId="77777777" w:rsidR="004045F2" w:rsidRPr="00773AA2" w:rsidRDefault="004045F2" w:rsidP="004045F2">
            <w:pPr>
              <w:rPr>
                <w:rFonts w:cstheme="minorHAnsi"/>
              </w:rPr>
            </w:pPr>
          </w:p>
        </w:tc>
        <w:tc>
          <w:tcPr>
            <w:tcW w:w="708" w:type="dxa"/>
          </w:tcPr>
          <w:p w14:paraId="33AFA691" w14:textId="77777777" w:rsidR="004045F2" w:rsidRPr="00773AA2" w:rsidRDefault="004045F2" w:rsidP="004045F2">
            <w:pPr>
              <w:rPr>
                <w:rFonts w:cstheme="minorHAnsi"/>
              </w:rPr>
            </w:pPr>
          </w:p>
        </w:tc>
      </w:tr>
      <w:tr w:rsidR="004045F2" w:rsidRPr="00773AA2" w14:paraId="772F6B8D" w14:textId="77777777" w:rsidTr="00F44E30">
        <w:tc>
          <w:tcPr>
            <w:tcW w:w="566" w:type="dxa"/>
          </w:tcPr>
          <w:p w14:paraId="35FA29CC" w14:textId="47CAE5E5" w:rsidR="004045F2" w:rsidRPr="00773AA2" w:rsidRDefault="00A718BC" w:rsidP="004045F2">
            <w:pPr>
              <w:rPr>
                <w:rFonts w:cstheme="minorHAnsi"/>
                <w:b/>
              </w:rPr>
            </w:pPr>
            <w:r>
              <w:rPr>
                <w:rFonts w:cstheme="minorHAnsi"/>
                <w:b/>
              </w:rPr>
              <w:t>47</w:t>
            </w:r>
          </w:p>
        </w:tc>
        <w:tc>
          <w:tcPr>
            <w:tcW w:w="6982" w:type="dxa"/>
          </w:tcPr>
          <w:p w14:paraId="59224A5A" w14:textId="77777777" w:rsidR="004045F2" w:rsidRDefault="004045F2" w:rsidP="00A718BC">
            <w:pPr>
              <w:spacing w:after="0" w:line="240" w:lineRule="auto"/>
              <w:rPr>
                <w:rFonts w:cstheme="minorHAnsi"/>
              </w:rPr>
            </w:pPr>
            <w:r>
              <w:rPr>
                <w:rFonts w:cstheme="minorHAnsi"/>
              </w:rPr>
              <w:t>Is there a system in place for reporting of COVID-19 related incidents to</w:t>
            </w:r>
          </w:p>
          <w:p w14:paraId="138B5755" w14:textId="27F6FA96" w:rsidR="004045F2" w:rsidRPr="00984F0B" w:rsidRDefault="004045F2" w:rsidP="00A718BC">
            <w:pPr>
              <w:pStyle w:val="ListParagraph"/>
              <w:numPr>
                <w:ilvl w:val="0"/>
                <w:numId w:val="27"/>
              </w:numPr>
              <w:spacing w:after="0" w:line="240" w:lineRule="auto"/>
              <w:rPr>
                <w:rFonts w:cstheme="minorHAnsi"/>
              </w:rPr>
            </w:pPr>
            <w:r w:rsidRPr="00984F0B">
              <w:rPr>
                <w:rFonts w:cstheme="minorHAnsi"/>
              </w:rPr>
              <w:t>Occupational Health</w:t>
            </w:r>
            <w:r w:rsidR="00767573">
              <w:rPr>
                <w:rFonts w:cstheme="minorHAnsi"/>
              </w:rPr>
              <w:t>?</w:t>
            </w:r>
          </w:p>
          <w:p w14:paraId="63A21C49" w14:textId="76B1D7C4" w:rsidR="004045F2" w:rsidRPr="00984F0B" w:rsidRDefault="004045F2" w:rsidP="00A718BC">
            <w:pPr>
              <w:pStyle w:val="ListParagraph"/>
              <w:numPr>
                <w:ilvl w:val="0"/>
                <w:numId w:val="27"/>
              </w:numPr>
              <w:spacing w:after="0" w:line="240" w:lineRule="auto"/>
              <w:rPr>
                <w:rFonts w:cstheme="minorHAnsi"/>
              </w:rPr>
            </w:pPr>
            <w:r w:rsidRPr="00984F0B">
              <w:rPr>
                <w:rFonts w:cstheme="minorHAnsi"/>
              </w:rPr>
              <w:t xml:space="preserve">State Claims Agency </w:t>
            </w:r>
            <w:r w:rsidR="00854F0A" w:rsidRPr="00984F0B">
              <w:rPr>
                <w:rFonts w:cstheme="minorHAnsi"/>
              </w:rPr>
              <w:t>via</w:t>
            </w:r>
            <w:r w:rsidRPr="00984F0B">
              <w:rPr>
                <w:rFonts w:cstheme="minorHAnsi"/>
              </w:rPr>
              <w:t xml:space="preserve"> NIMS</w:t>
            </w:r>
            <w:r w:rsidR="00767573">
              <w:rPr>
                <w:rFonts w:cstheme="minorHAnsi"/>
              </w:rPr>
              <w:t>?</w:t>
            </w:r>
          </w:p>
          <w:p w14:paraId="3675FDD7" w14:textId="4218D284" w:rsidR="002E419F" w:rsidRDefault="004045F2" w:rsidP="00A718BC">
            <w:pPr>
              <w:pStyle w:val="ListParagraph"/>
              <w:numPr>
                <w:ilvl w:val="0"/>
                <w:numId w:val="27"/>
              </w:numPr>
              <w:spacing w:after="0" w:line="240" w:lineRule="auto"/>
              <w:rPr>
                <w:rFonts w:cstheme="minorHAnsi"/>
              </w:rPr>
            </w:pPr>
            <w:r w:rsidRPr="00984F0B">
              <w:rPr>
                <w:rFonts w:cstheme="minorHAnsi"/>
              </w:rPr>
              <w:t xml:space="preserve">Health and Safety Authority </w:t>
            </w:r>
            <w:r w:rsidR="00767573">
              <w:rPr>
                <w:rFonts w:cstheme="minorHAnsi"/>
              </w:rPr>
              <w:t>?</w:t>
            </w:r>
          </w:p>
          <w:p w14:paraId="4C80219D" w14:textId="3089EDD6" w:rsidR="004045F2" w:rsidRPr="002E419F" w:rsidRDefault="004045F2" w:rsidP="00A718BC">
            <w:pPr>
              <w:spacing w:after="0" w:line="240" w:lineRule="auto"/>
              <w:rPr>
                <w:rFonts w:cstheme="minorHAnsi"/>
              </w:rPr>
            </w:pPr>
            <w:r w:rsidRPr="002E419F">
              <w:rPr>
                <w:b/>
              </w:rPr>
              <w:t>References:</w:t>
            </w:r>
          </w:p>
          <w:p w14:paraId="6A965A33" w14:textId="323C1DE3" w:rsidR="004045F2" w:rsidRPr="00984F0B" w:rsidRDefault="004045F2" w:rsidP="00A718BC">
            <w:pPr>
              <w:pStyle w:val="Default"/>
              <w:numPr>
                <w:ilvl w:val="0"/>
                <w:numId w:val="38"/>
              </w:numPr>
              <w:rPr>
                <w:rFonts w:asciiTheme="minorHAnsi" w:hAnsiTheme="minorHAnsi" w:cstheme="minorHAnsi"/>
                <w:bCs/>
                <w:sz w:val="22"/>
                <w:szCs w:val="22"/>
              </w:rPr>
            </w:pPr>
            <w:r w:rsidRPr="00984F0B">
              <w:rPr>
                <w:rFonts w:asciiTheme="minorHAnsi" w:hAnsiTheme="minorHAnsi" w:cstheme="minorHAnsi"/>
                <w:bCs/>
                <w:sz w:val="22"/>
                <w:szCs w:val="22"/>
              </w:rPr>
              <w:t xml:space="preserve">HR Memo re Covid-19 Revised Incident Reporting Requirements, dated </w:t>
            </w:r>
            <w:r w:rsidR="00215245">
              <w:rPr>
                <w:rFonts w:asciiTheme="minorHAnsi" w:hAnsiTheme="minorHAnsi" w:cstheme="minorHAnsi"/>
                <w:bCs/>
                <w:sz w:val="22"/>
                <w:szCs w:val="22"/>
              </w:rPr>
              <w:t>13</w:t>
            </w:r>
            <w:r w:rsidR="00215245" w:rsidRPr="00215245">
              <w:rPr>
                <w:rFonts w:asciiTheme="minorHAnsi" w:hAnsiTheme="minorHAnsi" w:cstheme="minorHAnsi"/>
                <w:bCs/>
                <w:sz w:val="22"/>
                <w:szCs w:val="22"/>
                <w:vertAlign w:val="superscript"/>
              </w:rPr>
              <w:t>th</w:t>
            </w:r>
            <w:r w:rsidR="00215245">
              <w:rPr>
                <w:rFonts w:asciiTheme="minorHAnsi" w:hAnsiTheme="minorHAnsi" w:cstheme="minorHAnsi"/>
                <w:bCs/>
                <w:sz w:val="22"/>
                <w:szCs w:val="22"/>
              </w:rPr>
              <w:t xml:space="preserve"> </w:t>
            </w:r>
            <w:r w:rsidRPr="00984F0B">
              <w:rPr>
                <w:rFonts w:asciiTheme="minorHAnsi" w:hAnsiTheme="minorHAnsi" w:cstheme="minorHAnsi"/>
                <w:bCs/>
                <w:sz w:val="22"/>
                <w:szCs w:val="22"/>
              </w:rPr>
              <w:t>January 2021</w:t>
            </w:r>
          </w:p>
          <w:p w14:paraId="250F5263" w14:textId="0B9A59B0" w:rsidR="004045F2" w:rsidRPr="00B90EC5" w:rsidRDefault="004045F2" w:rsidP="00A718BC">
            <w:pPr>
              <w:pStyle w:val="Default"/>
              <w:numPr>
                <w:ilvl w:val="0"/>
                <w:numId w:val="38"/>
              </w:numPr>
              <w:rPr>
                <w:rFonts w:asciiTheme="minorHAnsi" w:hAnsiTheme="minorHAnsi" w:cstheme="minorHAnsi"/>
                <w:bCs/>
                <w:sz w:val="22"/>
                <w:szCs w:val="22"/>
              </w:rPr>
            </w:pPr>
            <w:r w:rsidRPr="00984F0B">
              <w:rPr>
                <w:rFonts w:asciiTheme="minorHAnsi" w:hAnsiTheme="minorHAnsi" w:cstheme="minorHAnsi"/>
                <w:bCs/>
                <w:sz w:val="22"/>
                <w:szCs w:val="22"/>
              </w:rPr>
              <w:t xml:space="preserve">HR Memo re Covid-19 Revised Incident Reporting Requirements, </w:t>
            </w:r>
            <w:r w:rsidRPr="00B90EC5">
              <w:rPr>
                <w:rFonts w:asciiTheme="minorHAnsi" w:hAnsiTheme="minorHAnsi" w:cstheme="minorHAnsi"/>
                <w:bCs/>
                <w:sz w:val="22"/>
                <w:szCs w:val="22"/>
              </w:rPr>
              <w:t xml:space="preserve">dated </w:t>
            </w:r>
            <w:r w:rsidR="00215245">
              <w:rPr>
                <w:rFonts w:asciiTheme="minorHAnsi" w:hAnsiTheme="minorHAnsi" w:cstheme="minorHAnsi"/>
                <w:bCs/>
                <w:sz w:val="22"/>
                <w:szCs w:val="22"/>
              </w:rPr>
              <w:t>9</w:t>
            </w:r>
            <w:r w:rsidR="00215245" w:rsidRPr="00215245">
              <w:rPr>
                <w:rFonts w:asciiTheme="minorHAnsi" w:hAnsiTheme="minorHAnsi" w:cstheme="minorHAnsi"/>
                <w:bCs/>
                <w:sz w:val="22"/>
                <w:szCs w:val="22"/>
                <w:vertAlign w:val="superscript"/>
              </w:rPr>
              <w:t>th</w:t>
            </w:r>
            <w:r w:rsidR="00215245">
              <w:rPr>
                <w:rFonts w:asciiTheme="minorHAnsi" w:hAnsiTheme="minorHAnsi" w:cstheme="minorHAnsi"/>
                <w:bCs/>
                <w:sz w:val="22"/>
                <w:szCs w:val="22"/>
              </w:rPr>
              <w:t xml:space="preserve"> </w:t>
            </w:r>
            <w:r w:rsidRPr="00B90EC5">
              <w:rPr>
                <w:rFonts w:asciiTheme="minorHAnsi" w:hAnsiTheme="minorHAnsi" w:cstheme="minorHAnsi"/>
                <w:bCs/>
                <w:sz w:val="22"/>
                <w:szCs w:val="22"/>
              </w:rPr>
              <w:t>September 2020</w:t>
            </w:r>
          </w:p>
          <w:p w14:paraId="57D85D1B" w14:textId="77777777" w:rsidR="004045F2" w:rsidRPr="009E3B30" w:rsidRDefault="00CE1412" w:rsidP="00A718BC">
            <w:pPr>
              <w:pStyle w:val="Default"/>
              <w:numPr>
                <w:ilvl w:val="0"/>
                <w:numId w:val="38"/>
              </w:numPr>
              <w:rPr>
                <w:sz w:val="22"/>
                <w:szCs w:val="22"/>
                <w:u w:val="single"/>
              </w:rPr>
            </w:pPr>
            <w:hyperlink r:id="rId45" w:history="1">
              <w:r w:rsidR="004045F2" w:rsidRPr="00B90EC5">
                <w:rPr>
                  <w:rFonts w:asciiTheme="minorHAnsi" w:hAnsiTheme="minorHAnsi" w:cstheme="minorHAnsi"/>
                  <w:bCs/>
                  <w:color w:val="0000FF"/>
                  <w:sz w:val="22"/>
                  <w:szCs w:val="22"/>
                  <w:u w:val="single"/>
                </w:rPr>
                <w:t>HPSC/HSE</w:t>
              </w:r>
              <w:r w:rsidR="004045F2" w:rsidRPr="00B90EC5">
                <w:rPr>
                  <w:rFonts w:asciiTheme="minorHAnsi" w:hAnsiTheme="minorHAnsi" w:cstheme="minorHAnsi"/>
                  <w:bCs/>
                  <w:i/>
                  <w:iCs/>
                  <w:color w:val="0000FF"/>
                  <w:sz w:val="22"/>
                  <w:szCs w:val="22"/>
                  <w:u w:val="single"/>
                </w:rPr>
                <w:t xml:space="preserve"> Interim Guidance for Coronavirus - Healthcare Worker Management by Occupational Health April 2020</w:t>
              </w:r>
            </w:hyperlink>
            <w:r w:rsidR="004045F2" w:rsidRPr="009E3B30">
              <w:rPr>
                <w:rFonts w:asciiTheme="minorHAnsi" w:hAnsiTheme="minorHAnsi" w:cstheme="minorHAnsi"/>
                <w:b/>
                <w:bCs/>
                <w:sz w:val="22"/>
                <w:szCs w:val="22"/>
                <w:u w:val="single"/>
              </w:rPr>
              <w:t xml:space="preserve"> </w:t>
            </w:r>
          </w:p>
        </w:tc>
        <w:tc>
          <w:tcPr>
            <w:tcW w:w="566" w:type="dxa"/>
          </w:tcPr>
          <w:p w14:paraId="2278B70B" w14:textId="77777777" w:rsidR="004045F2" w:rsidRPr="00773AA2" w:rsidRDefault="004045F2" w:rsidP="004045F2">
            <w:pPr>
              <w:rPr>
                <w:rFonts w:cstheme="minorHAnsi"/>
              </w:rPr>
            </w:pPr>
          </w:p>
        </w:tc>
        <w:tc>
          <w:tcPr>
            <w:tcW w:w="563" w:type="dxa"/>
          </w:tcPr>
          <w:p w14:paraId="0C12D97F" w14:textId="77777777" w:rsidR="004045F2" w:rsidRPr="00773AA2" w:rsidRDefault="004045F2" w:rsidP="004045F2">
            <w:pPr>
              <w:rPr>
                <w:rFonts w:cstheme="minorHAnsi"/>
              </w:rPr>
            </w:pPr>
          </w:p>
        </w:tc>
        <w:tc>
          <w:tcPr>
            <w:tcW w:w="708" w:type="dxa"/>
          </w:tcPr>
          <w:p w14:paraId="4A2E8EF7" w14:textId="77777777" w:rsidR="004045F2" w:rsidRPr="00773AA2" w:rsidRDefault="004045F2" w:rsidP="004045F2">
            <w:pPr>
              <w:rPr>
                <w:rFonts w:cstheme="minorHAnsi"/>
              </w:rPr>
            </w:pPr>
          </w:p>
        </w:tc>
      </w:tr>
      <w:tr w:rsidR="004045F2" w:rsidRPr="00773AA2" w14:paraId="66BBC182" w14:textId="77777777" w:rsidTr="00BB6E03">
        <w:tc>
          <w:tcPr>
            <w:tcW w:w="9385" w:type="dxa"/>
            <w:gridSpan w:val="5"/>
            <w:shd w:val="clear" w:color="auto" w:fill="F2F2F2" w:themeFill="background1" w:themeFillShade="F2"/>
          </w:tcPr>
          <w:p w14:paraId="518B43FA" w14:textId="6DC5A1EC" w:rsidR="004045F2" w:rsidRPr="00F426A6" w:rsidRDefault="004045F2" w:rsidP="004045F2">
            <w:pPr>
              <w:rPr>
                <w:rFonts w:cstheme="minorHAnsi"/>
              </w:rPr>
            </w:pPr>
            <w:r w:rsidRPr="00F426A6">
              <w:rPr>
                <w:rFonts w:cstheme="minorHAnsi"/>
                <w:b/>
              </w:rPr>
              <w:t xml:space="preserve">Emergency Plans </w:t>
            </w:r>
          </w:p>
        </w:tc>
      </w:tr>
      <w:tr w:rsidR="004045F2" w:rsidRPr="00773AA2" w14:paraId="7DD98560" w14:textId="77777777" w:rsidTr="00F44E30">
        <w:tc>
          <w:tcPr>
            <w:tcW w:w="566" w:type="dxa"/>
          </w:tcPr>
          <w:p w14:paraId="7954A127" w14:textId="29D4324B" w:rsidR="004045F2" w:rsidRPr="00773AA2" w:rsidRDefault="00F44E30" w:rsidP="00A718BC">
            <w:pPr>
              <w:spacing w:after="0" w:line="240" w:lineRule="auto"/>
              <w:rPr>
                <w:rFonts w:cstheme="minorHAnsi"/>
                <w:b/>
              </w:rPr>
            </w:pPr>
            <w:r>
              <w:rPr>
                <w:rFonts w:cstheme="minorHAnsi"/>
                <w:b/>
              </w:rPr>
              <w:t>48</w:t>
            </w:r>
          </w:p>
        </w:tc>
        <w:tc>
          <w:tcPr>
            <w:tcW w:w="6982" w:type="dxa"/>
          </w:tcPr>
          <w:p w14:paraId="3EB74A6E" w14:textId="77777777" w:rsidR="004045F2" w:rsidRPr="00773AA2" w:rsidRDefault="004045F2" w:rsidP="00A718BC">
            <w:pPr>
              <w:spacing w:after="0" w:line="240" w:lineRule="auto"/>
              <w:rPr>
                <w:rFonts w:cstheme="minorHAnsi"/>
              </w:rPr>
            </w:pPr>
            <w:r w:rsidRPr="00773AA2">
              <w:rPr>
                <w:rFonts w:cstheme="minorHAnsi"/>
              </w:rPr>
              <w:t>Are emergency plans in place for the following (non</w:t>
            </w:r>
            <w:r>
              <w:rPr>
                <w:rFonts w:cstheme="minorHAnsi"/>
              </w:rPr>
              <w:t>-</w:t>
            </w:r>
            <w:r w:rsidRPr="00773AA2">
              <w:rPr>
                <w:rFonts w:cstheme="minorHAnsi"/>
              </w:rPr>
              <w:t>exhaustive)</w:t>
            </w:r>
          </w:p>
          <w:p w14:paraId="18AF4225" w14:textId="77777777" w:rsidR="004045F2" w:rsidRDefault="004045F2" w:rsidP="00A718BC">
            <w:pPr>
              <w:pStyle w:val="ListParagraph"/>
              <w:numPr>
                <w:ilvl w:val="0"/>
                <w:numId w:val="26"/>
              </w:numPr>
              <w:spacing w:after="0" w:line="240" w:lineRule="auto"/>
              <w:rPr>
                <w:rFonts w:cstheme="minorHAnsi"/>
              </w:rPr>
            </w:pPr>
            <w:r w:rsidRPr="000C2F2A">
              <w:rPr>
                <w:rFonts w:cstheme="minorHAnsi"/>
              </w:rPr>
              <w:t>Needlestick</w:t>
            </w:r>
            <w:r>
              <w:rPr>
                <w:rFonts w:cstheme="minorHAnsi"/>
              </w:rPr>
              <w:t>/Sharp</w:t>
            </w:r>
            <w:r w:rsidRPr="000C2F2A">
              <w:rPr>
                <w:rFonts w:cstheme="minorHAnsi"/>
              </w:rPr>
              <w:t xml:space="preserve"> Injury? </w:t>
            </w:r>
          </w:p>
          <w:p w14:paraId="1689334D" w14:textId="77777777" w:rsidR="004045F2" w:rsidRDefault="004045F2" w:rsidP="00A718BC">
            <w:pPr>
              <w:pStyle w:val="ListParagraph"/>
              <w:numPr>
                <w:ilvl w:val="0"/>
                <w:numId w:val="26"/>
              </w:numPr>
              <w:spacing w:after="0" w:line="240" w:lineRule="auto"/>
              <w:rPr>
                <w:rFonts w:cstheme="minorHAnsi"/>
              </w:rPr>
            </w:pPr>
            <w:r>
              <w:rPr>
                <w:rFonts w:cstheme="minorHAnsi"/>
              </w:rPr>
              <w:t>Blood/Body Fluid</w:t>
            </w:r>
            <w:r w:rsidRPr="000C2F2A">
              <w:rPr>
                <w:rFonts w:cstheme="minorHAnsi"/>
              </w:rPr>
              <w:t xml:space="preserve">? </w:t>
            </w:r>
          </w:p>
          <w:p w14:paraId="2881CABE" w14:textId="77777777" w:rsidR="004045F2" w:rsidRDefault="004045F2" w:rsidP="00A718BC">
            <w:pPr>
              <w:pStyle w:val="ListParagraph"/>
              <w:numPr>
                <w:ilvl w:val="0"/>
                <w:numId w:val="26"/>
              </w:numPr>
              <w:spacing w:after="0" w:line="240" w:lineRule="auto"/>
              <w:rPr>
                <w:rFonts w:cstheme="minorHAnsi"/>
              </w:rPr>
            </w:pPr>
            <w:r w:rsidRPr="000C2F2A">
              <w:rPr>
                <w:rFonts w:cstheme="minorHAnsi"/>
              </w:rPr>
              <w:t xml:space="preserve">Chemical spillage? </w:t>
            </w:r>
          </w:p>
          <w:p w14:paraId="164BB697" w14:textId="77777777" w:rsidR="004045F2" w:rsidRDefault="004045F2" w:rsidP="00A718BC">
            <w:pPr>
              <w:pStyle w:val="ListParagraph"/>
              <w:numPr>
                <w:ilvl w:val="0"/>
                <w:numId w:val="26"/>
              </w:numPr>
              <w:spacing w:after="0" w:line="240" w:lineRule="auto"/>
              <w:rPr>
                <w:rFonts w:cstheme="minorHAnsi"/>
              </w:rPr>
            </w:pPr>
            <w:r w:rsidRPr="000C2F2A">
              <w:rPr>
                <w:rFonts w:cstheme="minorHAnsi"/>
              </w:rPr>
              <w:t xml:space="preserve">Violent or Aggressive </w:t>
            </w:r>
            <w:r>
              <w:rPr>
                <w:rFonts w:cstheme="minorHAnsi"/>
              </w:rPr>
              <w:t>incident</w:t>
            </w:r>
            <w:r w:rsidRPr="000C2F2A">
              <w:rPr>
                <w:rFonts w:cstheme="minorHAnsi"/>
              </w:rPr>
              <w:t xml:space="preserve">? </w:t>
            </w:r>
          </w:p>
          <w:p w14:paraId="71A870FB" w14:textId="77777777" w:rsidR="004045F2" w:rsidRDefault="004045F2" w:rsidP="00A718BC">
            <w:pPr>
              <w:pStyle w:val="ListParagraph"/>
              <w:numPr>
                <w:ilvl w:val="0"/>
                <w:numId w:val="26"/>
              </w:numPr>
              <w:spacing w:after="0" w:line="240" w:lineRule="auto"/>
              <w:rPr>
                <w:rFonts w:cstheme="minorHAnsi"/>
              </w:rPr>
            </w:pPr>
            <w:r w:rsidRPr="000C2F2A">
              <w:rPr>
                <w:rFonts w:cstheme="minorHAnsi"/>
              </w:rPr>
              <w:t xml:space="preserve">Workplace accident? </w:t>
            </w:r>
          </w:p>
          <w:p w14:paraId="0989D939" w14:textId="77777777" w:rsidR="004045F2" w:rsidRDefault="004045F2" w:rsidP="00A718BC">
            <w:pPr>
              <w:pStyle w:val="ListParagraph"/>
              <w:numPr>
                <w:ilvl w:val="0"/>
                <w:numId w:val="26"/>
              </w:numPr>
              <w:spacing w:after="0" w:line="240" w:lineRule="auto"/>
              <w:rPr>
                <w:rFonts w:cstheme="minorHAnsi"/>
              </w:rPr>
            </w:pPr>
            <w:r>
              <w:rPr>
                <w:rFonts w:cstheme="minorHAnsi"/>
              </w:rPr>
              <w:t>Medical Emergency</w:t>
            </w:r>
            <w:r w:rsidRPr="000C2F2A">
              <w:rPr>
                <w:rFonts w:cstheme="minorHAnsi"/>
              </w:rPr>
              <w:t>?</w:t>
            </w:r>
          </w:p>
          <w:p w14:paraId="66033AE0" w14:textId="601DA345" w:rsidR="00F44E30" w:rsidRPr="000C2F2A" w:rsidRDefault="00F44E30" w:rsidP="00A718BC">
            <w:pPr>
              <w:pStyle w:val="ListParagraph"/>
              <w:numPr>
                <w:ilvl w:val="0"/>
                <w:numId w:val="26"/>
              </w:numPr>
              <w:spacing w:after="0" w:line="240" w:lineRule="auto"/>
              <w:rPr>
                <w:rFonts w:cstheme="minorHAnsi"/>
              </w:rPr>
            </w:pPr>
            <w:r>
              <w:rPr>
                <w:rFonts w:cstheme="minorHAnsi"/>
              </w:rPr>
              <w:t>Electrical Outage?</w:t>
            </w:r>
          </w:p>
        </w:tc>
        <w:tc>
          <w:tcPr>
            <w:tcW w:w="566" w:type="dxa"/>
          </w:tcPr>
          <w:p w14:paraId="24F6A095" w14:textId="77777777" w:rsidR="004045F2" w:rsidRPr="00773AA2" w:rsidRDefault="004045F2" w:rsidP="004045F2">
            <w:pPr>
              <w:rPr>
                <w:rFonts w:cstheme="minorHAnsi"/>
              </w:rPr>
            </w:pPr>
          </w:p>
        </w:tc>
        <w:tc>
          <w:tcPr>
            <w:tcW w:w="563" w:type="dxa"/>
          </w:tcPr>
          <w:p w14:paraId="247B3B9D" w14:textId="77777777" w:rsidR="004045F2" w:rsidRPr="00773AA2" w:rsidRDefault="004045F2" w:rsidP="004045F2">
            <w:pPr>
              <w:rPr>
                <w:rFonts w:cstheme="minorHAnsi"/>
              </w:rPr>
            </w:pPr>
          </w:p>
        </w:tc>
        <w:tc>
          <w:tcPr>
            <w:tcW w:w="708" w:type="dxa"/>
          </w:tcPr>
          <w:p w14:paraId="26AAB474" w14:textId="77777777" w:rsidR="004045F2" w:rsidRPr="00773AA2" w:rsidRDefault="004045F2" w:rsidP="004045F2">
            <w:pPr>
              <w:rPr>
                <w:rFonts w:cstheme="minorHAnsi"/>
              </w:rPr>
            </w:pPr>
          </w:p>
        </w:tc>
      </w:tr>
      <w:tr w:rsidR="004045F2" w:rsidRPr="00773AA2" w14:paraId="4250F84B" w14:textId="77777777" w:rsidTr="00F44E30">
        <w:tc>
          <w:tcPr>
            <w:tcW w:w="566" w:type="dxa"/>
          </w:tcPr>
          <w:p w14:paraId="1CDEBFC5" w14:textId="5A1206C5" w:rsidR="004045F2" w:rsidRPr="00773AA2" w:rsidRDefault="00F44E30" w:rsidP="00A718BC">
            <w:pPr>
              <w:spacing w:after="0" w:line="240" w:lineRule="auto"/>
              <w:rPr>
                <w:rFonts w:cstheme="minorHAnsi"/>
                <w:b/>
              </w:rPr>
            </w:pPr>
            <w:r>
              <w:rPr>
                <w:rFonts w:cstheme="minorHAnsi"/>
                <w:b/>
              </w:rPr>
              <w:t>49</w:t>
            </w:r>
          </w:p>
        </w:tc>
        <w:tc>
          <w:tcPr>
            <w:tcW w:w="6982" w:type="dxa"/>
          </w:tcPr>
          <w:p w14:paraId="286FA0D7" w14:textId="3C596CC5" w:rsidR="004045F2" w:rsidRPr="00773AA2" w:rsidRDefault="004045F2" w:rsidP="00A718BC">
            <w:pPr>
              <w:spacing w:after="0" w:line="240" w:lineRule="auto"/>
              <w:rPr>
                <w:rFonts w:cstheme="minorHAnsi"/>
              </w:rPr>
            </w:pPr>
            <w:r w:rsidRPr="00773AA2">
              <w:rPr>
                <w:rFonts w:cstheme="minorHAnsi"/>
              </w:rPr>
              <w:t>Is there a local pro</w:t>
            </w:r>
            <w:r>
              <w:rPr>
                <w:rFonts w:cstheme="minorHAnsi"/>
              </w:rPr>
              <w:t>cedure i</w:t>
            </w:r>
            <w:r w:rsidR="00C80372">
              <w:rPr>
                <w:rFonts w:cstheme="minorHAnsi"/>
              </w:rPr>
              <w:t xml:space="preserve">n place for the management of a </w:t>
            </w:r>
            <w:r>
              <w:rPr>
                <w:rFonts w:cstheme="minorHAnsi"/>
              </w:rPr>
              <w:t xml:space="preserve">suspected </w:t>
            </w:r>
            <w:r w:rsidRPr="00773AA2">
              <w:rPr>
                <w:rFonts w:cstheme="minorHAnsi"/>
              </w:rPr>
              <w:t>COVID-19</w:t>
            </w:r>
            <w:r>
              <w:rPr>
                <w:rFonts w:cstheme="minorHAnsi"/>
              </w:rPr>
              <w:t xml:space="preserve"> </w:t>
            </w:r>
            <w:r w:rsidR="00C80372">
              <w:rPr>
                <w:rFonts w:cstheme="minorHAnsi"/>
              </w:rPr>
              <w:t>case in the workplace?</w:t>
            </w:r>
          </w:p>
        </w:tc>
        <w:tc>
          <w:tcPr>
            <w:tcW w:w="566" w:type="dxa"/>
          </w:tcPr>
          <w:p w14:paraId="5D7A1B64" w14:textId="77777777" w:rsidR="004045F2" w:rsidRPr="00773AA2" w:rsidRDefault="004045F2" w:rsidP="004045F2">
            <w:pPr>
              <w:rPr>
                <w:rFonts w:cstheme="minorHAnsi"/>
              </w:rPr>
            </w:pPr>
          </w:p>
        </w:tc>
        <w:tc>
          <w:tcPr>
            <w:tcW w:w="563" w:type="dxa"/>
          </w:tcPr>
          <w:p w14:paraId="3079A984" w14:textId="77777777" w:rsidR="004045F2" w:rsidRPr="00773AA2" w:rsidRDefault="004045F2" w:rsidP="004045F2">
            <w:pPr>
              <w:rPr>
                <w:rFonts w:cstheme="minorHAnsi"/>
              </w:rPr>
            </w:pPr>
          </w:p>
        </w:tc>
        <w:tc>
          <w:tcPr>
            <w:tcW w:w="708" w:type="dxa"/>
          </w:tcPr>
          <w:p w14:paraId="4668ECCB" w14:textId="77777777" w:rsidR="004045F2" w:rsidRPr="00773AA2" w:rsidRDefault="004045F2" w:rsidP="004045F2">
            <w:pPr>
              <w:rPr>
                <w:rFonts w:cstheme="minorHAnsi"/>
              </w:rPr>
            </w:pPr>
          </w:p>
        </w:tc>
      </w:tr>
      <w:tr w:rsidR="00F44E30" w:rsidRPr="00773AA2" w14:paraId="76D01B5E" w14:textId="77777777" w:rsidTr="00F44E30">
        <w:tc>
          <w:tcPr>
            <w:tcW w:w="566" w:type="dxa"/>
          </w:tcPr>
          <w:p w14:paraId="528361F7" w14:textId="77F59BA5" w:rsidR="00F44E30" w:rsidRDefault="00F44E30" w:rsidP="00A718BC">
            <w:pPr>
              <w:spacing w:after="0" w:line="240" w:lineRule="auto"/>
              <w:rPr>
                <w:rFonts w:cstheme="minorHAnsi"/>
                <w:b/>
              </w:rPr>
            </w:pPr>
            <w:r>
              <w:rPr>
                <w:rFonts w:cstheme="minorHAnsi"/>
                <w:b/>
              </w:rPr>
              <w:t>50</w:t>
            </w:r>
          </w:p>
        </w:tc>
        <w:tc>
          <w:tcPr>
            <w:tcW w:w="6982" w:type="dxa"/>
          </w:tcPr>
          <w:p w14:paraId="15521ADF" w14:textId="686E0108" w:rsidR="00F44E30" w:rsidRPr="00773AA2" w:rsidRDefault="00F44E30" w:rsidP="00A718BC">
            <w:pPr>
              <w:spacing w:after="0" w:line="240" w:lineRule="auto"/>
              <w:rPr>
                <w:rFonts w:cstheme="minorHAnsi"/>
              </w:rPr>
            </w:pPr>
            <w:r>
              <w:rPr>
                <w:rFonts w:cstheme="minorHAnsi"/>
              </w:rPr>
              <w:t>Have staff received the necessary training?</w:t>
            </w:r>
          </w:p>
        </w:tc>
        <w:tc>
          <w:tcPr>
            <w:tcW w:w="566" w:type="dxa"/>
          </w:tcPr>
          <w:p w14:paraId="09DDA432" w14:textId="77777777" w:rsidR="00F44E30" w:rsidRPr="00773AA2" w:rsidRDefault="00F44E30" w:rsidP="004045F2">
            <w:pPr>
              <w:rPr>
                <w:rFonts w:cstheme="minorHAnsi"/>
              </w:rPr>
            </w:pPr>
          </w:p>
        </w:tc>
        <w:tc>
          <w:tcPr>
            <w:tcW w:w="563" w:type="dxa"/>
          </w:tcPr>
          <w:p w14:paraId="16F0DB12" w14:textId="77777777" w:rsidR="00F44E30" w:rsidRPr="00773AA2" w:rsidRDefault="00F44E30" w:rsidP="004045F2">
            <w:pPr>
              <w:rPr>
                <w:rFonts w:cstheme="minorHAnsi"/>
              </w:rPr>
            </w:pPr>
          </w:p>
        </w:tc>
        <w:tc>
          <w:tcPr>
            <w:tcW w:w="708" w:type="dxa"/>
          </w:tcPr>
          <w:p w14:paraId="31111144" w14:textId="77777777" w:rsidR="00F44E30" w:rsidRPr="00773AA2" w:rsidRDefault="00F44E30" w:rsidP="004045F2">
            <w:pPr>
              <w:rPr>
                <w:rFonts w:cstheme="minorHAnsi"/>
              </w:rPr>
            </w:pPr>
          </w:p>
        </w:tc>
      </w:tr>
      <w:tr w:rsidR="004045F2" w:rsidRPr="00773AA2" w14:paraId="68693F34" w14:textId="77777777" w:rsidTr="00BB6E03">
        <w:tc>
          <w:tcPr>
            <w:tcW w:w="9385" w:type="dxa"/>
            <w:gridSpan w:val="5"/>
            <w:shd w:val="clear" w:color="auto" w:fill="F2F2F2" w:themeFill="background1" w:themeFillShade="F2"/>
          </w:tcPr>
          <w:p w14:paraId="37523934" w14:textId="58E0FA8C" w:rsidR="004045F2" w:rsidRPr="00773AA2" w:rsidRDefault="00A718BC" w:rsidP="00A718BC">
            <w:pPr>
              <w:spacing w:line="240" w:lineRule="auto"/>
              <w:rPr>
                <w:rFonts w:cstheme="minorHAnsi"/>
              </w:rPr>
            </w:pPr>
            <w:r>
              <w:br w:type="page"/>
            </w:r>
            <w:r w:rsidR="004045F2" w:rsidRPr="00773AA2">
              <w:rPr>
                <w:rFonts w:cstheme="minorHAnsi"/>
                <w:b/>
              </w:rPr>
              <w:t>Consultation</w:t>
            </w:r>
          </w:p>
        </w:tc>
      </w:tr>
      <w:tr w:rsidR="004045F2" w:rsidRPr="00773AA2" w14:paraId="667A04D4" w14:textId="77777777" w:rsidTr="00F44E30">
        <w:tc>
          <w:tcPr>
            <w:tcW w:w="566" w:type="dxa"/>
          </w:tcPr>
          <w:p w14:paraId="28AA9A63" w14:textId="56BF6084" w:rsidR="004045F2" w:rsidRPr="00773AA2" w:rsidRDefault="00F44E30" w:rsidP="004045F2">
            <w:pPr>
              <w:rPr>
                <w:rFonts w:cstheme="minorHAnsi"/>
                <w:b/>
              </w:rPr>
            </w:pPr>
            <w:r>
              <w:rPr>
                <w:rFonts w:cstheme="minorHAnsi"/>
                <w:b/>
              </w:rPr>
              <w:t>51</w:t>
            </w:r>
          </w:p>
        </w:tc>
        <w:tc>
          <w:tcPr>
            <w:tcW w:w="6982" w:type="dxa"/>
          </w:tcPr>
          <w:p w14:paraId="33F1A268" w14:textId="62C1D661" w:rsidR="004045F2" w:rsidRPr="00773AA2" w:rsidRDefault="004045F2" w:rsidP="00A718BC">
            <w:pPr>
              <w:contextualSpacing/>
              <w:rPr>
                <w:rFonts w:cstheme="minorHAnsi"/>
                <w:b/>
                <w:lang w:val="en-US"/>
              </w:rPr>
            </w:pPr>
            <w:r w:rsidRPr="00773AA2">
              <w:rPr>
                <w:rFonts w:cstheme="minorHAnsi"/>
                <w:lang w:val="en-US"/>
              </w:rPr>
              <w:t>Is there a system in place for the exchange of information and consultation with staff</w:t>
            </w:r>
            <w:r>
              <w:rPr>
                <w:rFonts w:cstheme="minorHAnsi"/>
                <w:lang w:val="en-US"/>
              </w:rPr>
              <w:t xml:space="preserve">, </w:t>
            </w:r>
            <w:r w:rsidR="00681D16">
              <w:rPr>
                <w:rFonts w:cstheme="minorHAnsi"/>
                <w:lang w:val="en-US"/>
              </w:rPr>
              <w:t xml:space="preserve">COVID Response Manager, </w:t>
            </w:r>
            <w:r>
              <w:rPr>
                <w:rFonts w:cstheme="minorHAnsi"/>
                <w:lang w:val="en-US"/>
              </w:rPr>
              <w:t>Lead Worker Representatives and Safety Representatives</w:t>
            </w:r>
            <w:r w:rsidR="00B90EC5">
              <w:rPr>
                <w:rFonts w:cstheme="minorHAnsi"/>
                <w:lang w:val="en-US"/>
              </w:rPr>
              <w:t>? (</w:t>
            </w:r>
            <w:r w:rsidR="00A718BC">
              <w:rPr>
                <w:rFonts w:cstheme="minorHAnsi"/>
                <w:lang w:val="en-US"/>
              </w:rPr>
              <w:t>Please r</w:t>
            </w:r>
            <w:r w:rsidR="00B90EC5">
              <w:rPr>
                <w:rFonts w:cstheme="minorHAnsi"/>
                <w:lang w:val="en-US"/>
              </w:rPr>
              <w:t xml:space="preserve">efer to: </w:t>
            </w:r>
            <w:hyperlink r:id="rId46" w:history="1">
              <w:r w:rsidR="00B90EC5" w:rsidRPr="008E7C5D">
                <w:rPr>
                  <w:rStyle w:val="Hyperlink"/>
                  <w:rFonts w:cstheme="minorHAnsi"/>
                  <w:lang w:val="en-US"/>
                </w:rPr>
                <w:t>https://healthservice.hse.ie/staff/benefits-services/health-and-safety/safety-consultation-and-safety-representation.html</w:t>
              </w:r>
            </w:hyperlink>
            <w:r w:rsidR="00B90EC5">
              <w:rPr>
                <w:rFonts w:cstheme="minorHAnsi"/>
                <w:lang w:val="en-US"/>
              </w:rPr>
              <w:t xml:space="preserve">) </w:t>
            </w:r>
          </w:p>
        </w:tc>
        <w:tc>
          <w:tcPr>
            <w:tcW w:w="566" w:type="dxa"/>
          </w:tcPr>
          <w:p w14:paraId="57F02C79" w14:textId="77777777" w:rsidR="004045F2" w:rsidRPr="00773AA2" w:rsidRDefault="004045F2" w:rsidP="004045F2">
            <w:pPr>
              <w:rPr>
                <w:rFonts w:cstheme="minorHAnsi"/>
              </w:rPr>
            </w:pPr>
          </w:p>
        </w:tc>
        <w:tc>
          <w:tcPr>
            <w:tcW w:w="563" w:type="dxa"/>
          </w:tcPr>
          <w:p w14:paraId="33E6FCBE" w14:textId="77777777" w:rsidR="004045F2" w:rsidRPr="00773AA2" w:rsidRDefault="004045F2" w:rsidP="004045F2">
            <w:pPr>
              <w:rPr>
                <w:rFonts w:cstheme="minorHAnsi"/>
              </w:rPr>
            </w:pPr>
          </w:p>
        </w:tc>
        <w:tc>
          <w:tcPr>
            <w:tcW w:w="708" w:type="dxa"/>
          </w:tcPr>
          <w:p w14:paraId="3F7AD63F" w14:textId="77777777" w:rsidR="004045F2" w:rsidRPr="00773AA2" w:rsidRDefault="004045F2" w:rsidP="004045F2">
            <w:pPr>
              <w:rPr>
                <w:rFonts w:cstheme="minorHAnsi"/>
              </w:rPr>
            </w:pPr>
          </w:p>
        </w:tc>
      </w:tr>
    </w:tbl>
    <w:p w14:paraId="607C2F2F" w14:textId="77777777" w:rsidR="00CD1520" w:rsidRDefault="00CD1520">
      <w:r>
        <w:br w:type="page"/>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6982"/>
        <w:gridCol w:w="566"/>
        <w:gridCol w:w="563"/>
        <w:gridCol w:w="708"/>
      </w:tblGrid>
      <w:tr w:rsidR="004045F2" w:rsidRPr="00773AA2" w14:paraId="3CAB73F5" w14:textId="77777777" w:rsidTr="00F44E30">
        <w:tc>
          <w:tcPr>
            <w:tcW w:w="7548" w:type="dxa"/>
            <w:gridSpan w:val="2"/>
            <w:shd w:val="clear" w:color="auto" w:fill="F2F2F2" w:themeFill="background1" w:themeFillShade="F2"/>
          </w:tcPr>
          <w:p w14:paraId="72181FF7" w14:textId="3C31E071" w:rsidR="004045F2" w:rsidRPr="00277543" w:rsidRDefault="004045F2" w:rsidP="004045F2">
            <w:pPr>
              <w:contextualSpacing/>
              <w:rPr>
                <w:rFonts w:cstheme="minorHAnsi"/>
                <w:b/>
                <w:lang w:val="en-US"/>
              </w:rPr>
            </w:pPr>
            <w:r w:rsidRPr="00277543">
              <w:rPr>
                <w:rFonts w:cstheme="minorHAnsi"/>
                <w:b/>
                <w:lang w:val="en-US"/>
              </w:rPr>
              <w:lastRenderedPageBreak/>
              <w:t xml:space="preserve">COVID-19 </w:t>
            </w:r>
            <w:r>
              <w:rPr>
                <w:rFonts w:cstheme="minorHAnsi"/>
                <w:b/>
                <w:lang w:val="en-US"/>
              </w:rPr>
              <w:t xml:space="preserve">Work Safely Protocol </w:t>
            </w:r>
            <w:r w:rsidR="00797E61">
              <w:rPr>
                <w:rFonts w:cstheme="minorHAnsi"/>
                <w:b/>
                <w:lang w:val="en-US"/>
              </w:rPr>
              <w:t>Requirements</w:t>
            </w:r>
          </w:p>
        </w:tc>
        <w:tc>
          <w:tcPr>
            <w:tcW w:w="566" w:type="dxa"/>
          </w:tcPr>
          <w:p w14:paraId="228F369A" w14:textId="77777777" w:rsidR="004045F2" w:rsidRPr="00773AA2" w:rsidRDefault="004045F2" w:rsidP="004045F2">
            <w:pPr>
              <w:rPr>
                <w:rFonts w:cstheme="minorHAnsi"/>
              </w:rPr>
            </w:pPr>
          </w:p>
        </w:tc>
        <w:tc>
          <w:tcPr>
            <w:tcW w:w="563" w:type="dxa"/>
          </w:tcPr>
          <w:p w14:paraId="6B2E6CC3" w14:textId="77777777" w:rsidR="004045F2" w:rsidRPr="00773AA2" w:rsidRDefault="004045F2" w:rsidP="004045F2">
            <w:pPr>
              <w:rPr>
                <w:rFonts w:cstheme="minorHAnsi"/>
              </w:rPr>
            </w:pPr>
          </w:p>
        </w:tc>
        <w:tc>
          <w:tcPr>
            <w:tcW w:w="708" w:type="dxa"/>
          </w:tcPr>
          <w:p w14:paraId="6F0F653B" w14:textId="77777777" w:rsidR="004045F2" w:rsidRPr="00773AA2" w:rsidRDefault="004045F2" w:rsidP="004045F2">
            <w:pPr>
              <w:rPr>
                <w:rFonts w:cstheme="minorHAnsi"/>
              </w:rPr>
            </w:pPr>
          </w:p>
        </w:tc>
      </w:tr>
      <w:tr w:rsidR="004045F2" w:rsidRPr="00773AA2" w14:paraId="6E4DE870" w14:textId="77777777" w:rsidTr="00F44E30">
        <w:tc>
          <w:tcPr>
            <w:tcW w:w="566" w:type="dxa"/>
          </w:tcPr>
          <w:p w14:paraId="188C4AA9" w14:textId="61B7ED44" w:rsidR="004045F2" w:rsidRPr="00773AA2" w:rsidRDefault="00F44E30" w:rsidP="0013729F">
            <w:pPr>
              <w:spacing w:after="0" w:line="240" w:lineRule="auto"/>
              <w:rPr>
                <w:rFonts w:cstheme="minorHAnsi"/>
                <w:b/>
              </w:rPr>
            </w:pPr>
            <w:r>
              <w:rPr>
                <w:rFonts w:cstheme="minorHAnsi"/>
                <w:b/>
              </w:rPr>
              <w:t>52</w:t>
            </w:r>
          </w:p>
        </w:tc>
        <w:tc>
          <w:tcPr>
            <w:tcW w:w="6982" w:type="dxa"/>
          </w:tcPr>
          <w:p w14:paraId="5918E1E7" w14:textId="77777777" w:rsidR="004045F2" w:rsidRPr="004C7429" w:rsidRDefault="004045F2" w:rsidP="0013729F">
            <w:pPr>
              <w:autoSpaceDE w:val="0"/>
              <w:autoSpaceDN w:val="0"/>
              <w:adjustRightInd w:val="0"/>
              <w:spacing w:after="0" w:line="240" w:lineRule="auto"/>
              <w:rPr>
                <w:rFonts w:cstheme="minorHAnsi"/>
              </w:rPr>
            </w:pPr>
            <w:r>
              <w:rPr>
                <w:rFonts w:cstheme="minorHAnsi"/>
                <w:lang w:val="en-US"/>
              </w:rPr>
              <w:t xml:space="preserve">Have the steps outlined in </w:t>
            </w:r>
            <w:hyperlink r:id="rId47" w:history="1">
              <w:r>
                <w:rPr>
                  <w:rStyle w:val="Hyperlink"/>
                </w:rPr>
                <w:t>PS</w:t>
              </w:r>
              <w:r w:rsidRPr="00A21102">
                <w:rPr>
                  <w:rStyle w:val="Hyperlink"/>
                </w:rPr>
                <w:t>: 039:01 RE: COVID-19 Work Safely Protocol - Government Resilience and Recovery 2020-2021: Plan for Living with COVID-19</w:t>
              </w:r>
            </w:hyperlink>
            <w:r>
              <w:rPr>
                <w:rFonts w:cstheme="minorHAnsi"/>
              </w:rPr>
              <w:t xml:space="preserve"> </w:t>
            </w:r>
            <w:r>
              <w:rPr>
                <w:rFonts w:cstheme="minorHAnsi"/>
                <w:lang w:val="en-US"/>
              </w:rPr>
              <w:t>been documented and implemented in order to reduce the risk of the spread of COVID-19 in the workplace?</w:t>
            </w:r>
          </w:p>
        </w:tc>
        <w:tc>
          <w:tcPr>
            <w:tcW w:w="566" w:type="dxa"/>
          </w:tcPr>
          <w:p w14:paraId="2A9F30B6" w14:textId="77777777" w:rsidR="004045F2" w:rsidRPr="00773AA2" w:rsidRDefault="004045F2" w:rsidP="0013729F">
            <w:pPr>
              <w:spacing w:after="0" w:line="240" w:lineRule="auto"/>
              <w:rPr>
                <w:rFonts w:cstheme="minorHAnsi"/>
              </w:rPr>
            </w:pPr>
          </w:p>
        </w:tc>
        <w:tc>
          <w:tcPr>
            <w:tcW w:w="563" w:type="dxa"/>
          </w:tcPr>
          <w:p w14:paraId="381C8F22" w14:textId="77777777" w:rsidR="004045F2" w:rsidRPr="00773AA2" w:rsidRDefault="004045F2" w:rsidP="0013729F">
            <w:pPr>
              <w:spacing w:after="0" w:line="240" w:lineRule="auto"/>
              <w:rPr>
                <w:rFonts w:cstheme="minorHAnsi"/>
              </w:rPr>
            </w:pPr>
          </w:p>
        </w:tc>
        <w:tc>
          <w:tcPr>
            <w:tcW w:w="708" w:type="dxa"/>
          </w:tcPr>
          <w:p w14:paraId="3AABDD19" w14:textId="77777777" w:rsidR="004045F2" w:rsidRPr="00773AA2" w:rsidRDefault="004045F2" w:rsidP="0013729F">
            <w:pPr>
              <w:spacing w:after="0" w:line="240" w:lineRule="auto"/>
              <w:rPr>
                <w:rFonts w:cstheme="minorHAnsi"/>
              </w:rPr>
            </w:pPr>
          </w:p>
        </w:tc>
      </w:tr>
      <w:tr w:rsidR="004045F2" w:rsidRPr="00773AA2" w14:paraId="15C827BC" w14:textId="77777777" w:rsidTr="00BB6E03">
        <w:tc>
          <w:tcPr>
            <w:tcW w:w="9385" w:type="dxa"/>
            <w:gridSpan w:val="5"/>
            <w:shd w:val="clear" w:color="auto" w:fill="F2F2F2" w:themeFill="background1" w:themeFillShade="F2"/>
          </w:tcPr>
          <w:p w14:paraId="726A16FE" w14:textId="77777777" w:rsidR="00BB6E03" w:rsidRDefault="004045F2" w:rsidP="004045F2">
            <w:pPr>
              <w:contextualSpacing/>
              <w:rPr>
                <w:rFonts w:cstheme="minorHAnsi"/>
                <w:b/>
                <w:lang w:val="en-US"/>
              </w:rPr>
            </w:pPr>
            <w:r w:rsidRPr="00773AA2">
              <w:rPr>
                <w:rFonts w:cstheme="minorHAnsi"/>
                <w:b/>
                <w:lang w:val="en-US"/>
              </w:rPr>
              <w:t>Contractors</w:t>
            </w:r>
          </w:p>
          <w:p w14:paraId="3DDB0128" w14:textId="1CAB4B07" w:rsidR="00797E61" w:rsidRPr="00797E61" w:rsidRDefault="00797E61" w:rsidP="004045F2">
            <w:pPr>
              <w:contextualSpacing/>
              <w:rPr>
                <w:rFonts w:cstheme="minorHAnsi"/>
                <w:b/>
                <w:lang w:val="en-US"/>
              </w:rPr>
            </w:pPr>
          </w:p>
        </w:tc>
      </w:tr>
      <w:tr w:rsidR="004045F2" w:rsidRPr="00773AA2" w14:paraId="6557D269" w14:textId="77777777" w:rsidTr="00F44E30">
        <w:tc>
          <w:tcPr>
            <w:tcW w:w="566" w:type="dxa"/>
          </w:tcPr>
          <w:p w14:paraId="3AA926B9" w14:textId="3578FE44" w:rsidR="004045F2" w:rsidRPr="00773AA2" w:rsidRDefault="00F44E30" w:rsidP="00A718BC">
            <w:pPr>
              <w:spacing w:after="0" w:line="240" w:lineRule="auto"/>
              <w:rPr>
                <w:rFonts w:cstheme="minorHAnsi"/>
                <w:b/>
              </w:rPr>
            </w:pPr>
            <w:r>
              <w:rPr>
                <w:rFonts w:cstheme="minorHAnsi"/>
                <w:b/>
              </w:rPr>
              <w:t>53</w:t>
            </w:r>
          </w:p>
        </w:tc>
        <w:tc>
          <w:tcPr>
            <w:tcW w:w="6982" w:type="dxa"/>
          </w:tcPr>
          <w:p w14:paraId="063F4F5E" w14:textId="77777777" w:rsidR="004045F2" w:rsidRPr="00773AA2" w:rsidRDefault="004045F2" w:rsidP="00A718BC">
            <w:pPr>
              <w:spacing w:after="0" w:line="240" w:lineRule="auto"/>
              <w:rPr>
                <w:rFonts w:cstheme="minorHAnsi"/>
                <w:b/>
                <w:lang w:val="en-US"/>
              </w:rPr>
            </w:pPr>
            <w:r w:rsidRPr="00773AA2">
              <w:rPr>
                <w:rFonts w:cstheme="minorHAnsi"/>
                <w:lang w:val="en-US"/>
              </w:rPr>
              <w:t>Has a HSE Contracts Manager been appointed to oversee contracts regarding the provision of services or</w:t>
            </w:r>
            <w:r w:rsidRPr="00E30047">
              <w:rPr>
                <w:rFonts w:cstheme="minorHAnsi"/>
                <w:lang w:val="en-GB"/>
              </w:rPr>
              <w:t xml:space="preserve"> labour</w:t>
            </w:r>
            <w:r w:rsidRPr="000D1F8C">
              <w:rPr>
                <w:rFonts w:cstheme="minorHAnsi"/>
                <w:lang w:val="en-US"/>
              </w:rPr>
              <w:t>?</w:t>
            </w:r>
          </w:p>
        </w:tc>
        <w:tc>
          <w:tcPr>
            <w:tcW w:w="566" w:type="dxa"/>
          </w:tcPr>
          <w:p w14:paraId="45D4798D" w14:textId="77777777" w:rsidR="004045F2" w:rsidRPr="00773AA2" w:rsidRDefault="004045F2" w:rsidP="004045F2">
            <w:pPr>
              <w:rPr>
                <w:rFonts w:cstheme="minorHAnsi"/>
              </w:rPr>
            </w:pPr>
          </w:p>
        </w:tc>
        <w:tc>
          <w:tcPr>
            <w:tcW w:w="563" w:type="dxa"/>
          </w:tcPr>
          <w:p w14:paraId="0347FD1A" w14:textId="77777777" w:rsidR="004045F2" w:rsidRPr="00773AA2" w:rsidRDefault="004045F2" w:rsidP="004045F2">
            <w:pPr>
              <w:rPr>
                <w:rFonts w:cstheme="minorHAnsi"/>
              </w:rPr>
            </w:pPr>
          </w:p>
        </w:tc>
        <w:tc>
          <w:tcPr>
            <w:tcW w:w="708" w:type="dxa"/>
          </w:tcPr>
          <w:p w14:paraId="7BC590FA" w14:textId="77777777" w:rsidR="004045F2" w:rsidRPr="00773AA2" w:rsidRDefault="004045F2" w:rsidP="004045F2">
            <w:pPr>
              <w:rPr>
                <w:rFonts w:cstheme="minorHAnsi"/>
              </w:rPr>
            </w:pPr>
          </w:p>
        </w:tc>
      </w:tr>
      <w:tr w:rsidR="004045F2" w:rsidRPr="00773AA2" w14:paraId="782CAB95" w14:textId="77777777" w:rsidTr="00F44E30">
        <w:tc>
          <w:tcPr>
            <w:tcW w:w="566" w:type="dxa"/>
          </w:tcPr>
          <w:p w14:paraId="75300632" w14:textId="731DFDAF" w:rsidR="004045F2" w:rsidRPr="00773AA2" w:rsidRDefault="00F44E30" w:rsidP="0013729F">
            <w:pPr>
              <w:spacing w:after="0" w:line="240" w:lineRule="auto"/>
              <w:rPr>
                <w:rFonts w:cstheme="minorHAnsi"/>
                <w:b/>
              </w:rPr>
            </w:pPr>
            <w:r>
              <w:rPr>
                <w:rFonts w:cstheme="minorHAnsi"/>
                <w:b/>
              </w:rPr>
              <w:t>54</w:t>
            </w:r>
          </w:p>
        </w:tc>
        <w:tc>
          <w:tcPr>
            <w:tcW w:w="6982" w:type="dxa"/>
          </w:tcPr>
          <w:p w14:paraId="4E6A9643" w14:textId="77777777" w:rsidR="004045F2" w:rsidRPr="00773AA2" w:rsidRDefault="004045F2" w:rsidP="0013729F">
            <w:pPr>
              <w:spacing w:after="0" w:line="240" w:lineRule="auto"/>
              <w:rPr>
                <w:rFonts w:cstheme="minorHAnsi"/>
                <w:lang w:val="en-US"/>
              </w:rPr>
            </w:pPr>
            <w:r w:rsidRPr="00773AA2">
              <w:rPr>
                <w:rFonts w:cstheme="minorHAnsi"/>
                <w:bCs/>
                <w:lang w:val="en-US"/>
              </w:rPr>
              <w:t>Has a service level agreement been developed for each contract/ service?</w:t>
            </w:r>
          </w:p>
        </w:tc>
        <w:tc>
          <w:tcPr>
            <w:tcW w:w="566" w:type="dxa"/>
          </w:tcPr>
          <w:p w14:paraId="6A1369F8" w14:textId="77777777" w:rsidR="004045F2" w:rsidRPr="00773AA2" w:rsidRDefault="004045F2" w:rsidP="0013729F">
            <w:pPr>
              <w:spacing w:after="0" w:line="240" w:lineRule="auto"/>
              <w:rPr>
                <w:rFonts w:cstheme="minorHAnsi"/>
              </w:rPr>
            </w:pPr>
          </w:p>
        </w:tc>
        <w:tc>
          <w:tcPr>
            <w:tcW w:w="563" w:type="dxa"/>
          </w:tcPr>
          <w:p w14:paraId="05D542F0" w14:textId="77777777" w:rsidR="004045F2" w:rsidRPr="00773AA2" w:rsidRDefault="004045F2" w:rsidP="0013729F">
            <w:pPr>
              <w:spacing w:after="0" w:line="240" w:lineRule="auto"/>
              <w:rPr>
                <w:rFonts w:cstheme="minorHAnsi"/>
              </w:rPr>
            </w:pPr>
          </w:p>
        </w:tc>
        <w:tc>
          <w:tcPr>
            <w:tcW w:w="708" w:type="dxa"/>
          </w:tcPr>
          <w:p w14:paraId="61759D9E" w14:textId="77777777" w:rsidR="004045F2" w:rsidRPr="00773AA2" w:rsidRDefault="004045F2" w:rsidP="0013729F">
            <w:pPr>
              <w:spacing w:after="0" w:line="240" w:lineRule="auto"/>
              <w:rPr>
                <w:rFonts w:cstheme="minorHAnsi"/>
              </w:rPr>
            </w:pPr>
          </w:p>
        </w:tc>
      </w:tr>
      <w:tr w:rsidR="004045F2" w:rsidRPr="00773AA2" w14:paraId="2C495DD2" w14:textId="77777777" w:rsidTr="00F44E30">
        <w:trPr>
          <w:trHeight w:val="708"/>
        </w:trPr>
        <w:tc>
          <w:tcPr>
            <w:tcW w:w="566" w:type="dxa"/>
          </w:tcPr>
          <w:p w14:paraId="64BF76A0" w14:textId="617BA42E" w:rsidR="004045F2" w:rsidRPr="00773AA2" w:rsidRDefault="00F44E30" w:rsidP="00A718BC">
            <w:pPr>
              <w:spacing w:after="0" w:line="240" w:lineRule="auto"/>
              <w:rPr>
                <w:rFonts w:cstheme="minorHAnsi"/>
                <w:b/>
              </w:rPr>
            </w:pPr>
            <w:r>
              <w:rPr>
                <w:rFonts w:cstheme="minorHAnsi"/>
                <w:b/>
              </w:rPr>
              <w:t>55</w:t>
            </w:r>
          </w:p>
        </w:tc>
        <w:tc>
          <w:tcPr>
            <w:tcW w:w="6982" w:type="dxa"/>
          </w:tcPr>
          <w:p w14:paraId="2036CFF0" w14:textId="03E61770" w:rsidR="004045F2" w:rsidRPr="00773AA2" w:rsidRDefault="004045F2" w:rsidP="00A718BC">
            <w:pPr>
              <w:autoSpaceDE w:val="0"/>
              <w:autoSpaceDN w:val="0"/>
              <w:adjustRightInd w:val="0"/>
              <w:spacing w:after="0" w:line="240" w:lineRule="auto"/>
              <w:rPr>
                <w:rFonts w:cstheme="minorHAnsi"/>
                <w:bCs/>
                <w:lang w:val="en-US"/>
              </w:rPr>
            </w:pPr>
            <w:r w:rsidRPr="00773AA2">
              <w:rPr>
                <w:rFonts w:cstheme="minorHAnsi"/>
                <w:lang w:val="en-US"/>
              </w:rPr>
              <w:t xml:space="preserve">Has the content of the </w:t>
            </w:r>
            <w:hyperlink r:id="rId48" w:history="1">
              <w:r w:rsidRPr="00A0207F">
                <w:rPr>
                  <w:rStyle w:val="Hyperlink"/>
                  <w:rFonts w:cstheme="minorHAnsi"/>
                  <w:lang w:val="en-US"/>
                </w:rPr>
                <w:t xml:space="preserve">HSE </w:t>
              </w:r>
              <w:r w:rsidRPr="00A0207F">
                <w:rPr>
                  <w:rStyle w:val="Hyperlink"/>
                  <w:rFonts w:cstheme="minorHAnsi"/>
                  <w:bCs/>
                  <w:lang w:val="en-US"/>
                </w:rPr>
                <w:t>Policy on the Management of Health and Safety in Contract Work: Co-operation and Coordination with Contractors and Others 2018</w:t>
              </w:r>
            </w:hyperlink>
            <w:r w:rsidRPr="00773AA2">
              <w:rPr>
                <w:rFonts w:cstheme="minorHAnsi"/>
                <w:bCs/>
                <w:lang w:val="en-US"/>
              </w:rPr>
              <w:t xml:space="preserve"> been communicated to Contractors?</w:t>
            </w:r>
          </w:p>
        </w:tc>
        <w:tc>
          <w:tcPr>
            <w:tcW w:w="566" w:type="dxa"/>
          </w:tcPr>
          <w:p w14:paraId="71D3EEAB" w14:textId="77777777" w:rsidR="004045F2" w:rsidRPr="00773AA2" w:rsidRDefault="004045F2" w:rsidP="004045F2">
            <w:pPr>
              <w:rPr>
                <w:rFonts w:cstheme="minorHAnsi"/>
              </w:rPr>
            </w:pPr>
          </w:p>
        </w:tc>
        <w:tc>
          <w:tcPr>
            <w:tcW w:w="563" w:type="dxa"/>
          </w:tcPr>
          <w:p w14:paraId="6A781712" w14:textId="77777777" w:rsidR="004045F2" w:rsidRPr="00773AA2" w:rsidRDefault="004045F2" w:rsidP="004045F2">
            <w:pPr>
              <w:rPr>
                <w:rFonts w:cstheme="minorHAnsi"/>
              </w:rPr>
            </w:pPr>
          </w:p>
        </w:tc>
        <w:tc>
          <w:tcPr>
            <w:tcW w:w="708" w:type="dxa"/>
          </w:tcPr>
          <w:p w14:paraId="1C19FE9C" w14:textId="77777777" w:rsidR="004045F2" w:rsidRPr="00773AA2" w:rsidRDefault="004045F2" w:rsidP="004045F2">
            <w:pPr>
              <w:rPr>
                <w:rFonts w:cstheme="minorHAnsi"/>
              </w:rPr>
            </w:pPr>
          </w:p>
        </w:tc>
      </w:tr>
      <w:tr w:rsidR="004045F2" w:rsidRPr="00773AA2" w14:paraId="44F27D9A" w14:textId="77777777" w:rsidTr="00F44E30">
        <w:tc>
          <w:tcPr>
            <w:tcW w:w="566" w:type="dxa"/>
          </w:tcPr>
          <w:p w14:paraId="15A10F24" w14:textId="437CC138" w:rsidR="004045F2" w:rsidRPr="00773AA2" w:rsidRDefault="00F44E30" w:rsidP="00A718BC">
            <w:pPr>
              <w:spacing w:after="0" w:line="240" w:lineRule="auto"/>
              <w:rPr>
                <w:rFonts w:cstheme="minorHAnsi"/>
                <w:b/>
              </w:rPr>
            </w:pPr>
            <w:r>
              <w:rPr>
                <w:rFonts w:cstheme="minorHAnsi"/>
                <w:b/>
              </w:rPr>
              <w:t>56</w:t>
            </w:r>
          </w:p>
        </w:tc>
        <w:tc>
          <w:tcPr>
            <w:tcW w:w="6982" w:type="dxa"/>
          </w:tcPr>
          <w:p w14:paraId="5ECEA75A" w14:textId="2CF0C0BA" w:rsidR="004045F2" w:rsidRPr="00773AA2" w:rsidRDefault="004045F2" w:rsidP="00A718BC">
            <w:pPr>
              <w:autoSpaceDE w:val="0"/>
              <w:autoSpaceDN w:val="0"/>
              <w:adjustRightInd w:val="0"/>
              <w:spacing w:after="0" w:line="240" w:lineRule="auto"/>
              <w:rPr>
                <w:rFonts w:cstheme="minorHAnsi"/>
                <w:bCs/>
                <w:lang w:val="en-US"/>
              </w:rPr>
            </w:pPr>
            <w:r w:rsidRPr="00773AA2">
              <w:rPr>
                <w:rFonts w:cstheme="minorHAnsi"/>
                <w:bCs/>
                <w:lang w:val="en-US"/>
              </w:rPr>
              <w:t>Have the contractor</w:t>
            </w:r>
            <w:r w:rsidR="00E83CC3">
              <w:rPr>
                <w:rFonts w:cstheme="minorHAnsi"/>
                <w:bCs/>
                <w:lang w:val="en-US"/>
              </w:rPr>
              <w:t>(s)</w:t>
            </w:r>
            <w:r w:rsidRPr="00773AA2">
              <w:rPr>
                <w:rFonts w:cstheme="minorHAnsi"/>
                <w:bCs/>
                <w:lang w:val="en-US"/>
              </w:rPr>
              <w:t xml:space="preserve"> signed the declaration in ‘Appendix 1’ of the above policy</w:t>
            </w:r>
            <w:r>
              <w:rPr>
                <w:rFonts w:cstheme="minorHAnsi"/>
                <w:bCs/>
                <w:lang w:val="en-US"/>
              </w:rPr>
              <w:t>?</w:t>
            </w:r>
          </w:p>
        </w:tc>
        <w:tc>
          <w:tcPr>
            <w:tcW w:w="566" w:type="dxa"/>
          </w:tcPr>
          <w:p w14:paraId="38F70847" w14:textId="77777777" w:rsidR="004045F2" w:rsidRPr="00773AA2" w:rsidRDefault="004045F2" w:rsidP="004045F2">
            <w:pPr>
              <w:rPr>
                <w:rFonts w:cstheme="minorHAnsi"/>
              </w:rPr>
            </w:pPr>
          </w:p>
        </w:tc>
        <w:tc>
          <w:tcPr>
            <w:tcW w:w="563" w:type="dxa"/>
          </w:tcPr>
          <w:p w14:paraId="78056ACD" w14:textId="77777777" w:rsidR="004045F2" w:rsidRPr="00773AA2" w:rsidRDefault="004045F2" w:rsidP="004045F2">
            <w:pPr>
              <w:rPr>
                <w:rFonts w:cstheme="minorHAnsi"/>
              </w:rPr>
            </w:pPr>
          </w:p>
        </w:tc>
        <w:tc>
          <w:tcPr>
            <w:tcW w:w="708" w:type="dxa"/>
          </w:tcPr>
          <w:p w14:paraId="02DF209B" w14:textId="77777777" w:rsidR="004045F2" w:rsidRPr="00773AA2" w:rsidRDefault="004045F2" w:rsidP="004045F2">
            <w:pPr>
              <w:rPr>
                <w:rFonts w:cstheme="minorHAnsi"/>
              </w:rPr>
            </w:pPr>
          </w:p>
        </w:tc>
      </w:tr>
      <w:tr w:rsidR="004045F2" w:rsidRPr="00773AA2" w14:paraId="35810350" w14:textId="77777777" w:rsidTr="00BB6E03">
        <w:tc>
          <w:tcPr>
            <w:tcW w:w="9385" w:type="dxa"/>
            <w:gridSpan w:val="5"/>
            <w:shd w:val="clear" w:color="auto" w:fill="F2F2F2" w:themeFill="background1" w:themeFillShade="F2"/>
          </w:tcPr>
          <w:p w14:paraId="25C945A1" w14:textId="48458E9B" w:rsidR="004045F2" w:rsidRPr="00773AA2" w:rsidRDefault="004045F2" w:rsidP="004045F2">
            <w:pPr>
              <w:autoSpaceDE w:val="0"/>
              <w:autoSpaceDN w:val="0"/>
              <w:adjustRightInd w:val="0"/>
              <w:rPr>
                <w:rFonts w:cstheme="minorHAnsi"/>
              </w:rPr>
            </w:pPr>
            <w:r w:rsidRPr="00773AA2">
              <w:rPr>
                <w:rFonts w:cstheme="minorHAnsi"/>
                <w:b/>
                <w:bCs/>
                <w:lang w:val="en-US"/>
              </w:rPr>
              <w:t>Training Needs</w:t>
            </w:r>
          </w:p>
        </w:tc>
      </w:tr>
      <w:tr w:rsidR="004045F2" w:rsidRPr="00773AA2" w14:paraId="1F9912ED" w14:textId="77777777" w:rsidTr="00F44E30">
        <w:tc>
          <w:tcPr>
            <w:tcW w:w="566" w:type="dxa"/>
          </w:tcPr>
          <w:p w14:paraId="3168D507" w14:textId="21150F52" w:rsidR="004045F2" w:rsidRPr="00773AA2" w:rsidRDefault="00F44E30" w:rsidP="00A718BC">
            <w:pPr>
              <w:spacing w:after="0" w:line="240" w:lineRule="auto"/>
              <w:rPr>
                <w:rFonts w:cstheme="minorHAnsi"/>
                <w:b/>
              </w:rPr>
            </w:pPr>
            <w:r>
              <w:rPr>
                <w:rFonts w:cstheme="minorHAnsi"/>
                <w:b/>
              </w:rPr>
              <w:t>57</w:t>
            </w:r>
          </w:p>
        </w:tc>
        <w:tc>
          <w:tcPr>
            <w:tcW w:w="6982" w:type="dxa"/>
          </w:tcPr>
          <w:p w14:paraId="34C32D7D" w14:textId="2AAFBFA8" w:rsidR="004045F2" w:rsidRDefault="004045F2" w:rsidP="00A718BC">
            <w:pPr>
              <w:autoSpaceDE w:val="0"/>
              <w:autoSpaceDN w:val="0"/>
              <w:adjustRightInd w:val="0"/>
              <w:spacing w:after="0" w:line="240" w:lineRule="auto"/>
              <w:rPr>
                <w:rFonts w:cstheme="minorHAnsi"/>
                <w:bCs/>
                <w:lang w:val="en-US"/>
              </w:rPr>
            </w:pPr>
            <w:r>
              <w:rPr>
                <w:rFonts w:cstheme="minorHAnsi"/>
                <w:bCs/>
                <w:lang w:val="en-US"/>
              </w:rPr>
              <w:t>Are</w:t>
            </w:r>
            <w:r w:rsidRPr="00773AA2">
              <w:rPr>
                <w:rFonts w:cstheme="minorHAnsi"/>
                <w:bCs/>
                <w:lang w:val="en-US"/>
              </w:rPr>
              <w:t xml:space="preserve"> </w:t>
            </w:r>
            <w:r w:rsidR="00C80372">
              <w:rPr>
                <w:rFonts w:cstheme="minorHAnsi"/>
                <w:bCs/>
                <w:lang w:val="en-US"/>
              </w:rPr>
              <w:t xml:space="preserve">staff </w:t>
            </w:r>
            <w:r w:rsidRPr="00773AA2">
              <w:rPr>
                <w:rFonts w:cstheme="minorHAnsi"/>
                <w:bCs/>
                <w:lang w:val="en-US"/>
              </w:rPr>
              <w:t>t</w:t>
            </w:r>
            <w:r w:rsidR="00C80372">
              <w:rPr>
                <w:rFonts w:cstheme="minorHAnsi"/>
                <w:bCs/>
                <w:lang w:val="en-US"/>
              </w:rPr>
              <w:t xml:space="preserve">raining needs identified through risk </w:t>
            </w:r>
            <w:r w:rsidR="001C51CE">
              <w:rPr>
                <w:rFonts w:cstheme="minorHAnsi"/>
                <w:bCs/>
                <w:lang w:val="en-US"/>
              </w:rPr>
              <w:t>assessment</w:t>
            </w:r>
            <w:r w:rsidR="00C80372">
              <w:rPr>
                <w:rFonts w:cstheme="minorHAnsi"/>
                <w:bCs/>
                <w:lang w:val="en-US"/>
              </w:rPr>
              <w:t xml:space="preserve">? </w:t>
            </w:r>
          </w:p>
          <w:p w14:paraId="1DC13387" w14:textId="5DB50FF5" w:rsidR="00697EB7" w:rsidRPr="00773AA2" w:rsidRDefault="00697EB7" w:rsidP="00A718BC">
            <w:pPr>
              <w:autoSpaceDE w:val="0"/>
              <w:autoSpaceDN w:val="0"/>
              <w:adjustRightInd w:val="0"/>
              <w:spacing w:after="0" w:line="240" w:lineRule="auto"/>
              <w:rPr>
                <w:rFonts w:cstheme="minorHAnsi"/>
                <w:bCs/>
                <w:lang w:val="en-US"/>
              </w:rPr>
            </w:pPr>
            <w:r>
              <w:rPr>
                <w:rFonts w:cstheme="minorHAnsi"/>
                <w:bCs/>
                <w:lang w:val="en-US"/>
              </w:rPr>
              <w:t xml:space="preserve">Please refer to </w:t>
            </w:r>
            <w:r w:rsidRPr="00697EB7">
              <w:rPr>
                <w:rFonts w:cstheme="minorHAnsi"/>
                <w:bCs/>
                <w:lang w:val="en-US"/>
              </w:rPr>
              <w:t>Statutory Health and Safety Training Matrix </w:t>
            </w:r>
            <w:r>
              <w:rPr>
                <w:rFonts w:cstheme="minorHAnsi"/>
                <w:bCs/>
                <w:lang w:val="en-US"/>
              </w:rPr>
              <w:t xml:space="preserve"> </w:t>
            </w:r>
            <w:hyperlink r:id="rId49" w:history="1">
              <w:r w:rsidRPr="00697EB7">
                <w:rPr>
                  <w:rStyle w:val="Hyperlink"/>
                  <w:rFonts w:cstheme="minorHAnsi"/>
                  <w:bCs/>
                  <w:lang w:val="en-US"/>
                </w:rPr>
                <w:t>https://healthservice.hse.ie/staff/training-development/health-and-safety/health-and-safety-training.html</w:t>
              </w:r>
            </w:hyperlink>
          </w:p>
        </w:tc>
        <w:tc>
          <w:tcPr>
            <w:tcW w:w="566" w:type="dxa"/>
          </w:tcPr>
          <w:p w14:paraId="17E28E8C" w14:textId="77777777" w:rsidR="004045F2" w:rsidRPr="00773AA2" w:rsidRDefault="004045F2" w:rsidP="004045F2">
            <w:pPr>
              <w:rPr>
                <w:rFonts w:cstheme="minorHAnsi"/>
              </w:rPr>
            </w:pPr>
          </w:p>
        </w:tc>
        <w:tc>
          <w:tcPr>
            <w:tcW w:w="563" w:type="dxa"/>
          </w:tcPr>
          <w:p w14:paraId="698355CB" w14:textId="77777777" w:rsidR="004045F2" w:rsidRPr="00773AA2" w:rsidRDefault="004045F2" w:rsidP="004045F2">
            <w:pPr>
              <w:rPr>
                <w:rFonts w:cstheme="minorHAnsi"/>
              </w:rPr>
            </w:pPr>
          </w:p>
        </w:tc>
        <w:tc>
          <w:tcPr>
            <w:tcW w:w="708" w:type="dxa"/>
          </w:tcPr>
          <w:p w14:paraId="6E7F2AC7" w14:textId="77777777" w:rsidR="004045F2" w:rsidRPr="00773AA2" w:rsidRDefault="004045F2" w:rsidP="004045F2">
            <w:pPr>
              <w:rPr>
                <w:rFonts w:cstheme="minorHAnsi"/>
              </w:rPr>
            </w:pPr>
          </w:p>
        </w:tc>
      </w:tr>
      <w:tr w:rsidR="004045F2" w:rsidRPr="00773AA2" w14:paraId="7480FB37" w14:textId="77777777" w:rsidTr="00F44E30">
        <w:tc>
          <w:tcPr>
            <w:tcW w:w="566" w:type="dxa"/>
          </w:tcPr>
          <w:p w14:paraId="4E77C0AC" w14:textId="7261E042" w:rsidR="004045F2" w:rsidRPr="00773AA2" w:rsidRDefault="00F44E30" w:rsidP="0013729F">
            <w:pPr>
              <w:spacing w:after="0" w:line="240" w:lineRule="auto"/>
              <w:rPr>
                <w:rFonts w:cstheme="minorHAnsi"/>
                <w:b/>
              </w:rPr>
            </w:pPr>
            <w:r>
              <w:rPr>
                <w:rFonts w:cstheme="minorHAnsi"/>
                <w:b/>
              </w:rPr>
              <w:t>58</w:t>
            </w:r>
          </w:p>
        </w:tc>
        <w:tc>
          <w:tcPr>
            <w:tcW w:w="6982" w:type="dxa"/>
          </w:tcPr>
          <w:p w14:paraId="632777A0" w14:textId="77777777" w:rsidR="004045F2" w:rsidRPr="00773AA2" w:rsidRDefault="004045F2" w:rsidP="0013729F">
            <w:pPr>
              <w:autoSpaceDE w:val="0"/>
              <w:autoSpaceDN w:val="0"/>
              <w:adjustRightInd w:val="0"/>
              <w:spacing w:after="0" w:line="240" w:lineRule="auto"/>
              <w:rPr>
                <w:rFonts w:cstheme="minorHAnsi"/>
                <w:bCs/>
                <w:lang w:val="en-US"/>
              </w:rPr>
            </w:pPr>
            <w:r>
              <w:rPr>
                <w:rFonts w:cstheme="minorHAnsi"/>
                <w:lang w:val="en-US"/>
              </w:rPr>
              <w:t>Is staff</w:t>
            </w:r>
            <w:r w:rsidRPr="00773AA2">
              <w:rPr>
                <w:rFonts w:cstheme="minorHAnsi"/>
                <w:lang w:val="en-US"/>
              </w:rPr>
              <w:t xml:space="preserve"> induction </w:t>
            </w:r>
            <w:r>
              <w:rPr>
                <w:rFonts w:cstheme="minorHAnsi"/>
                <w:lang w:val="en-US"/>
              </w:rPr>
              <w:t>completed and recorded</w:t>
            </w:r>
            <w:r w:rsidRPr="00773AA2">
              <w:rPr>
                <w:rFonts w:cstheme="minorHAnsi"/>
                <w:lang w:val="en-US"/>
              </w:rPr>
              <w:t>?</w:t>
            </w:r>
          </w:p>
        </w:tc>
        <w:tc>
          <w:tcPr>
            <w:tcW w:w="566" w:type="dxa"/>
          </w:tcPr>
          <w:p w14:paraId="7C25199A" w14:textId="77777777" w:rsidR="004045F2" w:rsidRPr="00773AA2" w:rsidRDefault="004045F2" w:rsidP="0013729F">
            <w:pPr>
              <w:spacing w:after="0" w:line="240" w:lineRule="auto"/>
              <w:rPr>
                <w:rFonts w:cstheme="minorHAnsi"/>
              </w:rPr>
            </w:pPr>
          </w:p>
        </w:tc>
        <w:tc>
          <w:tcPr>
            <w:tcW w:w="563" w:type="dxa"/>
          </w:tcPr>
          <w:p w14:paraId="3654190A" w14:textId="77777777" w:rsidR="004045F2" w:rsidRPr="00773AA2" w:rsidRDefault="004045F2" w:rsidP="0013729F">
            <w:pPr>
              <w:spacing w:after="0" w:line="240" w:lineRule="auto"/>
              <w:rPr>
                <w:rFonts w:cstheme="minorHAnsi"/>
              </w:rPr>
            </w:pPr>
          </w:p>
        </w:tc>
        <w:tc>
          <w:tcPr>
            <w:tcW w:w="708" w:type="dxa"/>
          </w:tcPr>
          <w:p w14:paraId="53516448" w14:textId="77777777" w:rsidR="004045F2" w:rsidRPr="00773AA2" w:rsidRDefault="004045F2" w:rsidP="0013729F">
            <w:pPr>
              <w:spacing w:after="0" w:line="240" w:lineRule="auto"/>
              <w:rPr>
                <w:rFonts w:cstheme="minorHAnsi"/>
              </w:rPr>
            </w:pPr>
          </w:p>
        </w:tc>
      </w:tr>
    </w:tbl>
    <w:p w14:paraId="13325DC0" w14:textId="39BA78B2" w:rsidR="004045F2" w:rsidRPr="00E7006E" w:rsidRDefault="004045F2" w:rsidP="004045F2">
      <w:pPr>
        <w:spacing w:after="0" w:line="240" w:lineRule="auto"/>
        <w:rPr>
          <w:sz w:val="8"/>
          <w:szCs w:val="8"/>
        </w:rPr>
      </w:pPr>
    </w:p>
    <w:p w14:paraId="0E435077" w14:textId="77777777" w:rsidR="004045F2" w:rsidRDefault="004045F2" w:rsidP="004045F2">
      <w:pPr>
        <w:spacing w:after="0" w:line="240" w:lineRule="auto"/>
      </w:pPr>
    </w:p>
    <w:p w14:paraId="4772A42C" w14:textId="77777777" w:rsidR="004045F2" w:rsidRDefault="004045F2" w:rsidP="004045F2">
      <w:pPr>
        <w:spacing w:after="0" w:line="240" w:lineRule="auto"/>
      </w:pPr>
    </w:p>
    <w:p w14:paraId="1410F5A4" w14:textId="57DD276A" w:rsidR="004045F2" w:rsidRDefault="004045F2" w:rsidP="004045F2">
      <w:pPr>
        <w:spacing w:after="0" w:line="240" w:lineRule="auto"/>
      </w:pPr>
    </w:p>
    <w:p w14:paraId="5A3E02D8" w14:textId="1800038B" w:rsidR="004045F2" w:rsidRDefault="004045F2" w:rsidP="004045F2">
      <w:pPr>
        <w:spacing w:after="0" w:line="240" w:lineRule="auto"/>
      </w:pPr>
    </w:p>
    <w:p w14:paraId="5394B4A0" w14:textId="0AE242C2" w:rsidR="004045F2" w:rsidRDefault="004045F2" w:rsidP="004045F2">
      <w:pPr>
        <w:spacing w:after="0" w:line="240" w:lineRule="auto"/>
      </w:pPr>
    </w:p>
    <w:p w14:paraId="2527BDC8" w14:textId="00A86911" w:rsidR="004045F2" w:rsidRDefault="004045F2" w:rsidP="004045F2">
      <w:pPr>
        <w:spacing w:after="0" w:line="240" w:lineRule="auto"/>
      </w:pPr>
    </w:p>
    <w:p w14:paraId="57D3689F" w14:textId="6461857C" w:rsidR="004045F2" w:rsidRDefault="004045F2" w:rsidP="004045F2">
      <w:pPr>
        <w:spacing w:after="0" w:line="240" w:lineRule="auto"/>
      </w:pPr>
    </w:p>
    <w:p w14:paraId="0C4AD6AB" w14:textId="2E1A11D3" w:rsidR="004045F2" w:rsidRDefault="004045F2" w:rsidP="004045F2">
      <w:pPr>
        <w:spacing w:after="0" w:line="240" w:lineRule="auto"/>
      </w:pPr>
    </w:p>
    <w:p w14:paraId="392A8BDE" w14:textId="304490AD" w:rsidR="004045F2" w:rsidRDefault="004045F2" w:rsidP="004045F2">
      <w:pPr>
        <w:spacing w:after="0" w:line="240" w:lineRule="auto"/>
      </w:pPr>
    </w:p>
    <w:p w14:paraId="516F0C32" w14:textId="04DC5702" w:rsidR="004045F2" w:rsidRDefault="004045F2" w:rsidP="004045F2">
      <w:pPr>
        <w:spacing w:after="0" w:line="240" w:lineRule="auto"/>
      </w:pPr>
    </w:p>
    <w:p w14:paraId="1402A4DF" w14:textId="1415DA2E" w:rsidR="0013729F" w:rsidRDefault="0013729F" w:rsidP="004045F2">
      <w:pPr>
        <w:spacing w:after="0" w:line="240" w:lineRule="auto"/>
      </w:pPr>
    </w:p>
    <w:p w14:paraId="255FC95D" w14:textId="284A3C4F" w:rsidR="0013729F" w:rsidRDefault="0013729F" w:rsidP="004045F2">
      <w:pPr>
        <w:spacing w:after="0" w:line="240" w:lineRule="auto"/>
      </w:pPr>
    </w:p>
    <w:p w14:paraId="42F86EE7" w14:textId="0BD07565" w:rsidR="0013729F" w:rsidRDefault="0013729F" w:rsidP="004045F2">
      <w:pPr>
        <w:spacing w:after="0" w:line="240" w:lineRule="auto"/>
      </w:pPr>
    </w:p>
    <w:p w14:paraId="57346434" w14:textId="089C0ABA" w:rsidR="0013729F" w:rsidRDefault="0013729F" w:rsidP="004045F2">
      <w:pPr>
        <w:spacing w:after="0" w:line="240" w:lineRule="auto"/>
      </w:pPr>
    </w:p>
    <w:p w14:paraId="65542802" w14:textId="2549218E" w:rsidR="0013729F" w:rsidRDefault="0013729F" w:rsidP="004045F2">
      <w:pPr>
        <w:spacing w:after="0" w:line="240" w:lineRule="auto"/>
      </w:pPr>
    </w:p>
    <w:p w14:paraId="01990F72" w14:textId="67CD4CFD" w:rsidR="0013729F" w:rsidRDefault="0013729F" w:rsidP="004045F2">
      <w:pPr>
        <w:spacing w:after="0" w:line="240" w:lineRule="auto"/>
      </w:pPr>
    </w:p>
    <w:p w14:paraId="4A0F8104" w14:textId="70239822" w:rsidR="00F44E30" w:rsidRDefault="00F44E30" w:rsidP="004045F2">
      <w:pPr>
        <w:spacing w:after="0" w:line="240" w:lineRule="auto"/>
      </w:pPr>
    </w:p>
    <w:p w14:paraId="20904CCF" w14:textId="2F4A9684" w:rsidR="00F44E30" w:rsidRDefault="00F44E30" w:rsidP="004045F2">
      <w:pPr>
        <w:spacing w:after="0" w:line="240" w:lineRule="auto"/>
      </w:pPr>
    </w:p>
    <w:p w14:paraId="5B7D014C" w14:textId="1618532D" w:rsidR="00F44E30" w:rsidRDefault="00F44E30" w:rsidP="004045F2">
      <w:pPr>
        <w:spacing w:after="0" w:line="240" w:lineRule="auto"/>
      </w:pPr>
    </w:p>
    <w:p w14:paraId="3E3B8FD5" w14:textId="77777777" w:rsidR="00F44E30" w:rsidRDefault="00F44E30" w:rsidP="004045F2">
      <w:pPr>
        <w:spacing w:after="0" w:line="240" w:lineRule="auto"/>
      </w:pPr>
    </w:p>
    <w:p w14:paraId="19C38B1A" w14:textId="2B6EFE75" w:rsidR="0013729F" w:rsidRDefault="0013729F" w:rsidP="004045F2">
      <w:pPr>
        <w:spacing w:after="0" w:line="240" w:lineRule="auto"/>
      </w:pPr>
    </w:p>
    <w:p w14:paraId="5C24A4F8" w14:textId="4B23BF16" w:rsidR="0013729F" w:rsidRDefault="0013729F" w:rsidP="004045F2">
      <w:pPr>
        <w:spacing w:after="0" w:line="240" w:lineRule="auto"/>
      </w:pPr>
    </w:p>
    <w:p w14:paraId="35667EDE" w14:textId="77777777" w:rsidR="0013729F" w:rsidRDefault="0013729F" w:rsidP="004045F2">
      <w:pPr>
        <w:spacing w:after="0" w:line="240" w:lineRule="auto"/>
      </w:pPr>
    </w:p>
    <w:p w14:paraId="3172F396" w14:textId="2AA2C429" w:rsidR="004045F2" w:rsidRDefault="004045F2" w:rsidP="004045F2">
      <w:pPr>
        <w:spacing w:after="0" w:line="240" w:lineRule="auto"/>
      </w:pPr>
    </w:p>
    <w:p w14:paraId="33D81480" w14:textId="039737F6" w:rsidR="004045F2" w:rsidRDefault="004045F2" w:rsidP="004045F2">
      <w:pPr>
        <w:spacing w:after="0" w:line="240" w:lineRule="auto"/>
      </w:pPr>
    </w:p>
    <w:tbl>
      <w:tblPr>
        <w:tblW w:w="103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1"/>
        <w:gridCol w:w="1836"/>
        <w:gridCol w:w="1563"/>
        <w:gridCol w:w="3496"/>
        <w:gridCol w:w="1843"/>
      </w:tblGrid>
      <w:tr w:rsidR="004045F2" w:rsidRPr="00BE1006" w14:paraId="2AC702BB" w14:textId="77777777" w:rsidTr="00710122">
        <w:trPr>
          <w:trHeight w:val="1550"/>
        </w:trPr>
        <w:tc>
          <w:tcPr>
            <w:tcW w:w="1611" w:type="dxa"/>
          </w:tcPr>
          <w:p w14:paraId="581435EC" w14:textId="77777777" w:rsidR="004045F2" w:rsidRPr="00BE1006" w:rsidRDefault="004045F2" w:rsidP="004045F2">
            <w:pPr>
              <w:spacing w:after="100" w:afterAutospacing="1"/>
              <w:rPr>
                <w:rFonts w:ascii="Calibri" w:hAnsi="Calibri"/>
                <w:b/>
              </w:rPr>
            </w:pPr>
            <w:r w:rsidRPr="00D00E05">
              <w:rPr>
                <w:rFonts w:ascii="Calibri" w:hAnsi="Calibri"/>
                <w:b/>
                <w:noProof/>
                <w:lang w:eastAsia="en-IE"/>
              </w:rPr>
              <w:lastRenderedPageBreak/>
              <w:drawing>
                <wp:anchor distT="0" distB="0" distL="114300" distR="114300" simplePos="0" relativeHeight="251655168" behindDoc="1" locked="0" layoutInCell="1" allowOverlap="1" wp14:anchorId="305EE25F" wp14:editId="431F2197">
                  <wp:simplePos x="0" y="0"/>
                  <wp:positionH relativeFrom="column">
                    <wp:posOffset>0</wp:posOffset>
                  </wp:positionH>
                  <wp:positionV relativeFrom="paragraph">
                    <wp:posOffset>3175</wp:posOffset>
                  </wp:positionV>
                  <wp:extent cx="819150" cy="885825"/>
                  <wp:effectExtent l="19050" t="0" r="0" b="0"/>
                  <wp:wrapTight wrapText="bothSides">
                    <wp:wrapPolygon edited="0">
                      <wp:start x="-502" y="0"/>
                      <wp:lineTo x="-502" y="21291"/>
                      <wp:lineTo x="21600" y="21291"/>
                      <wp:lineTo x="21600" y="0"/>
                      <wp:lineTo x="-502" y="0"/>
                    </wp:wrapPolygon>
                  </wp:wrapTight>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Cover-Colour-Logo_For-White-Backgroun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889000"/>
                          </a:xfrm>
                          <a:prstGeom prst="rect">
                            <a:avLst/>
                          </a:prstGeom>
                        </pic:spPr>
                      </pic:pic>
                    </a:graphicData>
                  </a:graphic>
                </wp:anchor>
              </w:drawing>
            </w:r>
          </w:p>
        </w:tc>
        <w:tc>
          <w:tcPr>
            <w:tcW w:w="6895" w:type="dxa"/>
            <w:gridSpan w:val="3"/>
            <w:shd w:val="clear" w:color="auto" w:fill="943634"/>
          </w:tcPr>
          <w:p w14:paraId="1A657A26" w14:textId="77777777" w:rsidR="004045F2" w:rsidRPr="001C16B8" w:rsidRDefault="004045F2" w:rsidP="004045F2">
            <w:pPr>
              <w:spacing w:after="100" w:afterAutospacing="1" w:line="240" w:lineRule="auto"/>
              <w:rPr>
                <w:rFonts w:ascii="Calibri" w:hAnsi="Calibri"/>
                <w:b/>
                <w:color w:val="FFFFFF"/>
              </w:rPr>
            </w:pPr>
          </w:p>
          <w:p w14:paraId="420BCE5C" w14:textId="77777777" w:rsidR="004045F2" w:rsidRPr="001471CA" w:rsidRDefault="004045F2" w:rsidP="004045F2">
            <w:pPr>
              <w:spacing w:after="100" w:afterAutospacing="1" w:line="240" w:lineRule="auto"/>
              <w:rPr>
                <w:rFonts w:ascii="Calibri" w:hAnsi="Calibri"/>
                <w:b/>
                <w:color w:val="FFFFFF"/>
                <w:sz w:val="44"/>
                <w:szCs w:val="44"/>
              </w:rPr>
            </w:pPr>
            <w:r>
              <w:rPr>
                <w:rFonts w:ascii="Calibri" w:hAnsi="Calibri"/>
                <w:b/>
                <w:color w:val="FFFFFF"/>
                <w:sz w:val="44"/>
                <w:szCs w:val="44"/>
              </w:rPr>
              <w:t>Risk Assessment Prompt Sheets</w:t>
            </w:r>
          </w:p>
        </w:tc>
        <w:tc>
          <w:tcPr>
            <w:tcW w:w="1843" w:type="dxa"/>
            <w:shd w:val="clear" w:color="auto" w:fill="FFFFFF" w:themeFill="background1"/>
          </w:tcPr>
          <w:p w14:paraId="59F86EFF" w14:textId="77777777" w:rsidR="004045F2" w:rsidRPr="001C16B8" w:rsidRDefault="004045F2" w:rsidP="004045F2">
            <w:pPr>
              <w:spacing w:after="100" w:afterAutospacing="1" w:line="240" w:lineRule="auto"/>
              <w:rPr>
                <w:rFonts w:ascii="Calibri" w:hAnsi="Calibri"/>
                <w:b/>
                <w:color w:val="FFFFFF"/>
              </w:rPr>
            </w:pPr>
            <w:r w:rsidRPr="00A22246">
              <w:rPr>
                <w:rFonts w:ascii="Calibri" w:hAnsi="Calibri"/>
                <w:b/>
                <w:noProof/>
                <w:color w:val="FFFFFF"/>
                <w:lang w:eastAsia="en-IE"/>
              </w:rPr>
              <w:drawing>
                <wp:anchor distT="0" distB="0" distL="114300" distR="114300" simplePos="0" relativeHeight="251660288" behindDoc="0" locked="0" layoutInCell="1" allowOverlap="1" wp14:anchorId="1C5877D9" wp14:editId="3B0265CD">
                  <wp:simplePos x="0" y="0"/>
                  <wp:positionH relativeFrom="column">
                    <wp:posOffset>64135</wp:posOffset>
                  </wp:positionH>
                  <wp:positionV relativeFrom="paragraph">
                    <wp:posOffset>3175</wp:posOffset>
                  </wp:positionV>
                  <wp:extent cx="962025" cy="895350"/>
                  <wp:effectExtent l="0" t="0" r="9525" b="0"/>
                  <wp:wrapTight wrapText="bothSides">
                    <wp:wrapPolygon edited="0">
                      <wp:start x="0" y="0"/>
                      <wp:lineTo x="0" y="21140"/>
                      <wp:lineTo x="21386" y="21140"/>
                      <wp:lineTo x="21386" y="0"/>
                      <wp:lineTo x="0" y="0"/>
                    </wp:wrapPolygon>
                  </wp:wrapTight>
                  <wp:docPr id="25" name="Picture 25" descr="cid:image003.jpg@01D2FB20.B009E750"/>
                  <wp:cNvGraphicFramePr/>
                  <a:graphic xmlns:a="http://schemas.openxmlformats.org/drawingml/2006/main">
                    <a:graphicData uri="http://schemas.openxmlformats.org/drawingml/2006/picture">
                      <pic:pic xmlns:pic="http://schemas.openxmlformats.org/drawingml/2006/picture">
                        <pic:nvPicPr>
                          <pic:cNvPr id="0" name="Picture 2" descr="cid:image003.jpg@01D2FB20.B009E7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895350"/>
                          </a:xfrm>
                          <a:prstGeom prst="rect">
                            <a:avLst/>
                          </a:prstGeom>
                          <a:noFill/>
                          <a:ln w="9525">
                            <a:noFill/>
                            <a:miter lim="800000"/>
                            <a:headEnd/>
                            <a:tailEnd/>
                          </a:ln>
                        </pic:spPr>
                      </pic:pic>
                    </a:graphicData>
                  </a:graphic>
                  <wp14:sizeRelV relativeFrom="margin">
                    <wp14:pctHeight>0</wp14:pctHeight>
                  </wp14:sizeRelV>
                </wp:anchor>
              </w:drawing>
            </w:r>
          </w:p>
        </w:tc>
      </w:tr>
      <w:tr w:rsidR="004045F2" w:rsidRPr="00BE1006" w14:paraId="12C601D9" w14:textId="77777777" w:rsidTr="004F2565">
        <w:tc>
          <w:tcPr>
            <w:tcW w:w="1611" w:type="dxa"/>
            <w:vAlign w:val="center"/>
          </w:tcPr>
          <w:p w14:paraId="2FC08E76" w14:textId="77777777" w:rsidR="004045F2" w:rsidRPr="00140E20" w:rsidRDefault="004045F2" w:rsidP="004045F2">
            <w:pPr>
              <w:spacing w:after="0" w:line="240" w:lineRule="auto"/>
              <w:contextualSpacing/>
              <w:rPr>
                <w:b/>
              </w:rPr>
            </w:pPr>
            <w:r>
              <w:rPr>
                <w:b/>
              </w:rPr>
              <w:t>PS:026:01</w:t>
            </w:r>
          </w:p>
        </w:tc>
        <w:tc>
          <w:tcPr>
            <w:tcW w:w="8738" w:type="dxa"/>
            <w:gridSpan w:val="4"/>
            <w:shd w:val="clear" w:color="auto" w:fill="943634"/>
          </w:tcPr>
          <w:p w14:paraId="09260622" w14:textId="77777777" w:rsidR="004045F2" w:rsidRPr="001471CA" w:rsidRDefault="004045F2" w:rsidP="004045F2">
            <w:pPr>
              <w:spacing w:after="0" w:line="240" w:lineRule="auto"/>
              <w:contextualSpacing/>
              <w:rPr>
                <w:b/>
                <w:color w:val="FFFFFF"/>
                <w:sz w:val="24"/>
                <w:szCs w:val="24"/>
              </w:rPr>
            </w:pPr>
            <w:r>
              <w:rPr>
                <w:rFonts w:ascii="Calibri" w:hAnsi="Calibri"/>
                <w:b/>
                <w:color w:val="FFFFFF"/>
                <w:sz w:val="24"/>
                <w:szCs w:val="24"/>
              </w:rPr>
              <w:t xml:space="preserve">RE: Department / Service Security </w:t>
            </w:r>
          </w:p>
        </w:tc>
      </w:tr>
      <w:tr w:rsidR="004045F2" w:rsidRPr="00B26179" w14:paraId="06F1E543" w14:textId="77777777" w:rsidTr="00504A78">
        <w:tblPrEx>
          <w:tblLook w:val="01E0" w:firstRow="1" w:lastRow="1" w:firstColumn="1" w:lastColumn="1" w:noHBand="0" w:noVBand="0"/>
        </w:tblPrEx>
        <w:trPr>
          <w:trHeight w:val="258"/>
        </w:trPr>
        <w:tc>
          <w:tcPr>
            <w:tcW w:w="1611" w:type="dxa"/>
          </w:tcPr>
          <w:p w14:paraId="51419DD9" w14:textId="77777777" w:rsidR="004045F2" w:rsidRPr="00140E20" w:rsidRDefault="004045F2" w:rsidP="004045F2">
            <w:pPr>
              <w:pStyle w:val="Heading8"/>
              <w:tabs>
                <w:tab w:val="left" w:pos="2268"/>
              </w:tabs>
              <w:spacing w:before="0"/>
              <w:rPr>
                <w:rFonts w:asciiTheme="minorHAnsi" w:hAnsiTheme="minorHAnsi" w:cs="Arial"/>
                <w:b/>
                <w:bCs/>
                <w:i/>
                <w:sz w:val="22"/>
                <w:szCs w:val="22"/>
              </w:rPr>
            </w:pPr>
            <w:r w:rsidRPr="00140E20">
              <w:rPr>
                <w:rFonts w:asciiTheme="minorHAnsi" w:hAnsiTheme="minorHAnsi" w:cs="Arial"/>
                <w:b/>
                <w:bCs/>
                <w:sz w:val="22"/>
                <w:szCs w:val="22"/>
              </w:rPr>
              <w:t>Issue date</w:t>
            </w:r>
            <w:r>
              <w:rPr>
                <w:rFonts w:asciiTheme="minorHAnsi" w:hAnsiTheme="minorHAnsi" w:cs="Arial"/>
                <w:b/>
                <w:bCs/>
                <w:sz w:val="22"/>
                <w:szCs w:val="22"/>
              </w:rPr>
              <w:t>:</w:t>
            </w:r>
          </w:p>
        </w:tc>
        <w:tc>
          <w:tcPr>
            <w:tcW w:w="1836" w:type="dxa"/>
          </w:tcPr>
          <w:p w14:paraId="5D517AA0" w14:textId="77777777" w:rsidR="004045F2" w:rsidRPr="00140E20" w:rsidRDefault="004045F2" w:rsidP="004045F2">
            <w:pPr>
              <w:pStyle w:val="Heading8"/>
              <w:tabs>
                <w:tab w:val="left" w:pos="2268"/>
              </w:tabs>
              <w:spacing w:before="0"/>
              <w:ind w:right="34"/>
              <w:rPr>
                <w:rFonts w:asciiTheme="minorHAnsi" w:hAnsiTheme="minorHAnsi" w:cs="Arial"/>
                <w:bCs/>
                <w:i/>
                <w:sz w:val="22"/>
                <w:szCs w:val="22"/>
              </w:rPr>
            </w:pPr>
            <w:r>
              <w:rPr>
                <w:rFonts w:asciiTheme="minorHAnsi" w:hAnsiTheme="minorHAnsi" w:cs="Arial"/>
                <w:bCs/>
                <w:sz w:val="22"/>
                <w:szCs w:val="22"/>
              </w:rPr>
              <w:t>June 2018</w:t>
            </w:r>
          </w:p>
        </w:tc>
        <w:tc>
          <w:tcPr>
            <w:tcW w:w="1563" w:type="dxa"/>
          </w:tcPr>
          <w:p w14:paraId="19DA4270" w14:textId="77777777" w:rsidR="004045F2" w:rsidRPr="00140E20" w:rsidRDefault="004045F2" w:rsidP="004045F2">
            <w:pPr>
              <w:pStyle w:val="Heading8"/>
              <w:tabs>
                <w:tab w:val="left" w:pos="2268"/>
              </w:tabs>
              <w:spacing w:before="0"/>
              <w:ind w:right="34"/>
              <w:rPr>
                <w:rFonts w:asciiTheme="minorHAnsi" w:hAnsiTheme="minorHAnsi" w:cs="Arial"/>
                <w:bCs/>
                <w:i/>
                <w:sz w:val="22"/>
                <w:szCs w:val="22"/>
              </w:rPr>
            </w:pPr>
            <w:r w:rsidRPr="000256EF">
              <w:rPr>
                <w:rFonts w:asciiTheme="minorHAnsi" w:hAnsiTheme="minorHAnsi" w:cs="Arial"/>
                <w:b/>
                <w:bCs/>
                <w:sz w:val="22"/>
                <w:szCs w:val="22"/>
              </w:rPr>
              <w:t>Revised Date:</w:t>
            </w:r>
          </w:p>
        </w:tc>
        <w:tc>
          <w:tcPr>
            <w:tcW w:w="5339" w:type="dxa"/>
            <w:gridSpan w:val="2"/>
          </w:tcPr>
          <w:p w14:paraId="65339542" w14:textId="77777777" w:rsidR="004045F2" w:rsidRPr="00140E20" w:rsidRDefault="004045F2" w:rsidP="004045F2">
            <w:pPr>
              <w:pStyle w:val="Heading8"/>
              <w:tabs>
                <w:tab w:val="left" w:pos="2268"/>
              </w:tabs>
              <w:spacing w:before="0"/>
              <w:ind w:right="34"/>
              <w:rPr>
                <w:rFonts w:asciiTheme="minorHAnsi" w:hAnsiTheme="minorHAnsi" w:cs="Arial"/>
                <w:bCs/>
                <w:i/>
                <w:sz w:val="22"/>
                <w:szCs w:val="22"/>
              </w:rPr>
            </w:pPr>
            <w:r>
              <w:rPr>
                <w:rFonts w:asciiTheme="minorHAnsi" w:hAnsiTheme="minorHAnsi" w:cs="Arial"/>
                <w:bCs/>
                <w:sz w:val="22"/>
                <w:szCs w:val="22"/>
              </w:rPr>
              <w:t>June 2020</w:t>
            </w:r>
          </w:p>
        </w:tc>
      </w:tr>
      <w:tr w:rsidR="004045F2" w:rsidRPr="00B26179" w14:paraId="7CDFCF1E" w14:textId="77777777" w:rsidTr="00504A78">
        <w:tblPrEx>
          <w:tblLook w:val="01E0" w:firstRow="1" w:lastRow="1" w:firstColumn="1" w:lastColumn="1" w:noHBand="0" w:noVBand="0"/>
        </w:tblPrEx>
        <w:trPr>
          <w:trHeight w:val="275"/>
        </w:trPr>
        <w:tc>
          <w:tcPr>
            <w:tcW w:w="1611" w:type="dxa"/>
          </w:tcPr>
          <w:p w14:paraId="08F4FE7B" w14:textId="77777777" w:rsidR="004045F2" w:rsidRPr="00140E20" w:rsidRDefault="004045F2" w:rsidP="004045F2">
            <w:pPr>
              <w:pStyle w:val="Heading8"/>
              <w:tabs>
                <w:tab w:val="left" w:pos="2268"/>
              </w:tabs>
              <w:spacing w:before="0"/>
              <w:rPr>
                <w:rFonts w:asciiTheme="minorHAnsi" w:hAnsiTheme="minorHAnsi" w:cs="Arial"/>
                <w:b/>
                <w:bCs/>
                <w:i/>
                <w:sz w:val="22"/>
                <w:szCs w:val="22"/>
              </w:rPr>
            </w:pPr>
            <w:r w:rsidRPr="00140E20">
              <w:rPr>
                <w:rFonts w:asciiTheme="minorHAnsi" w:hAnsiTheme="minorHAnsi" w:cs="Arial"/>
                <w:b/>
                <w:bCs/>
                <w:sz w:val="22"/>
                <w:szCs w:val="22"/>
              </w:rPr>
              <w:t>Author(s)</w:t>
            </w:r>
            <w:r>
              <w:rPr>
                <w:rFonts w:asciiTheme="minorHAnsi" w:hAnsiTheme="minorHAnsi" w:cs="Arial"/>
                <w:b/>
                <w:bCs/>
                <w:sz w:val="22"/>
                <w:szCs w:val="22"/>
              </w:rPr>
              <w:t>:</w:t>
            </w:r>
          </w:p>
        </w:tc>
        <w:tc>
          <w:tcPr>
            <w:tcW w:w="8738" w:type="dxa"/>
            <w:gridSpan w:val="4"/>
          </w:tcPr>
          <w:p w14:paraId="39D35E92" w14:textId="77777777" w:rsidR="004045F2" w:rsidRPr="00140E20" w:rsidRDefault="004045F2" w:rsidP="004045F2">
            <w:pPr>
              <w:spacing w:after="0" w:line="240" w:lineRule="auto"/>
              <w:ind w:right="34"/>
              <w:rPr>
                <w:rFonts w:cs="Arial"/>
                <w:bCs/>
              </w:rPr>
            </w:pPr>
            <w:r>
              <w:rPr>
                <w:rFonts w:cs="Arial"/>
                <w:bCs/>
              </w:rPr>
              <w:t xml:space="preserve">National Health and Safety Function </w:t>
            </w:r>
          </w:p>
        </w:tc>
      </w:tr>
      <w:tr w:rsidR="004045F2" w:rsidRPr="00B26179" w14:paraId="36E20C00" w14:textId="77777777" w:rsidTr="00504A78">
        <w:tblPrEx>
          <w:tblLook w:val="01E0" w:firstRow="1" w:lastRow="1" w:firstColumn="1" w:lastColumn="1" w:noHBand="0" w:noVBand="0"/>
        </w:tblPrEx>
        <w:trPr>
          <w:trHeight w:val="852"/>
        </w:trPr>
        <w:tc>
          <w:tcPr>
            <w:tcW w:w="1611" w:type="dxa"/>
            <w:vMerge w:val="restart"/>
          </w:tcPr>
          <w:p w14:paraId="3119A810" w14:textId="77777777" w:rsidR="004045F2" w:rsidRDefault="004045F2" w:rsidP="004045F2">
            <w:pPr>
              <w:spacing w:after="0" w:line="240" w:lineRule="auto"/>
              <w:rPr>
                <w:rFonts w:eastAsia="Times New Roman" w:cs="Times New Roman"/>
                <w:b/>
              </w:rPr>
            </w:pPr>
            <w:r>
              <w:rPr>
                <w:rFonts w:eastAsia="Times New Roman" w:cs="Times New Roman"/>
                <w:b/>
              </w:rPr>
              <w:t>Note:</w:t>
            </w:r>
          </w:p>
          <w:p w14:paraId="40513286" w14:textId="77777777" w:rsidR="004045F2" w:rsidRPr="00140E20" w:rsidRDefault="004045F2" w:rsidP="004045F2">
            <w:pPr>
              <w:spacing w:after="0" w:line="240" w:lineRule="auto"/>
              <w:rPr>
                <w:rFonts w:cs="Arial"/>
                <w:b/>
                <w:bCs/>
              </w:rPr>
            </w:pPr>
            <w:r>
              <w:rPr>
                <w:rFonts w:eastAsia="Times New Roman" w:cs="Times New Roman"/>
                <w:b/>
              </w:rPr>
              <w:t>Legislation:</w:t>
            </w:r>
          </w:p>
          <w:p w14:paraId="060C07D0" w14:textId="77777777" w:rsidR="004045F2" w:rsidRDefault="004045F2" w:rsidP="004045F2">
            <w:pPr>
              <w:spacing w:after="0" w:line="240" w:lineRule="auto"/>
              <w:rPr>
                <w:rFonts w:eastAsia="Times New Roman" w:cs="Times New Roman"/>
                <w:b/>
              </w:rPr>
            </w:pPr>
          </w:p>
          <w:p w14:paraId="5852C0AE" w14:textId="767C0E34" w:rsidR="004045F2" w:rsidRPr="00140E20" w:rsidRDefault="004045F2" w:rsidP="004045F2">
            <w:pPr>
              <w:spacing w:after="0" w:line="240" w:lineRule="auto"/>
              <w:rPr>
                <w:rFonts w:cs="Arial"/>
                <w:b/>
                <w:bCs/>
              </w:rPr>
            </w:pPr>
            <w:r w:rsidRPr="004D61D8">
              <w:rPr>
                <w:rFonts w:eastAsia="Times New Roman" w:cs="Times New Roman"/>
                <w:b/>
              </w:rPr>
              <w:t>Scope</w:t>
            </w:r>
            <w:r>
              <w:rPr>
                <w:rFonts w:eastAsia="Times New Roman" w:cs="Times New Roman"/>
                <w:b/>
              </w:rPr>
              <w:t>:</w:t>
            </w:r>
          </w:p>
        </w:tc>
        <w:tc>
          <w:tcPr>
            <w:tcW w:w="8738" w:type="dxa"/>
            <w:gridSpan w:val="4"/>
          </w:tcPr>
          <w:p w14:paraId="79B6C0FA" w14:textId="77777777" w:rsidR="004045F2" w:rsidRDefault="004045F2" w:rsidP="004045F2">
            <w:pPr>
              <w:spacing w:after="0" w:line="240" w:lineRule="auto"/>
              <w:rPr>
                <w:rFonts w:eastAsia="Times New Roman" w:cs="Times New Roman"/>
              </w:rPr>
            </w:pPr>
          </w:p>
          <w:p w14:paraId="73163AFE" w14:textId="77777777" w:rsidR="004045F2" w:rsidRPr="00ED4C2B" w:rsidRDefault="004045F2" w:rsidP="002E419F">
            <w:pPr>
              <w:spacing w:after="0" w:line="240" w:lineRule="auto"/>
              <w:rPr>
                <w:rFonts w:eastAsia="Times New Roman" w:cs="Times New Roman"/>
                <w:b/>
              </w:rPr>
            </w:pPr>
            <w:r w:rsidRPr="00B270DB">
              <w:rPr>
                <w:rFonts w:eastAsia="Times New Roman" w:cs="Times New Roman"/>
              </w:rPr>
              <w:t>Safety, Health and Welfare at Work Act 2005, Section 8 Duty of the Employer</w:t>
            </w:r>
          </w:p>
        </w:tc>
      </w:tr>
      <w:tr w:rsidR="004045F2" w:rsidRPr="00B26179" w14:paraId="6ED6C2A2" w14:textId="77777777" w:rsidTr="00504A78">
        <w:tblPrEx>
          <w:tblLook w:val="01E0" w:firstRow="1" w:lastRow="1" w:firstColumn="1" w:lastColumn="1" w:noHBand="0" w:noVBand="0"/>
        </w:tblPrEx>
        <w:trPr>
          <w:trHeight w:val="440"/>
        </w:trPr>
        <w:tc>
          <w:tcPr>
            <w:tcW w:w="1611" w:type="dxa"/>
            <w:vMerge/>
          </w:tcPr>
          <w:p w14:paraId="18F31ADE" w14:textId="77777777" w:rsidR="004045F2" w:rsidRDefault="004045F2" w:rsidP="004045F2">
            <w:pPr>
              <w:spacing w:after="0" w:line="240" w:lineRule="auto"/>
              <w:rPr>
                <w:rFonts w:cs="Arial"/>
                <w:b/>
                <w:bCs/>
              </w:rPr>
            </w:pPr>
          </w:p>
        </w:tc>
        <w:tc>
          <w:tcPr>
            <w:tcW w:w="8738" w:type="dxa"/>
            <w:gridSpan w:val="4"/>
          </w:tcPr>
          <w:p w14:paraId="415A7956" w14:textId="77777777" w:rsidR="004045F2" w:rsidRPr="00AC16D9" w:rsidRDefault="004045F2" w:rsidP="004045F2">
            <w:pPr>
              <w:spacing w:after="0" w:line="240" w:lineRule="auto"/>
            </w:pPr>
            <w:r w:rsidRPr="00AC16D9">
              <w:rPr>
                <w:rFonts w:eastAsia="Times New Roman" w:cs="Times New Roman"/>
              </w:rPr>
              <w:t>T</w:t>
            </w:r>
            <w:r w:rsidRPr="00AC16D9">
              <w:rPr>
                <w:rFonts w:cs="Helv"/>
                <w:color w:val="000000"/>
              </w:rPr>
              <w:t xml:space="preserve">he following is a non-exhaustive list of prompts relevant to the hazard </w:t>
            </w:r>
            <w:r w:rsidRPr="00AC16D9">
              <w:rPr>
                <w:rFonts w:eastAsia="Times New Roman" w:cs="Times New Roman"/>
              </w:rPr>
              <w:t xml:space="preserve">which </w:t>
            </w:r>
            <w:r w:rsidRPr="00AC16D9">
              <w:t xml:space="preserve">should </w:t>
            </w:r>
            <w:r w:rsidRPr="00AC16D9">
              <w:rPr>
                <w:rFonts w:ascii="Calibri" w:eastAsia="Times New Roman" w:hAnsi="Calibri" w:cs="Times New Roman"/>
              </w:rPr>
              <w:t>be considered when assessing and controlling the risk associated with</w:t>
            </w:r>
            <w:r w:rsidRPr="00AC16D9">
              <w:t xml:space="preserve"> potential for breaches of security. </w:t>
            </w:r>
          </w:p>
          <w:p w14:paraId="46EDA50B" w14:textId="77777777" w:rsidR="004045F2" w:rsidRDefault="004045F2" w:rsidP="004045F2">
            <w:pPr>
              <w:spacing w:after="0" w:line="240" w:lineRule="auto"/>
              <w:rPr>
                <w:b/>
              </w:rPr>
            </w:pPr>
          </w:p>
          <w:p w14:paraId="25E177CE" w14:textId="77777777" w:rsidR="004045F2" w:rsidRDefault="004045F2" w:rsidP="004045F2">
            <w:pPr>
              <w:spacing w:after="0" w:line="240" w:lineRule="auto"/>
            </w:pPr>
            <w:r>
              <w:t xml:space="preserve">All control measures must be documented on the appropriate risk assessment form. </w:t>
            </w:r>
          </w:p>
          <w:p w14:paraId="55BDE763" w14:textId="77777777" w:rsidR="004045F2" w:rsidRDefault="004045F2" w:rsidP="004045F2">
            <w:pPr>
              <w:spacing w:after="0" w:line="240" w:lineRule="auto"/>
            </w:pPr>
          </w:p>
          <w:p w14:paraId="71629ABA" w14:textId="77777777" w:rsidR="004045F2" w:rsidRDefault="004045F2" w:rsidP="004045F2">
            <w:pPr>
              <w:spacing w:after="0" w:line="240" w:lineRule="auto"/>
              <w:rPr>
                <w:rFonts w:eastAsia="Times New Roman" w:cs="Times New Roman"/>
                <w:b/>
              </w:rPr>
            </w:pPr>
            <w:r>
              <w:t xml:space="preserve">For further guidance on undertaking workplace Occupational Safety Health (OSH) Risk Assessments which are compliant with Section 19, of the Safety, Health and Welfare at Work Act, 2005 and associated legislation please refer to </w:t>
            </w:r>
            <w:hyperlink r:id="rId50" w:history="1">
              <w:r>
                <w:rPr>
                  <w:rStyle w:val="Hyperlink"/>
                  <w:i/>
                </w:rPr>
                <w:t>Guideline RE: Completion of Occupational Safety and Health Risk Assessments</w:t>
              </w:r>
            </w:hyperlink>
          </w:p>
        </w:tc>
      </w:tr>
    </w:tbl>
    <w:p w14:paraId="3FF5C4CD" w14:textId="77777777" w:rsidR="004045F2" w:rsidRPr="00786786" w:rsidRDefault="004045F2" w:rsidP="004045F2">
      <w:pPr>
        <w:jc w:val="both"/>
        <w:rPr>
          <w:sz w:val="24"/>
          <w:szCs w:val="24"/>
        </w:rPr>
      </w:pPr>
    </w:p>
    <w:tbl>
      <w:tblPr>
        <w:tblW w:w="10349" w:type="dxa"/>
        <w:tblInd w:w="-147" w:type="dxa"/>
        <w:tblLook w:val="04A0" w:firstRow="1" w:lastRow="0" w:firstColumn="1" w:lastColumn="0" w:noHBand="0" w:noVBand="1"/>
      </w:tblPr>
      <w:tblGrid>
        <w:gridCol w:w="851"/>
        <w:gridCol w:w="7372"/>
        <w:gridCol w:w="708"/>
        <w:gridCol w:w="709"/>
        <w:gridCol w:w="709"/>
      </w:tblGrid>
      <w:tr w:rsidR="004045F2" w:rsidRPr="00AD43D7" w14:paraId="5E6DCCFC" w14:textId="77777777" w:rsidTr="00504A78">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8BC15E" w14:textId="77777777" w:rsidR="004045F2" w:rsidRPr="00AD43D7" w:rsidRDefault="004045F2" w:rsidP="004045F2">
            <w:pPr>
              <w:spacing w:after="200" w:line="276" w:lineRule="auto"/>
              <w:rPr>
                <w:b/>
                <w:color w:val="FF0000"/>
                <w:sz w:val="24"/>
                <w:szCs w:val="24"/>
              </w:rPr>
            </w:pPr>
            <w:r w:rsidRPr="00AD43D7">
              <w:rPr>
                <w:b/>
                <w:color w:val="FF0000"/>
                <w:sz w:val="24"/>
                <w:szCs w:val="24"/>
              </w:rPr>
              <w:t xml:space="preserve">No. </w:t>
            </w:r>
          </w:p>
        </w:tc>
        <w:tc>
          <w:tcPr>
            <w:tcW w:w="7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860545" w14:textId="77777777" w:rsidR="004045F2" w:rsidRPr="00AD43D7" w:rsidRDefault="004045F2" w:rsidP="004045F2">
            <w:pPr>
              <w:jc w:val="center"/>
              <w:rPr>
                <w:b/>
                <w:color w:val="FF0000"/>
                <w:sz w:val="24"/>
                <w:szCs w:val="24"/>
              </w:rPr>
            </w:pPr>
            <w:r w:rsidRPr="00AD43D7">
              <w:rPr>
                <w:b/>
                <w:color w:val="FF0000"/>
                <w:sz w:val="24"/>
                <w:szCs w:val="24"/>
              </w:rPr>
              <w:t>Hazard controls to be considered when carrying out your risk assessment</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8504E6" w14:textId="77777777" w:rsidR="004045F2" w:rsidRPr="00AD43D7" w:rsidRDefault="004045F2" w:rsidP="004045F2">
            <w:pPr>
              <w:spacing w:after="200" w:line="276" w:lineRule="auto"/>
              <w:jc w:val="center"/>
              <w:rPr>
                <w:b/>
                <w:color w:val="FF0000"/>
                <w:sz w:val="24"/>
                <w:szCs w:val="24"/>
              </w:rPr>
            </w:pPr>
            <w:r w:rsidRPr="00AD43D7">
              <w:rPr>
                <w:b/>
                <w:color w:val="FF0000"/>
                <w:sz w:val="24"/>
                <w:szCs w:val="24"/>
              </w:rPr>
              <w:t>Yes</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19EDC9" w14:textId="77777777" w:rsidR="004045F2" w:rsidRPr="00AD43D7" w:rsidRDefault="004045F2" w:rsidP="004045F2">
            <w:pPr>
              <w:spacing w:after="200" w:line="276" w:lineRule="auto"/>
              <w:jc w:val="center"/>
              <w:rPr>
                <w:b/>
                <w:color w:val="FF0000"/>
                <w:sz w:val="24"/>
                <w:szCs w:val="24"/>
              </w:rPr>
            </w:pPr>
            <w:r w:rsidRPr="00AD43D7">
              <w:rPr>
                <w:b/>
                <w:color w:val="FF0000"/>
                <w:sz w:val="24"/>
                <w:szCs w:val="24"/>
              </w:rPr>
              <w:t>No</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C3DFCE" w14:textId="77777777" w:rsidR="004045F2" w:rsidRPr="00AD43D7" w:rsidRDefault="004045F2" w:rsidP="004045F2">
            <w:pPr>
              <w:spacing w:after="200" w:line="276" w:lineRule="auto"/>
              <w:jc w:val="center"/>
              <w:rPr>
                <w:b/>
                <w:color w:val="FF0000"/>
                <w:sz w:val="24"/>
                <w:szCs w:val="24"/>
              </w:rPr>
            </w:pPr>
            <w:r w:rsidRPr="00AD43D7">
              <w:rPr>
                <w:b/>
                <w:color w:val="FF0000"/>
                <w:sz w:val="24"/>
                <w:szCs w:val="24"/>
              </w:rPr>
              <w:t>N/A</w:t>
            </w:r>
          </w:p>
        </w:tc>
      </w:tr>
      <w:tr w:rsidR="00BB6E03" w:rsidRPr="00AD43D7" w14:paraId="0327265A" w14:textId="77777777" w:rsidTr="00166252">
        <w:tc>
          <w:tcPr>
            <w:tcW w:w="1034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3CEB98" w14:textId="66B1096F" w:rsidR="00BB6E03" w:rsidRPr="00AD43D7" w:rsidRDefault="00BB6E03" w:rsidP="00BB6E03">
            <w:pPr>
              <w:rPr>
                <w:b/>
                <w:color w:val="FF0000"/>
                <w:sz w:val="20"/>
                <w:szCs w:val="20"/>
              </w:rPr>
            </w:pPr>
            <w:r w:rsidRPr="00AD43D7">
              <w:rPr>
                <w:b/>
              </w:rPr>
              <w:t>Environment</w:t>
            </w:r>
          </w:p>
        </w:tc>
      </w:tr>
      <w:tr w:rsidR="004045F2" w:rsidRPr="00AD43D7" w14:paraId="5A357CB3" w14:textId="77777777" w:rsidTr="00504A78">
        <w:tc>
          <w:tcPr>
            <w:tcW w:w="851" w:type="dxa"/>
            <w:tcBorders>
              <w:top w:val="single" w:sz="4" w:space="0" w:color="auto"/>
              <w:left w:val="single" w:sz="4" w:space="0" w:color="auto"/>
              <w:bottom w:val="single" w:sz="4" w:space="0" w:color="auto"/>
              <w:right w:val="single" w:sz="4" w:space="0" w:color="auto"/>
            </w:tcBorders>
          </w:tcPr>
          <w:p w14:paraId="0FF6EF30" w14:textId="77777777" w:rsidR="004045F2" w:rsidRPr="00CD1520" w:rsidRDefault="004045F2" w:rsidP="0013729F">
            <w:pPr>
              <w:spacing w:after="0" w:line="240" w:lineRule="auto"/>
              <w:rPr>
                <w:b/>
                <w:szCs w:val="20"/>
              </w:rPr>
            </w:pPr>
            <w:r w:rsidRPr="00CD1520">
              <w:rPr>
                <w:b/>
                <w:szCs w:val="20"/>
              </w:rPr>
              <w:t>1</w:t>
            </w:r>
          </w:p>
        </w:tc>
        <w:tc>
          <w:tcPr>
            <w:tcW w:w="7372" w:type="dxa"/>
            <w:tcBorders>
              <w:top w:val="single" w:sz="4" w:space="0" w:color="auto"/>
              <w:left w:val="single" w:sz="4" w:space="0" w:color="auto"/>
              <w:bottom w:val="single" w:sz="4" w:space="0" w:color="auto"/>
              <w:right w:val="single" w:sz="4" w:space="0" w:color="auto"/>
            </w:tcBorders>
          </w:tcPr>
          <w:p w14:paraId="0F42C987" w14:textId="77777777" w:rsidR="004045F2" w:rsidRPr="00AD43D7" w:rsidRDefault="004045F2" w:rsidP="0013729F">
            <w:pPr>
              <w:spacing w:after="0" w:line="240" w:lineRule="auto"/>
            </w:pPr>
            <w:r w:rsidRPr="00AD43D7">
              <w:t>Is there controlled access to the building?</w:t>
            </w:r>
          </w:p>
        </w:tc>
        <w:tc>
          <w:tcPr>
            <w:tcW w:w="708" w:type="dxa"/>
            <w:tcBorders>
              <w:top w:val="single" w:sz="4" w:space="0" w:color="auto"/>
              <w:left w:val="single" w:sz="4" w:space="0" w:color="auto"/>
              <w:bottom w:val="single" w:sz="4" w:space="0" w:color="auto"/>
              <w:right w:val="single" w:sz="4" w:space="0" w:color="auto"/>
            </w:tcBorders>
          </w:tcPr>
          <w:p w14:paraId="1039F64B" w14:textId="77777777" w:rsidR="004045F2" w:rsidRPr="00AD43D7" w:rsidRDefault="004045F2" w:rsidP="0013729F">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1AAA6235" w14:textId="77777777" w:rsidR="004045F2" w:rsidRPr="00AD43D7" w:rsidRDefault="004045F2" w:rsidP="0013729F">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15863F42" w14:textId="77777777" w:rsidR="004045F2" w:rsidRPr="00AD43D7" w:rsidRDefault="004045F2" w:rsidP="0013729F">
            <w:pPr>
              <w:spacing w:after="0" w:line="240" w:lineRule="auto"/>
              <w:jc w:val="center"/>
              <w:rPr>
                <w:b/>
                <w:color w:val="FF0000"/>
                <w:sz w:val="20"/>
                <w:szCs w:val="20"/>
              </w:rPr>
            </w:pPr>
          </w:p>
        </w:tc>
      </w:tr>
      <w:tr w:rsidR="004045F2" w:rsidRPr="00AD43D7" w14:paraId="693CC235" w14:textId="77777777" w:rsidTr="00504A78">
        <w:tc>
          <w:tcPr>
            <w:tcW w:w="851" w:type="dxa"/>
            <w:tcBorders>
              <w:top w:val="single" w:sz="4" w:space="0" w:color="auto"/>
              <w:left w:val="single" w:sz="4" w:space="0" w:color="auto"/>
              <w:bottom w:val="single" w:sz="4" w:space="0" w:color="auto"/>
              <w:right w:val="single" w:sz="4" w:space="0" w:color="auto"/>
            </w:tcBorders>
          </w:tcPr>
          <w:p w14:paraId="50FDC1EF" w14:textId="77777777" w:rsidR="004045F2" w:rsidRPr="00CD1520" w:rsidRDefault="004045F2" w:rsidP="0013729F">
            <w:pPr>
              <w:spacing w:after="0" w:line="240" w:lineRule="auto"/>
              <w:rPr>
                <w:b/>
                <w:szCs w:val="20"/>
              </w:rPr>
            </w:pPr>
            <w:r w:rsidRPr="00CD1520">
              <w:rPr>
                <w:b/>
                <w:szCs w:val="20"/>
              </w:rPr>
              <w:t>2</w:t>
            </w:r>
          </w:p>
        </w:tc>
        <w:tc>
          <w:tcPr>
            <w:tcW w:w="7372" w:type="dxa"/>
            <w:tcBorders>
              <w:top w:val="single" w:sz="4" w:space="0" w:color="auto"/>
              <w:left w:val="single" w:sz="4" w:space="0" w:color="auto"/>
              <w:bottom w:val="single" w:sz="4" w:space="0" w:color="auto"/>
              <w:right w:val="single" w:sz="4" w:space="0" w:color="auto"/>
            </w:tcBorders>
          </w:tcPr>
          <w:p w14:paraId="3205BEAC" w14:textId="5988DFA9" w:rsidR="004045F2" w:rsidRPr="00AD43D7" w:rsidRDefault="004045F2" w:rsidP="0013729F">
            <w:pPr>
              <w:spacing w:after="0" w:line="240" w:lineRule="auto"/>
            </w:pPr>
            <w:r w:rsidRPr="00AD43D7">
              <w:t>Has consideration been given to</w:t>
            </w:r>
            <w:r w:rsidR="00797E61">
              <w:t xml:space="preserve"> controlled access to the whole </w:t>
            </w:r>
            <w:r w:rsidRPr="00AD43D7">
              <w:t>department/unit?</w:t>
            </w:r>
          </w:p>
        </w:tc>
        <w:tc>
          <w:tcPr>
            <w:tcW w:w="708" w:type="dxa"/>
            <w:tcBorders>
              <w:top w:val="single" w:sz="4" w:space="0" w:color="auto"/>
              <w:left w:val="single" w:sz="4" w:space="0" w:color="auto"/>
              <w:bottom w:val="single" w:sz="4" w:space="0" w:color="auto"/>
              <w:right w:val="single" w:sz="4" w:space="0" w:color="auto"/>
            </w:tcBorders>
          </w:tcPr>
          <w:p w14:paraId="2170A5F3" w14:textId="77777777" w:rsidR="004045F2" w:rsidRPr="00AD43D7" w:rsidRDefault="004045F2" w:rsidP="0013729F">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799B3078" w14:textId="77777777" w:rsidR="004045F2" w:rsidRPr="00AD43D7" w:rsidRDefault="004045F2" w:rsidP="0013729F">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519F5996" w14:textId="77777777" w:rsidR="004045F2" w:rsidRPr="00AD43D7" w:rsidRDefault="004045F2" w:rsidP="0013729F">
            <w:pPr>
              <w:spacing w:after="0" w:line="240" w:lineRule="auto"/>
              <w:jc w:val="center"/>
              <w:rPr>
                <w:b/>
                <w:color w:val="FF0000"/>
                <w:sz w:val="20"/>
                <w:szCs w:val="20"/>
              </w:rPr>
            </w:pPr>
          </w:p>
        </w:tc>
      </w:tr>
      <w:tr w:rsidR="004045F2" w:rsidRPr="00AD43D7" w14:paraId="1066D4D4" w14:textId="77777777" w:rsidTr="00504A78">
        <w:tc>
          <w:tcPr>
            <w:tcW w:w="851" w:type="dxa"/>
            <w:tcBorders>
              <w:top w:val="single" w:sz="4" w:space="0" w:color="auto"/>
              <w:left w:val="single" w:sz="4" w:space="0" w:color="auto"/>
              <w:bottom w:val="single" w:sz="4" w:space="0" w:color="auto"/>
              <w:right w:val="single" w:sz="4" w:space="0" w:color="auto"/>
            </w:tcBorders>
          </w:tcPr>
          <w:p w14:paraId="5AF3489D" w14:textId="77777777" w:rsidR="004045F2" w:rsidRPr="00CD1520" w:rsidRDefault="004045F2" w:rsidP="0013729F">
            <w:pPr>
              <w:spacing w:after="0" w:line="240" w:lineRule="auto"/>
              <w:rPr>
                <w:b/>
                <w:szCs w:val="20"/>
              </w:rPr>
            </w:pPr>
            <w:r w:rsidRPr="00CD1520">
              <w:rPr>
                <w:b/>
                <w:szCs w:val="20"/>
              </w:rPr>
              <w:t>3</w:t>
            </w:r>
          </w:p>
        </w:tc>
        <w:tc>
          <w:tcPr>
            <w:tcW w:w="7372" w:type="dxa"/>
            <w:tcBorders>
              <w:top w:val="single" w:sz="4" w:space="0" w:color="auto"/>
              <w:left w:val="single" w:sz="4" w:space="0" w:color="auto"/>
              <w:bottom w:val="single" w:sz="4" w:space="0" w:color="auto"/>
              <w:right w:val="single" w:sz="4" w:space="0" w:color="auto"/>
            </w:tcBorders>
          </w:tcPr>
          <w:p w14:paraId="42359550" w14:textId="77777777" w:rsidR="004045F2" w:rsidRPr="00AD43D7" w:rsidRDefault="004045F2" w:rsidP="0013729F">
            <w:pPr>
              <w:spacing w:after="0" w:line="240" w:lineRule="auto"/>
            </w:pPr>
            <w:r w:rsidRPr="00AD43D7">
              <w:t>Has consideration been given to controlled access to individual areas of the department/unit?</w:t>
            </w:r>
          </w:p>
        </w:tc>
        <w:tc>
          <w:tcPr>
            <w:tcW w:w="708" w:type="dxa"/>
            <w:tcBorders>
              <w:top w:val="single" w:sz="4" w:space="0" w:color="auto"/>
              <w:left w:val="single" w:sz="4" w:space="0" w:color="auto"/>
              <w:bottom w:val="single" w:sz="4" w:space="0" w:color="auto"/>
              <w:right w:val="single" w:sz="4" w:space="0" w:color="auto"/>
            </w:tcBorders>
          </w:tcPr>
          <w:p w14:paraId="1CADF595" w14:textId="77777777" w:rsidR="004045F2" w:rsidRPr="00AD43D7" w:rsidRDefault="004045F2" w:rsidP="0013729F">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58B30E99" w14:textId="77777777" w:rsidR="004045F2" w:rsidRPr="00AD43D7" w:rsidRDefault="004045F2" w:rsidP="0013729F">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6843E9A2" w14:textId="77777777" w:rsidR="004045F2" w:rsidRPr="00AD43D7" w:rsidRDefault="004045F2" w:rsidP="0013729F">
            <w:pPr>
              <w:spacing w:after="0" w:line="240" w:lineRule="auto"/>
              <w:jc w:val="center"/>
              <w:rPr>
                <w:b/>
                <w:color w:val="FF0000"/>
                <w:sz w:val="20"/>
                <w:szCs w:val="20"/>
              </w:rPr>
            </w:pPr>
          </w:p>
        </w:tc>
      </w:tr>
      <w:tr w:rsidR="004045F2" w:rsidRPr="00AD43D7" w14:paraId="25D0C5BC" w14:textId="77777777" w:rsidTr="00504A78">
        <w:tc>
          <w:tcPr>
            <w:tcW w:w="851" w:type="dxa"/>
            <w:tcBorders>
              <w:top w:val="single" w:sz="4" w:space="0" w:color="auto"/>
              <w:left w:val="single" w:sz="4" w:space="0" w:color="auto"/>
              <w:bottom w:val="single" w:sz="4" w:space="0" w:color="auto"/>
              <w:right w:val="single" w:sz="4" w:space="0" w:color="auto"/>
            </w:tcBorders>
          </w:tcPr>
          <w:p w14:paraId="53FF8ED9" w14:textId="77777777" w:rsidR="004045F2" w:rsidRPr="00CD1520" w:rsidRDefault="004045F2" w:rsidP="0013729F">
            <w:pPr>
              <w:spacing w:after="0" w:line="240" w:lineRule="auto"/>
              <w:rPr>
                <w:b/>
                <w:szCs w:val="20"/>
              </w:rPr>
            </w:pPr>
            <w:r w:rsidRPr="00CD1520">
              <w:rPr>
                <w:b/>
                <w:szCs w:val="20"/>
              </w:rPr>
              <w:t>4</w:t>
            </w:r>
          </w:p>
        </w:tc>
        <w:tc>
          <w:tcPr>
            <w:tcW w:w="7372" w:type="dxa"/>
            <w:tcBorders>
              <w:top w:val="single" w:sz="4" w:space="0" w:color="auto"/>
              <w:left w:val="single" w:sz="4" w:space="0" w:color="auto"/>
              <w:bottom w:val="single" w:sz="4" w:space="0" w:color="auto"/>
              <w:right w:val="single" w:sz="4" w:space="0" w:color="auto"/>
            </w:tcBorders>
          </w:tcPr>
          <w:p w14:paraId="0E17FFC4" w14:textId="77777777" w:rsidR="004045F2" w:rsidRPr="00AD43D7" w:rsidRDefault="004045F2" w:rsidP="0013729F">
            <w:pPr>
              <w:spacing w:after="0" w:line="240" w:lineRule="auto"/>
            </w:pPr>
            <w:r w:rsidRPr="00AD43D7">
              <w:t>Are security checks carried out to ensure windows/doors are closed and locked as required?</w:t>
            </w:r>
          </w:p>
        </w:tc>
        <w:tc>
          <w:tcPr>
            <w:tcW w:w="708" w:type="dxa"/>
            <w:tcBorders>
              <w:top w:val="single" w:sz="4" w:space="0" w:color="auto"/>
              <w:left w:val="single" w:sz="4" w:space="0" w:color="auto"/>
              <w:bottom w:val="single" w:sz="4" w:space="0" w:color="auto"/>
              <w:right w:val="single" w:sz="4" w:space="0" w:color="auto"/>
            </w:tcBorders>
          </w:tcPr>
          <w:p w14:paraId="49BBA904" w14:textId="77777777" w:rsidR="004045F2" w:rsidRPr="00AD43D7" w:rsidRDefault="004045F2" w:rsidP="0013729F">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3F4FDBBD" w14:textId="77777777" w:rsidR="004045F2" w:rsidRPr="00AD43D7" w:rsidRDefault="004045F2" w:rsidP="0013729F">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75ADC0F7" w14:textId="77777777" w:rsidR="004045F2" w:rsidRPr="00AD43D7" w:rsidRDefault="004045F2" w:rsidP="0013729F">
            <w:pPr>
              <w:spacing w:after="0" w:line="240" w:lineRule="auto"/>
              <w:jc w:val="center"/>
              <w:rPr>
                <w:b/>
                <w:color w:val="FF0000"/>
                <w:sz w:val="20"/>
                <w:szCs w:val="20"/>
              </w:rPr>
            </w:pPr>
          </w:p>
        </w:tc>
      </w:tr>
      <w:tr w:rsidR="004045F2" w:rsidRPr="00AD43D7" w14:paraId="0DEBA147" w14:textId="77777777" w:rsidTr="00504A78">
        <w:tc>
          <w:tcPr>
            <w:tcW w:w="851" w:type="dxa"/>
            <w:tcBorders>
              <w:top w:val="single" w:sz="4" w:space="0" w:color="auto"/>
              <w:left w:val="single" w:sz="4" w:space="0" w:color="auto"/>
              <w:bottom w:val="single" w:sz="4" w:space="0" w:color="auto"/>
              <w:right w:val="single" w:sz="4" w:space="0" w:color="auto"/>
            </w:tcBorders>
          </w:tcPr>
          <w:p w14:paraId="553E7677" w14:textId="77777777" w:rsidR="004045F2" w:rsidRPr="00CD1520" w:rsidRDefault="004045F2" w:rsidP="0013729F">
            <w:pPr>
              <w:spacing w:after="0" w:line="240" w:lineRule="auto"/>
              <w:rPr>
                <w:b/>
                <w:szCs w:val="20"/>
              </w:rPr>
            </w:pPr>
            <w:r w:rsidRPr="00CD1520">
              <w:rPr>
                <w:b/>
                <w:szCs w:val="20"/>
              </w:rPr>
              <w:t>5</w:t>
            </w:r>
          </w:p>
        </w:tc>
        <w:tc>
          <w:tcPr>
            <w:tcW w:w="7372" w:type="dxa"/>
            <w:tcBorders>
              <w:top w:val="single" w:sz="4" w:space="0" w:color="auto"/>
              <w:left w:val="single" w:sz="4" w:space="0" w:color="auto"/>
              <w:bottom w:val="single" w:sz="4" w:space="0" w:color="auto"/>
              <w:right w:val="single" w:sz="4" w:space="0" w:color="auto"/>
            </w:tcBorders>
          </w:tcPr>
          <w:p w14:paraId="5853A3C6" w14:textId="77777777" w:rsidR="004045F2" w:rsidRPr="00AD43D7" w:rsidRDefault="004045F2" w:rsidP="0013729F">
            <w:pPr>
              <w:spacing w:after="0" w:line="240" w:lineRule="auto"/>
            </w:pPr>
            <w:r w:rsidRPr="00AD43D7">
              <w:t>When closing an area in the evening or other times are all rooms checked for intruders?</w:t>
            </w:r>
          </w:p>
        </w:tc>
        <w:tc>
          <w:tcPr>
            <w:tcW w:w="708" w:type="dxa"/>
            <w:tcBorders>
              <w:top w:val="single" w:sz="4" w:space="0" w:color="auto"/>
              <w:left w:val="single" w:sz="4" w:space="0" w:color="auto"/>
              <w:bottom w:val="single" w:sz="4" w:space="0" w:color="auto"/>
              <w:right w:val="single" w:sz="4" w:space="0" w:color="auto"/>
            </w:tcBorders>
          </w:tcPr>
          <w:p w14:paraId="1BBEB607" w14:textId="77777777" w:rsidR="004045F2" w:rsidRPr="00AD43D7" w:rsidRDefault="004045F2" w:rsidP="0013729F">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7E59EEE0" w14:textId="77777777" w:rsidR="004045F2" w:rsidRPr="00AD43D7" w:rsidRDefault="004045F2" w:rsidP="0013729F">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5B2DFA63" w14:textId="77777777" w:rsidR="004045F2" w:rsidRPr="00AD43D7" w:rsidRDefault="004045F2" w:rsidP="0013729F">
            <w:pPr>
              <w:spacing w:after="0" w:line="240" w:lineRule="auto"/>
              <w:jc w:val="center"/>
              <w:rPr>
                <w:b/>
                <w:color w:val="FF0000"/>
                <w:sz w:val="20"/>
                <w:szCs w:val="20"/>
              </w:rPr>
            </w:pPr>
          </w:p>
        </w:tc>
      </w:tr>
      <w:tr w:rsidR="004045F2" w:rsidRPr="00AD43D7" w14:paraId="675B563C" w14:textId="77777777" w:rsidTr="00504A78">
        <w:tc>
          <w:tcPr>
            <w:tcW w:w="851" w:type="dxa"/>
            <w:tcBorders>
              <w:top w:val="single" w:sz="4" w:space="0" w:color="auto"/>
              <w:left w:val="single" w:sz="4" w:space="0" w:color="auto"/>
              <w:bottom w:val="single" w:sz="4" w:space="0" w:color="auto"/>
              <w:right w:val="single" w:sz="4" w:space="0" w:color="auto"/>
            </w:tcBorders>
          </w:tcPr>
          <w:p w14:paraId="2396D731" w14:textId="77777777" w:rsidR="004045F2" w:rsidRPr="00CD1520" w:rsidRDefault="004045F2" w:rsidP="0013729F">
            <w:pPr>
              <w:spacing w:after="0" w:line="240" w:lineRule="auto"/>
              <w:rPr>
                <w:b/>
                <w:szCs w:val="20"/>
              </w:rPr>
            </w:pPr>
            <w:r w:rsidRPr="00CD1520">
              <w:rPr>
                <w:b/>
                <w:szCs w:val="20"/>
              </w:rPr>
              <w:t>6</w:t>
            </w:r>
          </w:p>
        </w:tc>
        <w:tc>
          <w:tcPr>
            <w:tcW w:w="7372" w:type="dxa"/>
            <w:tcBorders>
              <w:top w:val="single" w:sz="4" w:space="0" w:color="auto"/>
              <w:left w:val="single" w:sz="4" w:space="0" w:color="auto"/>
              <w:bottom w:val="single" w:sz="4" w:space="0" w:color="auto"/>
              <w:right w:val="single" w:sz="4" w:space="0" w:color="auto"/>
            </w:tcBorders>
          </w:tcPr>
          <w:p w14:paraId="6CCA47B1" w14:textId="77777777" w:rsidR="004045F2" w:rsidRPr="00AD43D7" w:rsidRDefault="004045F2" w:rsidP="0013729F">
            <w:pPr>
              <w:spacing w:after="0" w:line="240" w:lineRule="auto"/>
            </w:pPr>
            <w:r w:rsidRPr="00AD43D7">
              <w:t xml:space="preserve">Do staff have access to a secure area for </w:t>
            </w:r>
            <w:r w:rsidRPr="00A22246">
              <w:t xml:space="preserve">the </w:t>
            </w:r>
            <w:r>
              <w:t>safety of valuables/ persona</w:t>
            </w:r>
            <w:r w:rsidRPr="00AD43D7">
              <w:t>l belongings?</w:t>
            </w:r>
          </w:p>
        </w:tc>
        <w:tc>
          <w:tcPr>
            <w:tcW w:w="708" w:type="dxa"/>
            <w:tcBorders>
              <w:top w:val="single" w:sz="4" w:space="0" w:color="auto"/>
              <w:left w:val="single" w:sz="4" w:space="0" w:color="auto"/>
              <w:bottom w:val="single" w:sz="4" w:space="0" w:color="auto"/>
              <w:right w:val="single" w:sz="4" w:space="0" w:color="auto"/>
            </w:tcBorders>
          </w:tcPr>
          <w:p w14:paraId="272D49CA" w14:textId="77777777" w:rsidR="004045F2" w:rsidRPr="00AD43D7" w:rsidRDefault="004045F2" w:rsidP="0013729F">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0F7480DC" w14:textId="77777777" w:rsidR="004045F2" w:rsidRPr="00AD43D7" w:rsidRDefault="004045F2" w:rsidP="0013729F">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03802D6D" w14:textId="77777777" w:rsidR="004045F2" w:rsidRPr="00AD43D7" w:rsidRDefault="004045F2" w:rsidP="0013729F">
            <w:pPr>
              <w:spacing w:after="0" w:line="240" w:lineRule="auto"/>
              <w:jc w:val="center"/>
              <w:rPr>
                <w:b/>
                <w:color w:val="FF0000"/>
                <w:sz w:val="20"/>
                <w:szCs w:val="20"/>
              </w:rPr>
            </w:pPr>
          </w:p>
        </w:tc>
      </w:tr>
      <w:tr w:rsidR="004045F2" w:rsidRPr="00AD43D7" w14:paraId="010F275A" w14:textId="77777777" w:rsidTr="00504A78">
        <w:tc>
          <w:tcPr>
            <w:tcW w:w="851" w:type="dxa"/>
            <w:tcBorders>
              <w:top w:val="single" w:sz="4" w:space="0" w:color="auto"/>
              <w:left w:val="single" w:sz="4" w:space="0" w:color="auto"/>
              <w:bottom w:val="single" w:sz="4" w:space="0" w:color="auto"/>
              <w:right w:val="single" w:sz="4" w:space="0" w:color="auto"/>
            </w:tcBorders>
          </w:tcPr>
          <w:p w14:paraId="36081902" w14:textId="77777777" w:rsidR="004045F2" w:rsidRPr="00CD1520" w:rsidRDefault="004045F2" w:rsidP="0013729F">
            <w:pPr>
              <w:spacing w:after="0" w:line="240" w:lineRule="auto"/>
              <w:rPr>
                <w:b/>
                <w:szCs w:val="20"/>
              </w:rPr>
            </w:pPr>
            <w:r w:rsidRPr="00CD1520">
              <w:rPr>
                <w:b/>
                <w:szCs w:val="20"/>
              </w:rPr>
              <w:t>7</w:t>
            </w:r>
          </w:p>
        </w:tc>
        <w:tc>
          <w:tcPr>
            <w:tcW w:w="7372" w:type="dxa"/>
            <w:tcBorders>
              <w:top w:val="single" w:sz="4" w:space="0" w:color="auto"/>
              <w:left w:val="single" w:sz="4" w:space="0" w:color="auto"/>
              <w:bottom w:val="single" w:sz="4" w:space="0" w:color="auto"/>
              <w:right w:val="single" w:sz="4" w:space="0" w:color="auto"/>
            </w:tcBorders>
          </w:tcPr>
          <w:p w14:paraId="6FB43A10" w14:textId="77777777" w:rsidR="004045F2" w:rsidRPr="00AF5FFC" w:rsidRDefault="004045F2" w:rsidP="0013729F">
            <w:pPr>
              <w:spacing w:after="0" w:line="240" w:lineRule="auto"/>
            </w:pPr>
            <w:r w:rsidRPr="00AF5FFC">
              <w:rPr>
                <w:rFonts w:ascii="Calibri" w:hAnsi="Calibri" w:cs="Calibri"/>
              </w:rPr>
              <w:t>Is appropriate signage in place regarding the non-tolerance of violence and aggression towards staff</w:t>
            </w:r>
            <w:r>
              <w:rPr>
                <w:rFonts w:ascii="Calibri" w:hAnsi="Calibri" w:cs="Calibri"/>
              </w:rPr>
              <w:t>?</w:t>
            </w:r>
          </w:p>
        </w:tc>
        <w:tc>
          <w:tcPr>
            <w:tcW w:w="708" w:type="dxa"/>
            <w:tcBorders>
              <w:top w:val="single" w:sz="4" w:space="0" w:color="auto"/>
              <w:left w:val="single" w:sz="4" w:space="0" w:color="auto"/>
              <w:bottom w:val="single" w:sz="4" w:space="0" w:color="auto"/>
              <w:right w:val="single" w:sz="4" w:space="0" w:color="auto"/>
            </w:tcBorders>
          </w:tcPr>
          <w:p w14:paraId="70247DEE" w14:textId="77777777" w:rsidR="004045F2" w:rsidRPr="00AD43D7" w:rsidRDefault="004045F2" w:rsidP="0013729F">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4300190F" w14:textId="77777777" w:rsidR="004045F2" w:rsidRPr="00AD43D7" w:rsidRDefault="004045F2" w:rsidP="0013729F">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75CE2931" w14:textId="77777777" w:rsidR="004045F2" w:rsidRPr="00AD43D7" w:rsidRDefault="004045F2" w:rsidP="0013729F">
            <w:pPr>
              <w:spacing w:after="0" w:line="240" w:lineRule="auto"/>
              <w:jc w:val="center"/>
              <w:rPr>
                <w:b/>
                <w:color w:val="FF0000"/>
                <w:sz w:val="20"/>
                <w:szCs w:val="20"/>
              </w:rPr>
            </w:pPr>
          </w:p>
        </w:tc>
      </w:tr>
      <w:tr w:rsidR="00BB6E03" w:rsidRPr="00AD43D7" w14:paraId="18EE2953" w14:textId="77777777" w:rsidTr="00166252">
        <w:tc>
          <w:tcPr>
            <w:tcW w:w="1034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DD5AB7" w14:textId="77DA9C5D" w:rsidR="00BB6E03" w:rsidRPr="00AD43D7" w:rsidRDefault="00BB6E03" w:rsidP="00BB6E03">
            <w:pPr>
              <w:rPr>
                <w:b/>
                <w:color w:val="FF0000"/>
                <w:sz w:val="20"/>
                <w:szCs w:val="20"/>
              </w:rPr>
            </w:pPr>
            <w:r w:rsidRPr="00AD43D7">
              <w:rPr>
                <w:b/>
              </w:rPr>
              <w:t>Security Procedures and Alarms</w:t>
            </w:r>
          </w:p>
        </w:tc>
      </w:tr>
      <w:tr w:rsidR="004045F2" w:rsidRPr="00AD43D7" w14:paraId="06D6102E" w14:textId="77777777" w:rsidTr="00504A78">
        <w:tc>
          <w:tcPr>
            <w:tcW w:w="851" w:type="dxa"/>
            <w:tcBorders>
              <w:top w:val="single" w:sz="4" w:space="0" w:color="auto"/>
              <w:left w:val="single" w:sz="4" w:space="0" w:color="auto"/>
              <w:bottom w:val="single" w:sz="4" w:space="0" w:color="auto"/>
              <w:right w:val="single" w:sz="4" w:space="0" w:color="auto"/>
            </w:tcBorders>
          </w:tcPr>
          <w:p w14:paraId="03B41EF6" w14:textId="77777777" w:rsidR="004045F2" w:rsidRPr="00CD1520" w:rsidRDefault="004045F2" w:rsidP="00BB6E03">
            <w:pPr>
              <w:spacing w:after="0" w:line="240" w:lineRule="auto"/>
              <w:rPr>
                <w:b/>
                <w:szCs w:val="20"/>
              </w:rPr>
            </w:pPr>
            <w:r w:rsidRPr="00CD1520">
              <w:rPr>
                <w:b/>
                <w:szCs w:val="20"/>
              </w:rPr>
              <w:t>8</w:t>
            </w:r>
          </w:p>
        </w:tc>
        <w:tc>
          <w:tcPr>
            <w:tcW w:w="7372" w:type="dxa"/>
            <w:tcBorders>
              <w:top w:val="single" w:sz="4" w:space="0" w:color="auto"/>
              <w:left w:val="single" w:sz="4" w:space="0" w:color="auto"/>
              <w:bottom w:val="single" w:sz="4" w:space="0" w:color="auto"/>
              <w:right w:val="single" w:sz="4" w:space="0" w:color="auto"/>
            </w:tcBorders>
          </w:tcPr>
          <w:p w14:paraId="3014739F" w14:textId="77777777" w:rsidR="004045F2" w:rsidRPr="00AD43D7" w:rsidRDefault="004045F2" w:rsidP="00BB6E03">
            <w:pPr>
              <w:spacing w:after="0" w:line="240" w:lineRule="auto"/>
            </w:pPr>
            <w:r w:rsidRPr="00AD43D7">
              <w:t>Are there documented security procedures?</w:t>
            </w:r>
          </w:p>
        </w:tc>
        <w:tc>
          <w:tcPr>
            <w:tcW w:w="708" w:type="dxa"/>
            <w:tcBorders>
              <w:top w:val="single" w:sz="4" w:space="0" w:color="auto"/>
              <w:left w:val="single" w:sz="4" w:space="0" w:color="auto"/>
              <w:bottom w:val="single" w:sz="4" w:space="0" w:color="auto"/>
              <w:right w:val="single" w:sz="4" w:space="0" w:color="auto"/>
            </w:tcBorders>
          </w:tcPr>
          <w:p w14:paraId="1BA473B4"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0EF78B2C"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49A2D51A" w14:textId="77777777" w:rsidR="004045F2" w:rsidRPr="00AD43D7" w:rsidRDefault="004045F2" w:rsidP="00BB6E03">
            <w:pPr>
              <w:spacing w:after="0" w:line="240" w:lineRule="auto"/>
              <w:jc w:val="center"/>
              <w:rPr>
                <w:b/>
                <w:color w:val="FF0000"/>
                <w:sz w:val="20"/>
                <w:szCs w:val="20"/>
              </w:rPr>
            </w:pPr>
          </w:p>
        </w:tc>
      </w:tr>
      <w:tr w:rsidR="004045F2" w:rsidRPr="00AD43D7" w14:paraId="64771E2A" w14:textId="77777777" w:rsidTr="00504A78">
        <w:tc>
          <w:tcPr>
            <w:tcW w:w="851" w:type="dxa"/>
            <w:tcBorders>
              <w:top w:val="single" w:sz="4" w:space="0" w:color="auto"/>
              <w:left w:val="single" w:sz="4" w:space="0" w:color="auto"/>
              <w:bottom w:val="single" w:sz="4" w:space="0" w:color="auto"/>
              <w:right w:val="single" w:sz="4" w:space="0" w:color="auto"/>
            </w:tcBorders>
          </w:tcPr>
          <w:p w14:paraId="5D375DFF" w14:textId="77777777" w:rsidR="004045F2" w:rsidRPr="00CD1520" w:rsidRDefault="004045F2" w:rsidP="00BB6E03">
            <w:pPr>
              <w:spacing w:after="0" w:line="240" w:lineRule="auto"/>
              <w:rPr>
                <w:b/>
                <w:szCs w:val="20"/>
              </w:rPr>
            </w:pPr>
            <w:r w:rsidRPr="00CD1520">
              <w:rPr>
                <w:b/>
                <w:szCs w:val="20"/>
              </w:rPr>
              <w:t>9</w:t>
            </w:r>
          </w:p>
        </w:tc>
        <w:tc>
          <w:tcPr>
            <w:tcW w:w="7372" w:type="dxa"/>
            <w:tcBorders>
              <w:top w:val="single" w:sz="4" w:space="0" w:color="auto"/>
              <w:left w:val="single" w:sz="4" w:space="0" w:color="auto"/>
              <w:bottom w:val="single" w:sz="4" w:space="0" w:color="auto"/>
              <w:right w:val="single" w:sz="4" w:space="0" w:color="auto"/>
            </w:tcBorders>
          </w:tcPr>
          <w:p w14:paraId="301DDCB3" w14:textId="77777777" w:rsidR="004045F2" w:rsidRPr="00AD43D7" w:rsidRDefault="004045F2" w:rsidP="00BB6E03">
            <w:pPr>
              <w:spacing w:after="0" w:line="240" w:lineRule="auto"/>
            </w:pPr>
            <w:r w:rsidRPr="00AD43D7">
              <w:t>Is there a documented procedure for security breaches?</w:t>
            </w:r>
          </w:p>
        </w:tc>
        <w:tc>
          <w:tcPr>
            <w:tcW w:w="708" w:type="dxa"/>
            <w:tcBorders>
              <w:top w:val="single" w:sz="4" w:space="0" w:color="auto"/>
              <w:left w:val="single" w:sz="4" w:space="0" w:color="auto"/>
              <w:bottom w:val="single" w:sz="4" w:space="0" w:color="auto"/>
              <w:right w:val="single" w:sz="4" w:space="0" w:color="auto"/>
            </w:tcBorders>
          </w:tcPr>
          <w:p w14:paraId="04A8896F"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50AD28F6"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1E0943B4" w14:textId="77777777" w:rsidR="004045F2" w:rsidRPr="00AD43D7" w:rsidRDefault="004045F2" w:rsidP="00BB6E03">
            <w:pPr>
              <w:spacing w:after="0" w:line="240" w:lineRule="auto"/>
              <w:jc w:val="center"/>
              <w:rPr>
                <w:b/>
                <w:color w:val="FF0000"/>
                <w:sz w:val="20"/>
                <w:szCs w:val="20"/>
              </w:rPr>
            </w:pPr>
          </w:p>
        </w:tc>
      </w:tr>
      <w:tr w:rsidR="004045F2" w:rsidRPr="00AD43D7" w14:paraId="5C88264F" w14:textId="77777777" w:rsidTr="00504A78">
        <w:tc>
          <w:tcPr>
            <w:tcW w:w="851" w:type="dxa"/>
            <w:tcBorders>
              <w:top w:val="single" w:sz="4" w:space="0" w:color="auto"/>
              <w:left w:val="single" w:sz="4" w:space="0" w:color="auto"/>
              <w:bottom w:val="single" w:sz="4" w:space="0" w:color="auto"/>
              <w:right w:val="single" w:sz="4" w:space="0" w:color="auto"/>
            </w:tcBorders>
          </w:tcPr>
          <w:p w14:paraId="48CD1FED" w14:textId="77777777" w:rsidR="004045F2" w:rsidRPr="00CD1520" w:rsidRDefault="004045F2" w:rsidP="00BB6E03">
            <w:pPr>
              <w:spacing w:after="0" w:line="240" w:lineRule="auto"/>
              <w:rPr>
                <w:b/>
                <w:szCs w:val="20"/>
              </w:rPr>
            </w:pPr>
            <w:r w:rsidRPr="00CD1520">
              <w:rPr>
                <w:b/>
                <w:szCs w:val="20"/>
              </w:rPr>
              <w:t>10</w:t>
            </w:r>
          </w:p>
        </w:tc>
        <w:tc>
          <w:tcPr>
            <w:tcW w:w="7372" w:type="dxa"/>
            <w:tcBorders>
              <w:top w:val="single" w:sz="4" w:space="0" w:color="auto"/>
              <w:left w:val="single" w:sz="4" w:space="0" w:color="auto"/>
              <w:bottom w:val="single" w:sz="4" w:space="0" w:color="auto"/>
              <w:right w:val="single" w:sz="4" w:space="0" w:color="auto"/>
            </w:tcBorders>
          </w:tcPr>
          <w:p w14:paraId="004EABCE" w14:textId="77777777" w:rsidR="004045F2" w:rsidRPr="00AD43D7" w:rsidRDefault="004045F2" w:rsidP="00BB6E03">
            <w:pPr>
              <w:spacing w:after="0" w:line="240" w:lineRule="auto"/>
            </w:pPr>
            <w:r w:rsidRPr="00AD43D7">
              <w:t xml:space="preserve">Have all staff received </w:t>
            </w:r>
            <w:r>
              <w:t>appropriate information, instruction and training in the implementation of agreed security procedures?</w:t>
            </w:r>
          </w:p>
        </w:tc>
        <w:tc>
          <w:tcPr>
            <w:tcW w:w="708" w:type="dxa"/>
            <w:tcBorders>
              <w:top w:val="single" w:sz="4" w:space="0" w:color="auto"/>
              <w:left w:val="single" w:sz="4" w:space="0" w:color="auto"/>
              <w:bottom w:val="single" w:sz="4" w:space="0" w:color="auto"/>
              <w:right w:val="single" w:sz="4" w:space="0" w:color="auto"/>
            </w:tcBorders>
          </w:tcPr>
          <w:p w14:paraId="6521B61B"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59541375"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097B5C14" w14:textId="77777777" w:rsidR="004045F2" w:rsidRPr="00AD43D7" w:rsidRDefault="004045F2" w:rsidP="00BB6E03">
            <w:pPr>
              <w:spacing w:after="0" w:line="240" w:lineRule="auto"/>
              <w:jc w:val="center"/>
              <w:rPr>
                <w:b/>
                <w:color w:val="FF0000"/>
                <w:sz w:val="20"/>
                <w:szCs w:val="20"/>
              </w:rPr>
            </w:pPr>
          </w:p>
        </w:tc>
      </w:tr>
      <w:tr w:rsidR="004045F2" w:rsidRPr="00AD43D7" w14:paraId="4496D8CE" w14:textId="77777777" w:rsidTr="00504A78">
        <w:tc>
          <w:tcPr>
            <w:tcW w:w="851" w:type="dxa"/>
            <w:tcBorders>
              <w:top w:val="single" w:sz="4" w:space="0" w:color="auto"/>
              <w:left w:val="single" w:sz="4" w:space="0" w:color="auto"/>
              <w:bottom w:val="single" w:sz="4" w:space="0" w:color="auto"/>
              <w:right w:val="single" w:sz="4" w:space="0" w:color="auto"/>
            </w:tcBorders>
          </w:tcPr>
          <w:p w14:paraId="6E3283A2" w14:textId="77777777" w:rsidR="004045F2" w:rsidRPr="00CD1520" w:rsidRDefault="004045F2" w:rsidP="00BB6E03">
            <w:pPr>
              <w:spacing w:after="0" w:line="240" w:lineRule="auto"/>
              <w:rPr>
                <w:b/>
                <w:szCs w:val="20"/>
              </w:rPr>
            </w:pPr>
            <w:r w:rsidRPr="00CD1520">
              <w:rPr>
                <w:b/>
                <w:szCs w:val="20"/>
              </w:rPr>
              <w:t>11</w:t>
            </w:r>
          </w:p>
        </w:tc>
        <w:tc>
          <w:tcPr>
            <w:tcW w:w="7372" w:type="dxa"/>
            <w:tcBorders>
              <w:top w:val="single" w:sz="4" w:space="0" w:color="auto"/>
              <w:left w:val="single" w:sz="4" w:space="0" w:color="auto"/>
              <w:bottom w:val="single" w:sz="4" w:space="0" w:color="auto"/>
              <w:right w:val="single" w:sz="4" w:space="0" w:color="auto"/>
            </w:tcBorders>
          </w:tcPr>
          <w:p w14:paraId="22F0BD03" w14:textId="77777777" w:rsidR="004045F2" w:rsidRPr="00AD43D7" w:rsidRDefault="004045F2" w:rsidP="00BB6E03">
            <w:pPr>
              <w:spacing w:after="0" w:line="240" w:lineRule="auto"/>
            </w:pPr>
            <w:r w:rsidRPr="00AD43D7">
              <w:t xml:space="preserve">Are personal and fixed alarms available based on risk assessment? </w:t>
            </w:r>
          </w:p>
        </w:tc>
        <w:tc>
          <w:tcPr>
            <w:tcW w:w="708" w:type="dxa"/>
            <w:tcBorders>
              <w:top w:val="single" w:sz="4" w:space="0" w:color="auto"/>
              <w:left w:val="single" w:sz="4" w:space="0" w:color="auto"/>
              <w:bottom w:val="single" w:sz="4" w:space="0" w:color="auto"/>
              <w:right w:val="single" w:sz="4" w:space="0" w:color="auto"/>
            </w:tcBorders>
          </w:tcPr>
          <w:p w14:paraId="088FE9F2"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140E91D4"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0DFD2C3D" w14:textId="77777777" w:rsidR="004045F2" w:rsidRPr="00AD43D7" w:rsidRDefault="004045F2" w:rsidP="00BB6E03">
            <w:pPr>
              <w:spacing w:after="0" w:line="240" w:lineRule="auto"/>
              <w:jc w:val="center"/>
              <w:rPr>
                <w:b/>
                <w:color w:val="FF0000"/>
                <w:sz w:val="20"/>
                <w:szCs w:val="20"/>
              </w:rPr>
            </w:pPr>
          </w:p>
        </w:tc>
      </w:tr>
      <w:tr w:rsidR="004045F2" w:rsidRPr="00AD43D7" w14:paraId="6EC8EDD2" w14:textId="77777777" w:rsidTr="00504A78">
        <w:tc>
          <w:tcPr>
            <w:tcW w:w="851" w:type="dxa"/>
            <w:tcBorders>
              <w:top w:val="single" w:sz="4" w:space="0" w:color="auto"/>
              <w:left w:val="single" w:sz="4" w:space="0" w:color="auto"/>
              <w:bottom w:val="single" w:sz="4" w:space="0" w:color="auto"/>
              <w:right w:val="single" w:sz="4" w:space="0" w:color="auto"/>
            </w:tcBorders>
          </w:tcPr>
          <w:p w14:paraId="6A083CF6" w14:textId="77777777" w:rsidR="004045F2" w:rsidRPr="00CD1520" w:rsidRDefault="004045F2" w:rsidP="00BB6E03">
            <w:pPr>
              <w:spacing w:after="0" w:line="240" w:lineRule="auto"/>
              <w:rPr>
                <w:b/>
                <w:szCs w:val="20"/>
              </w:rPr>
            </w:pPr>
            <w:r w:rsidRPr="00CD1520">
              <w:rPr>
                <w:b/>
                <w:szCs w:val="20"/>
              </w:rPr>
              <w:t>12</w:t>
            </w:r>
          </w:p>
        </w:tc>
        <w:tc>
          <w:tcPr>
            <w:tcW w:w="7372" w:type="dxa"/>
            <w:tcBorders>
              <w:top w:val="single" w:sz="4" w:space="0" w:color="auto"/>
              <w:left w:val="single" w:sz="4" w:space="0" w:color="auto"/>
              <w:bottom w:val="single" w:sz="4" w:space="0" w:color="auto"/>
              <w:right w:val="single" w:sz="4" w:space="0" w:color="auto"/>
            </w:tcBorders>
          </w:tcPr>
          <w:p w14:paraId="5917994F" w14:textId="77777777" w:rsidR="004045F2" w:rsidRPr="00AD43D7" w:rsidRDefault="004045F2" w:rsidP="00BB6E03">
            <w:pPr>
              <w:spacing w:after="0" w:line="240" w:lineRule="auto"/>
            </w:pPr>
            <w:r w:rsidRPr="00AD43D7">
              <w:t>Are personal and fixed alarms serviced</w:t>
            </w:r>
            <w:r>
              <w:t xml:space="preserve"> and records of servicing retained?</w:t>
            </w:r>
          </w:p>
        </w:tc>
        <w:tc>
          <w:tcPr>
            <w:tcW w:w="708" w:type="dxa"/>
            <w:tcBorders>
              <w:top w:val="single" w:sz="4" w:space="0" w:color="auto"/>
              <w:left w:val="single" w:sz="4" w:space="0" w:color="auto"/>
              <w:bottom w:val="single" w:sz="4" w:space="0" w:color="auto"/>
              <w:right w:val="single" w:sz="4" w:space="0" w:color="auto"/>
            </w:tcBorders>
          </w:tcPr>
          <w:p w14:paraId="796153C5"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25D7B83C"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5FC39F73" w14:textId="77777777" w:rsidR="004045F2" w:rsidRPr="00AD43D7" w:rsidRDefault="004045F2" w:rsidP="00BB6E03">
            <w:pPr>
              <w:spacing w:after="0" w:line="240" w:lineRule="auto"/>
              <w:jc w:val="center"/>
              <w:rPr>
                <w:b/>
                <w:color w:val="FF0000"/>
                <w:sz w:val="20"/>
                <w:szCs w:val="20"/>
              </w:rPr>
            </w:pPr>
          </w:p>
        </w:tc>
      </w:tr>
      <w:tr w:rsidR="004045F2" w:rsidRPr="00AD43D7" w14:paraId="3617DE38" w14:textId="77777777" w:rsidTr="00504A78">
        <w:tc>
          <w:tcPr>
            <w:tcW w:w="851" w:type="dxa"/>
            <w:tcBorders>
              <w:top w:val="single" w:sz="4" w:space="0" w:color="auto"/>
              <w:left w:val="single" w:sz="4" w:space="0" w:color="auto"/>
              <w:bottom w:val="single" w:sz="4" w:space="0" w:color="auto"/>
              <w:right w:val="single" w:sz="4" w:space="0" w:color="auto"/>
            </w:tcBorders>
          </w:tcPr>
          <w:p w14:paraId="2D587279" w14:textId="77777777" w:rsidR="004045F2" w:rsidRPr="00CD1520" w:rsidRDefault="004045F2" w:rsidP="00BB6E03">
            <w:pPr>
              <w:spacing w:after="0" w:line="240" w:lineRule="auto"/>
              <w:rPr>
                <w:b/>
                <w:szCs w:val="20"/>
              </w:rPr>
            </w:pPr>
            <w:r w:rsidRPr="00CD1520">
              <w:rPr>
                <w:b/>
                <w:szCs w:val="20"/>
              </w:rPr>
              <w:lastRenderedPageBreak/>
              <w:t>13</w:t>
            </w:r>
          </w:p>
        </w:tc>
        <w:tc>
          <w:tcPr>
            <w:tcW w:w="7372" w:type="dxa"/>
            <w:tcBorders>
              <w:top w:val="single" w:sz="4" w:space="0" w:color="auto"/>
              <w:left w:val="single" w:sz="4" w:space="0" w:color="auto"/>
              <w:bottom w:val="single" w:sz="4" w:space="0" w:color="auto"/>
              <w:right w:val="single" w:sz="4" w:space="0" w:color="auto"/>
            </w:tcBorders>
          </w:tcPr>
          <w:p w14:paraId="352C5610" w14:textId="77777777" w:rsidR="004045F2" w:rsidRPr="00AD43D7" w:rsidRDefault="004045F2" w:rsidP="00BB6E03">
            <w:pPr>
              <w:spacing w:after="0" w:line="240" w:lineRule="auto"/>
            </w:pPr>
            <w:r w:rsidRPr="00AD43D7">
              <w:t xml:space="preserve">Are response mechanism(s) tested on a regular basis and the test documented? </w:t>
            </w:r>
          </w:p>
        </w:tc>
        <w:tc>
          <w:tcPr>
            <w:tcW w:w="708" w:type="dxa"/>
            <w:tcBorders>
              <w:top w:val="single" w:sz="4" w:space="0" w:color="auto"/>
              <w:left w:val="single" w:sz="4" w:space="0" w:color="auto"/>
              <w:bottom w:val="single" w:sz="4" w:space="0" w:color="auto"/>
              <w:right w:val="single" w:sz="4" w:space="0" w:color="auto"/>
            </w:tcBorders>
          </w:tcPr>
          <w:p w14:paraId="00EE6FF2"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56493901"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521CCE01" w14:textId="77777777" w:rsidR="004045F2" w:rsidRPr="00AD43D7" w:rsidRDefault="004045F2" w:rsidP="00BB6E03">
            <w:pPr>
              <w:spacing w:after="0" w:line="240" w:lineRule="auto"/>
              <w:jc w:val="center"/>
              <w:rPr>
                <w:b/>
                <w:color w:val="FF0000"/>
                <w:sz w:val="20"/>
                <w:szCs w:val="20"/>
              </w:rPr>
            </w:pPr>
          </w:p>
        </w:tc>
      </w:tr>
      <w:tr w:rsidR="004045F2" w:rsidRPr="00AD43D7" w14:paraId="7CE183D9" w14:textId="77777777" w:rsidTr="00CD1520">
        <w:trPr>
          <w:trHeight w:val="70"/>
        </w:trPr>
        <w:tc>
          <w:tcPr>
            <w:tcW w:w="851" w:type="dxa"/>
            <w:tcBorders>
              <w:top w:val="single" w:sz="4" w:space="0" w:color="auto"/>
              <w:left w:val="single" w:sz="4" w:space="0" w:color="auto"/>
              <w:bottom w:val="single" w:sz="4" w:space="0" w:color="auto"/>
              <w:right w:val="single" w:sz="4" w:space="0" w:color="auto"/>
            </w:tcBorders>
          </w:tcPr>
          <w:p w14:paraId="4CB4ECB9" w14:textId="77777777" w:rsidR="004045F2" w:rsidRPr="00CD1520" w:rsidRDefault="004045F2" w:rsidP="00BB6E03">
            <w:pPr>
              <w:spacing w:after="0" w:line="240" w:lineRule="auto"/>
              <w:rPr>
                <w:b/>
                <w:szCs w:val="20"/>
              </w:rPr>
            </w:pPr>
            <w:r w:rsidRPr="00CD1520">
              <w:rPr>
                <w:b/>
                <w:szCs w:val="20"/>
              </w:rPr>
              <w:t>14</w:t>
            </w:r>
          </w:p>
        </w:tc>
        <w:tc>
          <w:tcPr>
            <w:tcW w:w="7372" w:type="dxa"/>
            <w:tcBorders>
              <w:top w:val="single" w:sz="4" w:space="0" w:color="auto"/>
              <w:left w:val="single" w:sz="4" w:space="0" w:color="auto"/>
              <w:bottom w:val="single" w:sz="4" w:space="0" w:color="auto"/>
              <w:right w:val="single" w:sz="4" w:space="0" w:color="auto"/>
            </w:tcBorders>
          </w:tcPr>
          <w:p w14:paraId="53EA6201" w14:textId="77777777" w:rsidR="004045F2" w:rsidRPr="00AD43D7" w:rsidRDefault="004045F2" w:rsidP="00BB6E03">
            <w:pPr>
              <w:spacing w:after="0" w:line="240" w:lineRule="auto"/>
            </w:pPr>
            <w:r w:rsidRPr="00AD43D7">
              <w:t>Are emergency contact numbers prominently displayed?</w:t>
            </w:r>
          </w:p>
        </w:tc>
        <w:tc>
          <w:tcPr>
            <w:tcW w:w="708" w:type="dxa"/>
            <w:tcBorders>
              <w:top w:val="single" w:sz="4" w:space="0" w:color="auto"/>
              <w:left w:val="single" w:sz="4" w:space="0" w:color="auto"/>
              <w:bottom w:val="single" w:sz="4" w:space="0" w:color="auto"/>
              <w:right w:val="single" w:sz="4" w:space="0" w:color="auto"/>
            </w:tcBorders>
          </w:tcPr>
          <w:p w14:paraId="61BE904F"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B31FA2"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00D16A23" w14:textId="77777777" w:rsidR="004045F2" w:rsidRPr="00AD43D7" w:rsidRDefault="004045F2" w:rsidP="00BB6E03">
            <w:pPr>
              <w:spacing w:after="0" w:line="240" w:lineRule="auto"/>
              <w:jc w:val="center"/>
              <w:rPr>
                <w:b/>
                <w:color w:val="FF0000"/>
                <w:sz w:val="20"/>
                <w:szCs w:val="20"/>
              </w:rPr>
            </w:pPr>
          </w:p>
        </w:tc>
      </w:tr>
      <w:tr w:rsidR="004045F2" w:rsidRPr="00AD43D7" w14:paraId="7BC64001" w14:textId="77777777" w:rsidTr="00504A78">
        <w:tc>
          <w:tcPr>
            <w:tcW w:w="851" w:type="dxa"/>
            <w:tcBorders>
              <w:top w:val="single" w:sz="4" w:space="0" w:color="auto"/>
              <w:left w:val="single" w:sz="4" w:space="0" w:color="auto"/>
              <w:bottom w:val="single" w:sz="4" w:space="0" w:color="auto"/>
              <w:right w:val="single" w:sz="4" w:space="0" w:color="auto"/>
            </w:tcBorders>
          </w:tcPr>
          <w:p w14:paraId="728C1271" w14:textId="77777777" w:rsidR="004045F2" w:rsidRPr="00CD1520" w:rsidRDefault="004045F2" w:rsidP="00BB6E03">
            <w:pPr>
              <w:spacing w:after="0" w:line="240" w:lineRule="auto"/>
              <w:rPr>
                <w:b/>
                <w:szCs w:val="20"/>
              </w:rPr>
            </w:pPr>
            <w:r w:rsidRPr="00CD1520">
              <w:rPr>
                <w:b/>
                <w:szCs w:val="20"/>
              </w:rPr>
              <w:t>15</w:t>
            </w:r>
          </w:p>
        </w:tc>
        <w:tc>
          <w:tcPr>
            <w:tcW w:w="7372" w:type="dxa"/>
            <w:tcBorders>
              <w:top w:val="single" w:sz="4" w:space="0" w:color="auto"/>
              <w:left w:val="single" w:sz="4" w:space="0" w:color="auto"/>
              <w:bottom w:val="single" w:sz="4" w:space="0" w:color="auto"/>
              <w:right w:val="single" w:sz="4" w:space="0" w:color="auto"/>
            </w:tcBorders>
          </w:tcPr>
          <w:p w14:paraId="02AC731D" w14:textId="77777777" w:rsidR="004045F2" w:rsidRPr="00AD43D7" w:rsidRDefault="004045F2" w:rsidP="00BB6E03">
            <w:pPr>
              <w:spacing w:after="0" w:line="240" w:lineRule="auto"/>
            </w:pPr>
            <w:r w:rsidRPr="00AD43D7">
              <w:t>Is there access to Security personnel when required? This requirement is based on risk assessment</w:t>
            </w:r>
          </w:p>
        </w:tc>
        <w:tc>
          <w:tcPr>
            <w:tcW w:w="708" w:type="dxa"/>
            <w:tcBorders>
              <w:top w:val="single" w:sz="4" w:space="0" w:color="auto"/>
              <w:left w:val="single" w:sz="4" w:space="0" w:color="auto"/>
              <w:bottom w:val="single" w:sz="4" w:space="0" w:color="auto"/>
              <w:right w:val="single" w:sz="4" w:space="0" w:color="auto"/>
            </w:tcBorders>
          </w:tcPr>
          <w:p w14:paraId="2CC8CEF7"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2EB8B2C0"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7EAE3222" w14:textId="77777777" w:rsidR="004045F2" w:rsidRPr="00AD43D7" w:rsidRDefault="004045F2" w:rsidP="00BB6E03">
            <w:pPr>
              <w:spacing w:after="0" w:line="240" w:lineRule="auto"/>
              <w:jc w:val="center"/>
              <w:rPr>
                <w:b/>
                <w:color w:val="FF0000"/>
                <w:sz w:val="20"/>
                <w:szCs w:val="20"/>
              </w:rPr>
            </w:pPr>
          </w:p>
        </w:tc>
      </w:tr>
      <w:tr w:rsidR="00BB6E03" w:rsidRPr="00AD43D7" w14:paraId="0D9ACD6B" w14:textId="77777777" w:rsidTr="00166252">
        <w:tc>
          <w:tcPr>
            <w:tcW w:w="1034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EA891C" w14:textId="22DB5FD3" w:rsidR="00BB6E03" w:rsidRPr="00AD43D7" w:rsidRDefault="00BB6E03" w:rsidP="00BB6E03">
            <w:pPr>
              <w:rPr>
                <w:b/>
                <w:color w:val="FF0000"/>
                <w:sz w:val="20"/>
                <w:szCs w:val="20"/>
              </w:rPr>
            </w:pPr>
            <w:r w:rsidRPr="00AD43D7">
              <w:rPr>
                <w:b/>
              </w:rPr>
              <w:t>Dress Code/ Security Badges</w:t>
            </w:r>
          </w:p>
        </w:tc>
      </w:tr>
      <w:tr w:rsidR="004045F2" w:rsidRPr="00AD43D7" w14:paraId="306EDA20" w14:textId="77777777" w:rsidTr="00504A78">
        <w:tc>
          <w:tcPr>
            <w:tcW w:w="851" w:type="dxa"/>
            <w:tcBorders>
              <w:top w:val="single" w:sz="4" w:space="0" w:color="auto"/>
              <w:left w:val="single" w:sz="4" w:space="0" w:color="auto"/>
              <w:bottom w:val="single" w:sz="4" w:space="0" w:color="auto"/>
              <w:right w:val="single" w:sz="4" w:space="0" w:color="auto"/>
            </w:tcBorders>
          </w:tcPr>
          <w:p w14:paraId="06C737F9" w14:textId="77777777" w:rsidR="004045F2" w:rsidRPr="00CD1520" w:rsidRDefault="004045F2" w:rsidP="00BB6E03">
            <w:pPr>
              <w:spacing w:after="0" w:line="240" w:lineRule="auto"/>
              <w:rPr>
                <w:b/>
                <w:szCs w:val="20"/>
              </w:rPr>
            </w:pPr>
            <w:r w:rsidRPr="00CD1520">
              <w:rPr>
                <w:b/>
                <w:szCs w:val="20"/>
              </w:rPr>
              <w:t>16</w:t>
            </w:r>
          </w:p>
        </w:tc>
        <w:tc>
          <w:tcPr>
            <w:tcW w:w="7372" w:type="dxa"/>
            <w:tcBorders>
              <w:top w:val="single" w:sz="4" w:space="0" w:color="auto"/>
              <w:left w:val="single" w:sz="4" w:space="0" w:color="auto"/>
              <w:bottom w:val="single" w:sz="4" w:space="0" w:color="auto"/>
              <w:right w:val="single" w:sz="4" w:space="0" w:color="auto"/>
            </w:tcBorders>
          </w:tcPr>
          <w:p w14:paraId="23BB047B" w14:textId="77777777" w:rsidR="004045F2" w:rsidRPr="00AD43D7" w:rsidRDefault="004045F2" w:rsidP="00BB6E03">
            <w:pPr>
              <w:spacing w:after="0" w:line="240" w:lineRule="auto"/>
            </w:pPr>
            <w:r w:rsidRPr="00AD43D7">
              <w:t>Does the dress code take into account security issues that may occur? (The wearing of jewellery</w:t>
            </w:r>
            <w:r>
              <w:t>,</w:t>
            </w:r>
            <w:r w:rsidRPr="00AD43D7">
              <w:t xml:space="preserve"> ties</w:t>
            </w:r>
            <w:r>
              <w:t xml:space="preserve"> and footwear</w:t>
            </w:r>
            <w:r w:rsidRPr="00AD43D7">
              <w:t xml:space="preserve"> should be included in the risk assessment)</w:t>
            </w:r>
          </w:p>
        </w:tc>
        <w:tc>
          <w:tcPr>
            <w:tcW w:w="708" w:type="dxa"/>
            <w:tcBorders>
              <w:top w:val="single" w:sz="4" w:space="0" w:color="auto"/>
              <w:left w:val="single" w:sz="4" w:space="0" w:color="auto"/>
              <w:bottom w:val="single" w:sz="4" w:space="0" w:color="auto"/>
              <w:right w:val="single" w:sz="4" w:space="0" w:color="auto"/>
            </w:tcBorders>
          </w:tcPr>
          <w:p w14:paraId="58A79EED"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3188C570"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670B1D45" w14:textId="77777777" w:rsidR="004045F2" w:rsidRPr="00AD43D7" w:rsidRDefault="004045F2" w:rsidP="00BB6E03">
            <w:pPr>
              <w:spacing w:after="0" w:line="240" w:lineRule="auto"/>
              <w:jc w:val="center"/>
              <w:rPr>
                <w:b/>
                <w:color w:val="FF0000"/>
                <w:sz w:val="20"/>
                <w:szCs w:val="20"/>
              </w:rPr>
            </w:pPr>
          </w:p>
        </w:tc>
      </w:tr>
      <w:tr w:rsidR="004045F2" w:rsidRPr="00AD43D7" w14:paraId="10155231" w14:textId="77777777" w:rsidTr="00504A78">
        <w:tc>
          <w:tcPr>
            <w:tcW w:w="851" w:type="dxa"/>
            <w:tcBorders>
              <w:top w:val="single" w:sz="4" w:space="0" w:color="auto"/>
              <w:left w:val="single" w:sz="4" w:space="0" w:color="auto"/>
              <w:bottom w:val="single" w:sz="4" w:space="0" w:color="auto"/>
              <w:right w:val="single" w:sz="4" w:space="0" w:color="auto"/>
            </w:tcBorders>
          </w:tcPr>
          <w:p w14:paraId="27B2D358" w14:textId="77777777" w:rsidR="004045F2" w:rsidRPr="00CD1520" w:rsidRDefault="004045F2" w:rsidP="00BB6E03">
            <w:pPr>
              <w:spacing w:after="0" w:line="240" w:lineRule="auto"/>
              <w:rPr>
                <w:b/>
                <w:szCs w:val="20"/>
              </w:rPr>
            </w:pPr>
            <w:r w:rsidRPr="00CD1520">
              <w:rPr>
                <w:b/>
                <w:szCs w:val="20"/>
              </w:rPr>
              <w:t>17</w:t>
            </w:r>
          </w:p>
        </w:tc>
        <w:tc>
          <w:tcPr>
            <w:tcW w:w="7372" w:type="dxa"/>
            <w:tcBorders>
              <w:top w:val="single" w:sz="4" w:space="0" w:color="auto"/>
              <w:left w:val="single" w:sz="4" w:space="0" w:color="auto"/>
              <w:bottom w:val="single" w:sz="4" w:space="0" w:color="auto"/>
              <w:right w:val="single" w:sz="4" w:space="0" w:color="auto"/>
            </w:tcBorders>
          </w:tcPr>
          <w:p w14:paraId="1262A905" w14:textId="77777777" w:rsidR="004045F2" w:rsidRPr="00AD43D7" w:rsidRDefault="004045F2" w:rsidP="00BB6E03">
            <w:pPr>
              <w:spacing w:after="0" w:line="240" w:lineRule="auto"/>
            </w:pPr>
            <w:r w:rsidRPr="00AD43D7">
              <w:t>Are staff ID badges worn at all times?</w:t>
            </w:r>
          </w:p>
        </w:tc>
        <w:tc>
          <w:tcPr>
            <w:tcW w:w="708" w:type="dxa"/>
            <w:tcBorders>
              <w:top w:val="single" w:sz="4" w:space="0" w:color="auto"/>
              <w:left w:val="single" w:sz="4" w:space="0" w:color="auto"/>
              <w:bottom w:val="single" w:sz="4" w:space="0" w:color="auto"/>
              <w:right w:val="single" w:sz="4" w:space="0" w:color="auto"/>
            </w:tcBorders>
          </w:tcPr>
          <w:p w14:paraId="6DFAD452"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4AB02DC6"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63D8D2A1" w14:textId="77777777" w:rsidR="004045F2" w:rsidRPr="00AD43D7" w:rsidRDefault="004045F2" w:rsidP="00BB6E03">
            <w:pPr>
              <w:spacing w:after="0" w:line="240" w:lineRule="auto"/>
              <w:jc w:val="center"/>
              <w:rPr>
                <w:b/>
                <w:color w:val="FF0000"/>
                <w:sz w:val="20"/>
                <w:szCs w:val="20"/>
              </w:rPr>
            </w:pPr>
          </w:p>
        </w:tc>
      </w:tr>
      <w:tr w:rsidR="004045F2" w:rsidRPr="00AD43D7" w14:paraId="55543AEA" w14:textId="77777777" w:rsidTr="00504A78">
        <w:tc>
          <w:tcPr>
            <w:tcW w:w="851" w:type="dxa"/>
            <w:tcBorders>
              <w:top w:val="single" w:sz="4" w:space="0" w:color="auto"/>
              <w:left w:val="single" w:sz="4" w:space="0" w:color="auto"/>
              <w:bottom w:val="single" w:sz="4" w:space="0" w:color="auto"/>
              <w:right w:val="single" w:sz="4" w:space="0" w:color="auto"/>
            </w:tcBorders>
          </w:tcPr>
          <w:p w14:paraId="1CFEE444" w14:textId="77777777" w:rsidR="004045F2" w:rsidRPr="00CD1520" w:rsidRDefault="004045F2" w:rsidP="00BB6E03">
            <w:pPr>
              <w:spacing w:after="0" w:line="240" w:lineRule="auto"/>
              <w:rPr>
                <w:b/>
                <w:szCs w:val="20"/>
              </w:rPr>
            </w:pPr>
            <w:r w:rsidRPr="00CD1520">
              <w:rPr>
                <w:b/>
                <w:szCs w:val="20"/>
              </w:rPr>
              <w:t>18</w:t>
            </w:r>
          </w:p>
        </w:tc>
        <w:tc>
          <w:tcPr>
            <w:tcW w:w="7372" w:type="dxa"/>
            <w:tcBorders>
              <w:top w:val="single" w:sz="4" w:space="0" w:color="auto"/>
              <w:left w:val="single" w:sz="4" w:space="0" w:color="auto"/>
              <w:bottom w:val="single" w:sz="4" w:space="0" w:color="auto"/>
              <w:right w:val="single" w:sz="4" w:space="0" w:color="auto"/>
            </w:tcBorders>
          </w:tcPr>
          <w:p w14:paraId="7987BC99" w14:textId="77777777" w:rsidR="004045F2" w:rsidRPr="00AD43D7" w:rsidRDefault="004045F2" w:rsidP="00BB6E03">
            <w:pPr>
              <w:spacing w:after="0" w:line="240" w:lineRule="auto"/>
            </w:pPr>
            <w:r>
              <w:t>Do lanyards worn by staff incorporate a safety release mechanism?</w:t>
            </w:r>
          </w:p>
        </w:tc>
        <w:tc>
          <w:tcPr>
            <w:tcW w:w="708" w:type="dxa"/>
            <w:tcBorders>
              <w:top w:val="single" w:sz="4" w:space="0" w:color="auto"/>
              <w:left w:val="single" w:sz="4" w:space="0" w:color="auto"/>
              <w:bottom w:val="single" w:sz="4" w:space="0" w:color="auto"/>
              <w:right w:val="single" w:sz="4" w:space="0" w:color="auto"/>
            </w:tcBorders>
          </w:tcPr>
          <w:p w14:paraId="675B26C0"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2EEA869E"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3B2054" w14:textId="77777777" w:rsidR="004045F2" w:rsidRPr="00AD43D7" w:rsidRDefault="004045F2" w:rsidP="00BB6E03">
            <w:pPr>
              <w:spacing w:after="0" w:line="240" w:lineRule="auto"/>
              <w:jc w:val="center"/>
              <w:rPr>
                <w:b/>
                <w:color w:val="FF0000"/>
                <w:sz w:val="20"/>
                <w:szCs w:val="20"/>
              </w:rPr>
            </w:pPr>
          </w:p>
        </w:tc>
      </w:tr>
      <w:tr w:rsidR="004045F2" w:rsidRPr="00AD43D7" w14:paraId="300A2BC6" w14:textId="77777777" w:rsidTr="00504A78">
        <w:tc>
          <w:tcPr>
            <w:tcW w:w="851" w:type="dxa"/>
            <w:tcBorders>
              <w:top w:val="single" w:sz="4" w:space="0" w:color="auto"/>
              <w:left w:val="single" w:sz="4" w:space="0" w:color="auto"/>
              <w:bottom w:val="single" w:sz="4" w:space="0" w:color="auto"/>
              <w:right w:val="single" w:sz="4" w:space="0" w:color="auto"/>
            </w:tcBorders>
          </w:tcPr>
          <w:p w14:paraId="1B64FB5A" w14:textId="77777777" w:rsidR="004045F2" w:rsidRPr="00CD1520" w:rsidRDefault="004045F2" w:rsidP="00BB6E03">
            <w:pPr>
              <w:spacing w:after="0" w:line="240" w:lineRule="auto"/>
              <w:rPr>
                <w:b/>
                <w:szCs w:val="20"/>
              </w:rPr>
            </w:pPr>
            <w:r w:rsidRPr="00CD1520">
              <w:rPr>
                <w:b/>
                <w:szCs w:val="20"/>
              </w:rPr>
              <w:t>19</w:t>
            </w:r>
          </w:p>
        </w:tc>
        <w:tc>
          <w:tcPr>
            <w:tcW w:w="7372" w:type="dxa"/>
            <w:tcBorders>
              <w:top w:val="single" w:sz="4" w:space="0" w:color="auto"/>
              <w:left w:val="single" w:sz="4" w:space="0" w:color="auto"/>
              <w:bottom w:val="single" w:sz="4" w:space="0" w:color="auto"/>
              <w:right w:val="single" w:sz="4" w:space="0" w:color="auto"/>
            </w:tcBorders>
          </w:tcPr>
          <w:p w14:paraId="0C0B6518" w14:textId="77777777" w:rsidR="004045F2" w:rsidRPr="00AD43D7" w:rsidRDefault="004045F2" w:rsidP="00BB6E03">
            <w:pPr>
              <w:spacing w:after="0" w:line="240" w:lineRule="auto"/>
            </w:pPr>
            <w:r w:rsidRPr="00AD43D7">
              <w:t>Is there a system in place whereby ID badges of staff not known to the service are checked prior to the commencement of duties? This can apply to agency staff, c</w:t>
            </w:r>
            <w:r>
              <w:t>ontractors and other HSE staff</w:t>
            </w:r>
          </w:p>
        </w:tc>
        <w:tc>
          <w:tcPr>
            <w:tcW w:w="708" w:type="dxa"/>
            <w:tcBorders>
              <w:top w:val="single" w:sz="4" w:space="0" w:color="auto"/>
              <w:left w:val="single" w:sz="4" w:space="0" w:color="auto"/>
              <w:bottom w:val="single" w:sz="4" w:space="0" w:color="auto"/>
              <w:right w:val="single" w:sz="4" w:space="0" w:color="auto"/>
            </w:tcBorders>
          </w:tcPr>
          <w:p w14:paraId="2C320271"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15946FC9"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7A91377A" w14:textId="77777777" w:rsidR="004045F2" w:rsidRPr="00AD43D7" w:rsidRDefault="004045F2" w:rsidP="00BB6E03">
            <w:pPr>
              <w:spacing w:after="0" w:line="240" w:lineRule="auto"/>
              <w:jc w:val="center"/>
              <w:rPr>
                <w:b/>
                <w:color w:val="FF0000"/>
                <w:sz w:val="20"/>
                <w:szCs w:val="20"/>
              </w:rPr>
            </w:pPr>
          </w:p>
        </w:tc>
      </w:tr>
      <w:tr w:rsidR="00BB6E03" w:rsidRPr="00AD43D7" w14:paraId="386920AF" w14:textId="77777777" w:rsidTr="00166252">
        <w:tc>
          <w:tcPr>
            <w:tcW w:w="1034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27B575" w14:textId="76A0249A" w:rsidR="00BB6E03" w:rsidRPr="00AD43D7" w:rsidRDefault="00BB6E03" w:rsidP="00BB6E03">
            <w:pPr>
              <w:rPr>
                <w:b/>
                <w:color w:val="FF0000"/>
                <w:sz w:val="20"/>
                <w:szCs w:val="20"/>
              </w:rPr>
            </w:pPr>
            <w:r w:rsidRPr="00AD43D7">
              <w:rPr>
                <w:b/>
              </w:rPr>
              <w:t>CCTV</w:t>
            </w:r>
          </w:p>
        </w:tc>
      </w:tr>
      <w:tr w:rsidR="004045F2" w:rsidRPr="00AD43D7" w14:paraId="0976C20B" w14:textId="77777777" w:rsidTr="00504A78">
        <w:tc>
          <w:tcPr>
            <w:tcW w:w="851" w:type="dxa"/>
            <w:tcBorders>
              <w:top w:val="single" w:sz="4" w:space="0" w:color="auto"/>
              <w:left w:val="single" w:sz="4" w:space="0" w:color="auto"/>
              <w:bottom w:val="single" w:sz="4" w:space="0" w:color="auto"/>
              <w:right w:val="single" w:sz="4" w:space="0" w:color="auto"/>
            </w:tcBorders>
          </w:tcPr>
          <w:p w14:paraId="3417AD3C" w14:textId="77777777" w:rsidR="004045F2" w:rsidRPr="00CD1520" w:rsidRDefault="004045F2" w:rsidP="00BB6E03">
            <w:pPr>
              <w:spacing w:after="0" w:line="240" w:lineRule="auto"/>
              <w:rPr>
                <w:b/>
                <w:szCs w:val="20"/>
              </w:rPr>
            </w:pPr>
            <w:r w:rsidRPr="00CD1520">
              <w:rPr>
                <w:b/>
                <w:szCs w:val="20"/>
              </w:rPr>
              <w:t>20</w:t>
            </w:r>
          </w:p>
        </w:tc>
        <w:tc>
          <w:tcPr>
            <w:tcW w:w="7372" w:type="dxa"/>
            <w:tcBorders>
              <w:top w:val="single" w:sz="4" w:space="0" w:color="auto"/>
              <w:left w:val="single" w:sz="4" w:space="0" w:color="auto"/>
              <w:bottom w:val="single" w:sz="4" w:space="0" w:color="auto"/>
              <w:right w:val="single" w:sz="4" w:space="0" w:color="auto"/>
            </w:tcBorders>
          </w:tcPr>
          <w:p w14:paraId="0B5D95E4" w14:textId="77777777" w:rsidR="004045F2" w:rsidRPr="00AD43D7" w:rsidRDefault="004045F2" w:rsidP="00BB6E03">
            <w:pPr>
              <w:spacing w:after="0" w:line="240" w:lineRule="auto"/>
            </w:pPr>
            <w:r w:rsidRPr="00AD43D7">
              <w:t>Is there signage in place to indicate to the public and others that CCTV is installed?</w:t>
            </w:r>
          </w:p>
        </w:tc>
        <w:tc>
          <w:tcPr>
            <w:tcW w:w="708" w:type="dxa"/>
            <w:tcBorders>
              <w:top w:val="single" w:sz="4" w:space="0" w:color="auto"/>
              <w:left w:val="single" w:sz="4" w:space="0" w:color="auto"/>
              <w:bottom w:val="single" w:sz="4" w:space="0" w:color="auto"/>
              <w:right w:val="single" w:sz="4" w:space="0" w:color="auto"/>
            </w:tcBorders>
          </w:tcPr>
          <w:p w14:paraId="204BFD0F"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1E37E8E4"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61EE2E65" w14:textId="77777777" w:rsidR="004045F2" w:rsidRPr="00AD43D7" w:rsidRDefault="004045F2" w:rsidP="00BB6E03">
            <w:pPr>
              <w:spacing w:after="0" w:line="240" w:lineRule="auto"/>
              <w:jc w:val="center"/>
              <w:rPr>
                <w:b/>
                <w:color w:val="FF0000"/>
                <w:sz w:val="20"/>
                <w:szCs w:val="20"/>
              </w:rPr>
            </w:pPr>
          </w:p>
        </w:tc>
      </w:tr>
      <w:tr w:rsidR="004045F2" w:rsidRPr="00AD43D7" w14:paraId="1E31A143" w14:textId="77777777" w:rsidTr="00504A78">
        <w:tc>
          <w:tcPr>
            <w:tcW w:w="851" w:type="dxa"/>
            <w:tcBorders>
              <w:top w:val="single" w:sz="4" w:space="0" w:color="auto"/>
              <w:left w:val="single" w:sz="4" w:space="0" w:color="auto"/>
              <w:bottom w:val="single" w:sz="4" w:space="0" w:color="auto"/>
              <w:right w:val="single" w:sz="4" w:space="0" w:color="auto"/>
            </w:tcBorders>
          </w:tcPr>
          <w:p w14:paraId="2BFEE24F" w14:textId="77777777" w:rsidR="004045F2" w:rsidRPr="00CD1520" w:rsidRDefault="004045F2" w:rsidP="00BB6E03">
            <w:pPr>
              <w:spacing w:after="0" w:line="240" w:lineRule="auto"/>
              <w:rPr>
                <w:b/>
                <w:szCs w:val="20"/>
              </w:rPr>
            </w:pPr>
            <w:r w:rsidRPr="00CD1520">
              <w:rPr>
                <w:b/>
                <w:szCs w:val="20"/>
              </w:rPr>
              <w:t>21</w:t>
            </w:r>
          </w:p>
        </w:tc>
        <w:tc>
          <w:tcPr>
            <w:tcW w:w="7372" w:type="dxa"/>
            <w:tcBorders>
              <w:top w:val="single" w:sz="4" w:space="0" w:color="auto"/>
              <w:left w:val="single" w:sz="4" w:space="0" w:color="auto"/>
              <w:bottom w:val="single" w:sz="4" w:space="0" w:color="auto"/>
              <w:right w:val="single" w:sz="4" w:space="0" w:color="auto"/>
            </w:tcBorders>
          </w:tcPr>
          <w:p w14:paraId="6C3CC105" w14:textId="77777777" w:rsidR="004045F2" w:rsidRPr="00AD43D7" w:rsidRDefault="004045F2" w:rsidP="00BB6E03">
            <w:pPr>
              <w:spacing w:after="0" w:line="240" w:lineRule="auto"/>
            </w:pPr>
            <w:r w:rsidRPr="00AD43D7">
              <w:t xml:space="preserve">Does CCTV cover all necessary areas, i.e. no blind spots? </w:t>
            </w:r>
          </w:p>
        </w:tc>
        <w:tc>
          <w:tcPr>
            <w:tcW w:w="708" w:type="dxa"/>
            <w:tcBorders>
              <w:top w:val="single" w:sz="4" w:space="0" w:color="auto"/>
              <w:left w:val="single" w:sz="4" w:space="0" w:color="auto"/>
              <w:bottom w:val="single" w:sz="4" w:space="0" w:color="auto"/>
              <w:right w:val="single" w:sz="4" w:space="0" w:color="auto"/>
            </w:tcBorders>
          </w:tcPr>
          <w:p w14:paraId="71C5D23A"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4D1EED30"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367E167E" w14:textId="77777777" w:rsidR="004045F2" w:rsidRPr="00AD43D7" w:rsidRDefault="004045F2" w:rsidP="00BB6E03">
            <w:pPr>
              <w:spacing w:after="0" w:line="240" w:lineRule="auto"/>
              <w:jc w:val="center"/>
              <w:rPr>
                <w:b/>
                <w:color w:val="FF0000"/>
                <w:sz w:val="20"/>
                <w:szCs w:val="20"/>
              </w:rPr>
            </w:pPr>
          </w:p>
        </w:tc>
      </w:tr>
      <w:tr w:rsidR="004045F2" w:rsidRPr="00AD43D7" w14:paraId="4EBC861F" w14:textId="77777777" w:rsidTr="00504A78">
        <w:tc>
          <w:tcPr>
            <w:tcW w:w="851" w:type="dxa"/>
            <w:tcBorders>
              <w:top w:val="single" w:sz="4" w:space="0" w:color="auto"/>
              <w:left w:val="single" w:sz="4" w:space="0" w:color="auto"/>
              <w:bottom w:val="single" w:sz="4" w:space="0" w:color="auto"/>
              <w:right w:val="single" w:sz="4" w:space="0" w:color="auto"/>
            </w:tcBorders>
          </w:tcPr>
          <w:p w14:paraId="710457BC" w14:textId="77777777" w:rsidR="004045F2" w:rsidRPr="00CD1520" w:rsidRDefault="004045F2" w:rsidP="00BB6E03">
            <w:pPr>
              <w:spacing w:after="0" w:line="240" w:lineRule="auto"/>
              <w:rPr>
                <w:b/>
                <w:szCs w:val="20"/>
              </w:rPr>
            </w:pPr>
            <w:r w:rsidRPr="00CD1520">
              <w:rPr>
                <w:b/>
                <w:szCs w:val="20"/>
              </w:rPr>
              <w:t>22</w:t>
            </w:r>
          </w:p>
        </w:tc>
        <w:tc>
          <w:tcPr>
            <w:tcW w:w="7372" w:type="dxa"/>
            <w:tcBorders>
              <w:top w:val="single" w:sz="4" w:space="0" w:color="auto"/>
              <w:left w:val="single" w:sz="4" w:space="0" w:color="auto"/>
              <w:bottom w:val="single" w:sz="4" w:space="0" w:color="auto"/>
              <w:right w:val="single" w:sz="4" w:space="0" w:color="auto"/>
            </w:tcBorders>
          </w:tcPr>
          <w:p w14:paraId="4EA6C3AD" w14:textId="77777777" w:rsidR="004045F2" w:rsidRPr="00AD43D7" w:rsidRDefault="004045F2" w:rsidP="00BB6E03">
            <w:pPr>
              <w:spacing w:after="0" w:line="240" w:lineRule="auto"/>
            </w:pPr>
            <w:r w:rsidRPr="00AD43D7">
              <w:t>Is there a system in place to retain CCTV footage for a period of time?</w:t>
            </w:r>
          </w:p>
        </w:tc>
        <w:tc>
          <w:tcPr>
            <w:tcW w:w="708" w:type="dxa"/>
            <w:tcBorders>
              <w:top w:val="single" w:sz="4" w:space="0" w:color="auto"/>
              <w:left w:val="single" w:sz="4" w:space="0" w:color="auto"/>
              <w:bottom w:val="single" w:sz="4" w:space="0" w:color="auto"/>
              <w:right w:val="single" w:sz="4" w:space="0" w:color="auto"/>
            </w:tcBorders>
          </w:tcPr>
          <w:p w14:paraId="6EADB1C4"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188997F4"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719726E8" w14:textId="77777777" w:rsidR="004045F2" w:rsidRPr="00AD43D7" w:rsidRDefault="004045F2" w:rsidP="00BB6E03">
            <w:pPr>
              <w:spacing w:after="0" w:line="240" w:lineRule="auto"/>
              <w:jc w:val="center"/>
              <w:rPr>
                <w:b/>
                <w:color w:val="FF0000"/>
                <w:sz w:val="20"/>
                <w:szCs w:val="20"/>
              </w:rPr>
            </w:pPr>
          </w:p>
        </w:tc>
      </w:tr>
      <w:tr w:rsidR="00BB6E03" w:rsidRPr="00AD43D7" w14:paraId="3D901ADA" w14:textId="77777777" w:rsidTr="00166252">
        <w:tc>
          <w:tcPr>
            <w:tcW w:w="1034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23480E" w14:textId="5832C2B7" w:rsidR="00BB6E03" w:rsidRPr="00AD43D7" w:rsidRDefault="00BB6E03" w:rsidP="00BB6E03">
            <w:pPr>
              <w:rPr>
                <w:b/>
                <w:color w:val="FF0000"/>
                <w:sz w:val="20"/>
                <w:szCs w:val="20"/>
              </w:rPr>
            </w:pPr>
            <w:r w:rsidRPr="00AD43D7">
              <w:rPr>
                <w:b/>
              </w:rPr>
              <w:t>Accidents/Incidents and near misses</w:t>
            </w:r>
          </w:p>
        </w:tc>
      </w:tr>
      <w:tr w:rsidR="004045F2" w:rsidRPr="00AD43D7" w14:paraId="22D2793D" w14:textId="77777777" w:rsidTr="00504A78">
        <w:tc>
          <w:tcPr>
            <w:tcW w:w="851" w:type="dxa"/>
            <w:tcBorders>
              <w:top w:val="single" w:sz="4" w:space="0" w:color="auto"/>
              <w:left w:val="single" w:sz="4" w:space="0" w:color="auto"/>
              <w:bottom w:val="single" w:sz="4" w:space="0" w:color="auto"/>
              <w:right w:val="single" w:sz="4" w:space="0" w:color="auto"/>
            </w:tcBorders>
          </w:tcPr>
          <w:p w14:paraId="5C62E7E6" w14:textId="30C22037" w:rsidR="004045F2" w:rsidRPr="00AD43D7" w:rsidRDefault="004045F2" w:rsidP="00BB6E03">
            <w:pPr>
              <w:spacing w:after="0" w:line="240" w:lineRule="auto"/>
              <w:rPr>
                <w:b/>
                <w:sz w:val="20"/>
                <w:szCs w:val="20"/>
              </w:rPr>
            </w:pPr>
            <w:r w:rsidRPr="00CD1520">
              <w:rPr>
                <w:b/>
                <w:szCs w:val="20"/>
              </w:rPr>
              <w:t>2</w:t>
            </w:r>
            <w:r w:rsidR="00BB6E03" w:rsidRPr="00CD1520">
              <w:rPr>
                <w:b/>
                <w:szCs w:val="20"/>
              </w:rPr>
              <w:t>3</w:t>
            </w:r>
          </w:p>
        </w:tc>
        <w:tc>
          <w:tcPr>
            <w:tcW w:w="7372" w:type="dxa"/>
            <w:tcBorders>
              <w:top w:val="single" w:sz="4" w:space="0" w:color="auto"/>
              <w:left w:val="single" w:sz="4" w:space="0" w:color="auto"/>
              <w:bottom w:val="single" w:sz="4" w:space="0" w:color="auto"/>
              <w:right w:val="single" w:sz="4" w:space="0" w:color="auto"/>
            </w:tcBorders>
          </w:tcPr>
          <w:p w14:paraId="59674010" w14:textId="77777777" w:rsidR="004045F2" w:rsidRPr="00AD43D7" w:rsidRDefault="004045F2" w:rsidP="00BB6E03">
            <w:pPr>
              <w:spacing w:after="0" w:line="240" w:lineRule="auto"/>
            </w:pPr>
            <w:r w:rsidRPr="00AD43D7">
              <w:t>Are all incidents/accidents/near misses recorded and investigated and remedial measures implemented?</w:t>
            </w:r>
          </w:p>
        </w:tc>
        <w:tc>
          <w:tcPr>
            <w:tcW w:w="708" w:type="dxa"/>
            <w:tcBorders>
              <w:top w:val="single" w:sz="4" w:space="0" w:color="auto"/>
              <w:left w:val="single" w:sz="4" w:space="0" w:color="auto"/>
              <w:bottom w:val="single" w:sz="4" w:space="0" w:color="auto"/>
              <w:right w:val="single" w:sz="4" w:space="0" w:color="auto"/>
            </w:tcBorders>
          </w:tcPr>
          <w:p w14:paraId="69119A06"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634ECDD1"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613AAB82" w14:textId="77777777" w:rsidR="004045F2" w:rsidRPr="00AD43D7" w:rsidRDefault="004045F2" w:rsidP="00BB6E03">
            <w:pPr>
              <w:spacing w:after="0" w:line="240" w:lineRule="auto"/>
              <w:jc w:val="center"/>
              <w:rPr>
                <w:b/>
                <w:color w:val="FF0000"/>
                <w:sz w:val="20"/>
                <w:szCs w:val="20"/>
              </w:rPr>
            </w:pPr>
          </w:p>
        </w:tc>
      </w:tr>
      <w:tr w:rsidR="00BB6E03" w:rsidRPr="00AD43D7" w14:paraId="1CB398F9" w14:textId="77777777" w:rsidTr="00166252">
        <w:tc>
          <w:tcPr>
            <w:tcW w:w="1034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18C112" w14:textId="32986392" w:rsidR="00BB6E03" w:rsidRPr="00AD43D7" w:rsidRDefault="00BB6E03" w:rsidP="00BB6E03">
            <w:pPr>
              <w:rPr>
                <w:b/>
                <w:color w:val="FF0000"/>
                <w:sz w:val="20"/>
                <w:szCs w:val="20"/>
              </w:rPr>
            </w:pPr>
            <w:r w:rsidRPr="00AD43D7">
              <w:rPr>
                <w:b/>
              </w:rPr>
              <w:t>Risk assessments</w:t>
            </w:r>
            <w:r>
              <w:rPr>
                <w:b/>
              </w:rPr>
              <w:t>:</w:t>
            </w:r>
          </w:p>
        </w:tc>
      </w:tr>
      <w:tr w:rsidR="004045F2" w:rsidRPr="00AD43D7" w14:paraId="61E86AC8" w14:textId="77777777" w:rsidTr="00504A78">
        <w:tc>
          <w:tcPr>
            <w:tcW w:w="851" w:type="dxa"/>
            <w:tcBorders>
              <w:top w:val="single" w:sz="4" w:space="0" w:color="auto"/>
              <w:left w:val="single" w:sz="4" w:space="0" w:color="auto"/>
              <w:bottom w:val="single" w:sz="4" w:space="0" w:color="auto"/>
              <w:right w:val="single" w:sz="4" w:space="0" w:color="auto"/>
            </w:tcBorders>
          </w:tcPr>
          <w:p w14:paraId="31003C3C" w14:textId="2DD923C2" w:rsidR="004045F2" w:rsidRPr="00CD1520" w:rsidRDefault="004045F2" w:rsidP="00BB6E03">
            <w:pPr>
              <w:spacing w:after="0" w:line="240" w:lineRule="auto"/>
              <w:rPr>
                <w:b/>
                <w:szCs w:val="20"/>
              </w:rPr>
            </w:pPr>
            <w:r w:rsidRPr="00CD1520">
              <w:rPr>
                <w:b/>
                <w:szCs w:val="20"/>
              </w:rPr>
              <w:t>2</w:t>
            </w:r>
            <w:r w:rsidR="00BB6E03" w:rsidRPr="00CD1520">
              <w:rPr>
                <w:b/>
                <w:szCs w:val="20"/>
              </w:rPr>
              <w:t>4</w:t>
            </w:r>
          </w:p>
        </w:tc>
        <w:tc>
          <w:tcPr>
            <w:tcW w:w="7372" w:type="dxa"/>
            <w:tcBorders>
              <w:top w:val="single" w:sz="4" w:space="0" w:color="auto"/>
              <w:left w:val="single" w:sz="4" w:space="0" w:color="auto"/>
              <w:bottom w:val="single" w:sz="4" w:space="0" w:color="auto"/>
              <w:right w:val="single" w:sz="4" w:space="0" w:color="auto"/>
            </w:tcBorders>
          </w:tcPr>
          <w:p w14:paraId="711390FA" w14:textId="77777777" w:rsidR="004045F2" w:rsidRPr="00AD43D7" w:rsidRDefault="004045F2" w:rsidP="00BB6E03">
            <w:pPr>
              <w:spacing w:after="0" w:line="240" w:lineRule="auto"/>
            </w:pPr>
            <w:r w:rsidRPr="00AD43D7">
              <w:t xml:space="preserve">Has a risk assessment been undertaken for the handling of cash? This must be risk assessed for areas such as canteens, accounts etc.  </w:t>
            </w:r>
          </w:p>
        </w:tc>
        <w:tc>
          <w:tcPr>
            <w:tcW w:w="708" w:type="dxa"/>
            <w:tcBorders>
              <w:top w:val="single" w:sz="4" w:space="0" w:color="auto"/>
              <w:left w:val="single" w:sz="4" w:space="0" w:color="auto"/>
              <w:bottom w:val="single" w:sz="4" w:space="0" w:color="auto"/>
              <w:right w:val="single" w:sz="4" w:space="0" w:color="auto"/>
            </w:tcBorders>
          </w:tcPr>
          <w:p w14:paraId="16ADB617"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212F6028"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3188A32B" w14:textId="77777777" w:rsidR="004045F2" w:rsidRPr="00AD43D7" w:rsidRDefault="004045F2" w:rsidP="00BB6E03">
            <w:pPr>
              <w:spacing w:after="0" w:line="240" w:lineRule="auto"/>
              <w:jc w:val="center"/>
              <w:rPr>
                <w:b/>
                <w:color w:val="FF0000"/>
                <w:sz w:val="20"/>
                <w:szCs w:val="20"/>
              </w:rPr>
            </w:pPr>
          </w:p>
        </w:tc>
      </w:tr>
      <w:tr w:rsidR="004045F2" w:rsidRPr="00AD43D7" w14:paraId="073874F7" w14:textId="77777777" w:rsidTr="00504A78">
        <w:tc>
          <w:tcPr>
            <w:tcW w:w="851" w:type="dxa"/>
            <w:tcBorders>
              <w:top w:val="single" w:sz="4" w:space="0" w:color="auto"/>
              <w:left w:val="single" w:sz="4" w:space="0" w:color="auto"/>
              <w:bottom w:val="single" w:sz="4" w:space="0" w:color="auto"/>
              <w:right w:val="single" w:sz="4" w:space="0" w:color="auto"/>
            </w:tcBorders>
          </w:tcPr>
          <w:p w14:paraId="2C556368" w14:textId="6AA6585C" w:rsidR="00BB6E03" w:rsidRPr="00CD1520" w:rsidRDefault="004045F2" w:rsidP="00BB6E03">
            <w:pPr>
              <w:spacing w:after="0" w:line="240" w:lineRule="auto"/>
              <w:rPr>
                <w:b/>
                <w:szCs w:val="20"/>
              </w:rPr>
            </w:pPr>
            <w:r w:rsidRPr="00CD1520">
              <w:rPr>
                <w:b/>
                <w:szCs w:val="20"/>
              </w:rPr>
              <w:t>2</w:t>
            </w:r>
            <w:r w:rsidR="00BB6E03" w:rsidRPr="00CD1520">
              <w:rPr>
                <w:b/>
                <w:szCs w:val="20"/>
              </w:rPr>
              <w:t>5</w:t>
            </w:r>
          </w:p>
        </w:tc>
        <w:tc>
          <w:tcPr>
            <w:tcW w:w="7372" w:type="dxa"/>
            <w:tcBorders>
              <w:top w:val="single" w:sz="4" w:space="0" w:color="auto"/>
              <w:left w:val="single" w:sz="4" w:space="0" w:color="auto"/>
              <w:bottom w:val="single" w:sz="4" w:space="0" w:color="auto"/>
              <w:right w:val="single" w:sz="4" w:space="0" w:color="auto"/>
            </w:tcBorders>
          </w:tcPr>
          <w:p w14:paraId="62D36412" w14:textId="77777777" w:rsidR="004045F2" w:rsidRPr="00AD43D7" w:rsidRDefault="004045F2" w:rsidP="00BB6E03">
            <w:pPr>
              <w:spacing w:after="0" w:line="240" w:lineRule="auto"/>
            </w:pPr>
            <w:r w:rsidRPr="00AD43D7">
              <w:t>Have all employees been made aware of the risk assessment findings?</w:t>
            </w:r>
          </w:p>
        </w:tc>
        <w:tc>
          <w:tcPr>
            <w:tcW w:w="708" w:type="dxa"/>
            <w:tcBorders>
              <w:top w:val="single" w:sz="4" w:space="0" w:color="auto"/>
              <w:left w:val="single" w:sz="4" w:space="0" w:color="auto"/>
              <w:bottom w:val="single" w:sz="4" w:space="0" w:color="auto"/>
              <w:right w:val="single" w:sz="4" w:space="0" w:color="auto"/>
            </w:tcBorders>
          </w:tcPr>
          <w:p w14:paraId="62B2F7D4"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06DA726F"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0564CDD1" w14:textId="77777777" w:rsidR="004045F2" w:rsidRPr="00AD43D7" w:rsidRDefault="004045F2" w:rsidP="00BB6E03">
            <w:pPr>
              <w:spacing w:after="0" w:line="240" w:lineRule="auto"/>
              <w:jc w:val="center"/>
              <w:rPr>
                <w:b/>
                <w:color w:val="FF0000"/>
                <w:sz w:val="20"/>
                <w:szCs w:val="20"/>
              </w:rPr>
            </w:pPr>
          </w:p>
        </w:tc>
      </w:tr>
      <w:tr w:rsidR="004045F2" w:rsidRPr="00AD43D7" w14:paraId="72578B3A" w14:textId="77777777" w:rsidTr="00504A78">
        <w:tc>
          <w:tcPr>
            <w:tcW w:w="851" w:type="dxa"/>
            <w:tcBorders>
              <w:top w:val="single" w:sz="4" w:space="0" w:color="auto"/>
              <w:left w:val="single" w:sz="4" w:space="0" w:color="auto"/>
              <w:bottom w:val="single" w:sz="4" w:space="0" w:color="auto"/>
              <w:right w:val="single" w:sz="4" w:space="0" w:color="auto"/>
            </w:tcBorders>
          </w:tcPr>
          <w:p w14:paraId="1BEBD763" w14:textId="6C6C3271" w:rsidR="004045F2" w:rsidRPr="00CD1520" w:rsidRDefault="004045F2" w:rsidP="00BB6E03">
            <w:pPr>
              <w:spacing w:after="0" w:line="240" w:lineRule="auto"/>
              <w:rPr>
                <w:b/>
                <w:szCs w:val="20"/>
              </w:rPr>
            </w:pPr>
            <w:r w:rsidRPr="00CD1520">
              <w:rPr>
                <w:b/>
                <w:szCs w:val="20"/>
              </w:rPr>
              <w:t>2</w:t>
            </w:r>
            <w:r w:rsidR="00BB6E03" w:rsidRPr="00CD1520">
              <w:rPr>
                <w:b/>
                <w:szCs w:val="20"/>
              </w:rPr>
              <w:t>6</w:t>
            </w:r>
          </w:p>
        </w:tc>
        <w:tc>
          <w:tcPr>
            <w:tcW w:w="7372" w:type="dxa"/>
            <w:tcBorders>
              <w:top w:val="single" w:sz="4" w:space="0" w:color="auto"/>
              <w:left w:val="single" w:sz="4" w:space="0" w:color="auto"/>
              <w:bottom w:val="single" w:sz="4" w:space="0" w:color="auto"/>
              <w:right w:val="single" w:sz="4" w:space="0" w:color="auto"/>
            </w:tcBorders>
          </w:tcPr>
          <w:p w14:paraId="41B2B886" w14:textId="77777777" w:rsidR="004045F2" w:rsidRPr="00AD43D7" w:rsidRDefault="004045F2" w:rsidP="00BB6E03">
            <w:pPr>
              <w:spacing w:after="0" w:line="240" w:lineRule="auto"/>
            </w:pPr>
            <w:r w:rsidRPr="00AD43D7">
              <w:t>Are the results of the risk assessment communicated to all relevant employees and all who come in contact with HSE services and activities?</w:t>
            </w:r>
          </w:p>
        </w:tc>
        <w:tc>
          <w:tcPr>
            <w:tcW w:w="708" w:type="dxa"/>
            <w:tcBorders>
              <w:top w:val="single" w:sz="4" w:space="0" w:color="auto"/>
              <w:left w:val="single" w:sz="4" w:space="0" w:color="auto"/>
              <w:bottom w:val="single" w:sz="4" w:space="0" w:color="auto"/>
              <w:right w:val="single" w:sz="4" w:space="0" w:color="auto"/>
            </w:tcBorders>
          </w:tcPr>
          <w:p w14:paraId="005DB211"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2584F14C"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7829B026" w14:textId="77777777" w:rsidR="004045F2" w:rsidRPr="00AD43D7" w:rsidRDefault="004045F2" w:rsidP="00BB6E03">
            <w:pPr>
              <w:spacing w:after="0" w:line="240" w:lineRule="auto"/>
              <w:jc w:val="center"/>
              <w:rPr>
                <w:b/>
                <w:color w:val="FF0000"/>
                <w:sz w:val="20"/>
                <w:szCs w:val="20"/>
              </w:rPr>
            </w:pPr>
          </w:p>
        </w:tc>
      </w:tr>
      <w:tr w:rsidR="004045F2" w:rsidRPr="00AD43D7" w14:paraId="737065C2" w14:textId="77777777" w:rsidTr="00504A78">
        <w:tc>
          <w:tcPr>
            <w:tcW w:w="851" w:type="dxa"/>
            <w:tcBorders>
              <w:top w:val="single" w:sz="4" w:space="0" w:color="auto"/>
              <w:left w:val="single" w:sz="4" w:space="0" w:color="auto"/>
              <w:bottom w:val="single" w:sz="4" w:space="0" w:color="auto"/>
              <w:right w:val="single" w:sz="4" w:space="0" w:color="auto"/>
            </w:tcBorders>
          </w:tcPr>
          <w:p w14:paraId="23851FCA" w14:textId="1C6CEE62" w:rsidR="004045F2" w:rsidRPr="00CD1520" w:rsidRDefault="004045F2" w:rsidP="00BB6E03">
            <w:pPr>
              <w:spacing w:after="0" w:line="240" w:lineRule="auto"/>
              <w:rPr>
                <w:b/>
                <w:szCs w:val="20"/>
              </w:rPr>
            </w:pPr>
            <w:r w:rsidRPr="00CD1520">
              <w:rPr>
                <w:b/>
                <w:szCs w:val="20"/>
              </w:rPr>
              <w:t>2</w:t>
            </w:r>
            <w:r w:rsidR="00BB6E03" w:rsidRPr="00CD1520">
              <w:rPr>
                <w:b/>
                <w:szCs w:val="20"/>
              </w:rPr>
              <w:t>7</w:t>
            </w:r>
          </w:p>
        </w:tc>
        <w:tc>
          <w:tcPr>
            <w:tcW w:w="7372" w:type="dxa"/>
            <w:tcBorders>
              <w:top w:val="single" w:sz="4" w:space="0" w:color="auto"/>
              <w:left w:val="single" w:sz="4" w:space="0" w:color="auto"/>
              <w:bottom w:val="single" w:sz="4" w:space="0" w:color="auto"/>
              <w:right w:val="single" w:sz="4" w:space="0" w:color="auto"/>
            </w:tcBorders>
          </w:tcPr>
          <w:p w14:paraId="45215BA1" w14:textId="77777777" w:rsidR="004045F2" w:rsidRPr="00AD43D7" w:rsidRDefault="004045F2" w:rsidP="00BB6E03">
            <w:pPr>
              <w:spacing w:after="0" w:line="240" w:lineRule="auto"/>
            </w:pPr>
            <w:r w:rsidRPr="00AD43D7">
              <w:t xml:space="preserve">Are risk assessments reviewed at least annually or more frequently if necessary i.e. accident/incident or a change in circumstances to which they relate? </w:t>
            </w:r>
          </w:p>
        </w:tc>
        <w:tc>
          <w:tcPr>
            <w:tcW w:w="708" w:type="dxa"/>
            <w:tcBorders>
              <w:top w:val="single" w:sz="4" w:space="0" w:color="auto"/>
              <w:left w:val="single" w:sz="4" w:space="0" w:color="auto"/>
              <w:bottom w:val="single" w:sz="4" w:space="0" w:color="auto"/>
              <w:right w:val="single" w:sz="4" w:space="0" w:color="auto"/>
            </w:tcBorders>
          </w:tcPr>
          <w:p w14:paraId="2BC501C3"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3FE15A40" w14:textId="77777777" w:rsidR="004045F2" w:rsidRPr="00AD43D7" w:rsidRDefault="004045F2" w:rsidP="00BB6E03">
            <w:pPr>
              <w:spacing w:after="0" w:line="240" w:lineRule="auto"/>
              <w:jc w:val="center"/>
              <w:rPr>
                <w:b/>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43501CDF" w14:textId="77777777" w:rsidR="004045F2" w:rsidRPr="00AD43D7" w:rsidRDefault="004045F2" w:rsidP="00BB6E03">
            <w:pPr>
              <w:spacing w:after="0" w:line="240" w:lineRule="auto"/>
              <w:jc w:val="center"/>
              <w:rPr>
                <w:b/>
                <w:color w:val="FF0000"/>
                <w:sz w:val="20"/>
                <w:szCs w:val="20"/>
              </w:rPr>
            </w:pPr>
          </w:p>
        </w:tc>
      </w:tr>
    </w:tbl>
    <w:p w14:paraId="3978A226" w14:textId="577715D8" w:rsidR="004E6E3C" w:rsidRDefault="004E6E3C" w:rsidP="004045F2">
      <w:pPr>
        <w:spacing w:after="0" w:line="240" w:lineRule="auto"/>
      </w:pPr>
    </w:p>
    <w:p w14:paraId="121C878A" w14:textId="2B88FBCF" w:rsidR="004E6E3C" w:rsidRDefault="004E6E3C" w:rsidP="004045F2">
      <w:pPr>
        <w:spacing w:after="0" w:line="240" w:lineRule="auto"/>
      </w:pPr>
    </w:p>
    <w:p w14:paraId="41310559" w14:textId="52B352D6" w:rsidR="00BB6E03" w:rsidRDefault="00BB6E03" w:rsidP="004045F2">
      <w:pPr>
        <w:spacing w:after="0" w:line="240" w:lineRule="auto"/>
      </w:pPr>
    </w:p>
    <w:p w14:paraId="447DB881" w14:textId="59878E6F" w:rsidR="00BB6E03" w:rsidRDefault="00BB6E03" w:rsidP="004045F2">
      <w:pPr>
        <w:spacing w:after="0" w:line="240" w:lineRule="auto"/>
      </w:pPr>
    </w:p>
    <w:p w14:paraId="40701DED" w14:textId="3BB6A633" w:rsidR="00BB6E03" w:rsidRDefault="00BB6E03" w:rsidP="004045F2">
      <w:pPr>
        <w:spacing w:after="0" w:line="240" w:lineRule="auto"/>
      </w:pPr>
    </w:p>
    <w:p w14:paraId="6912C698" w14:textId="70FA1061" w:rsidR="00BB6E03" w:rsidRDefault="00BB6E03" w:rsidP="004045F2">
      <w:pPr>
        <w:spacing w:after="0" w:line="240" w:lineRule="auto"/>
      </w:pPr>
    </w:p>
    <w:p w14:paraId="44535146" w14:textId="1D1F4394" w:rsidR="00BB6E03" w:rsidRDefault="00BB6E03" w:rsidP="004045F2">
      <w:pPr>
        <w:spacing w:after="0" w:line="240" w:lineRule="auto"/>
      </w:pPr>
    </w:p>
    <w:p w14:paraId="537048CD" w14:textId="7DF950B9" w:rsidR="00BB6E03" w:rsidRDefault="00BB6E03" w:rsidP="004045F2">
      <w:pPr>
        <w:spacing w:after="0" w:line="240" w:lineRule="auto"/>
      </w:pPr>
    </w:p>
    <w:p w14:paraId="609AC86F" w14:textId="7C99B9EF" w:rsidR="00BB6E03" w:rsidRDefault="00BB6E03" w:rsidP="004045F2">
      <w:pPr>
        <w:spacing w:after="0" w:line="240" w:lineRule="auto"/>
      </w:pPr>
    </w:p>
    <w:p w14:paraId="307F0F9E" w14:textId="35BC08F6" w:rsidR="00A61E46" w:rsidRDefault="00A61E46" w:rsidP="004045F2">
      <w:pPr>
        <w:spacing w:after="0" w:line="240" w:lineRule="auto"/>
      </w:pPr>
    </w:p>
    <w:p w14:paraId="09B0867C" w14:textId="77777777" w:rsidR="00A61E46" w:rsidRDefault="00A61E46" w:rsidP="004045F2">
      <w:pPr>
        <w:spacing w:after="0" w:line="240" w:lineRule="auto"/>
      </w:pPr>
    </w:p>
    <w:p w14:paraId="5A128F40" w14:textId="77777777" w:rsidR="00BB6E03" w:rsidRDefault="00BB6E03" w:rsidP="004045F2">
      <w:pPr>
        <w:spacing w:after="0" w:line="240" w:lineRule="auto"/>
      </w:pPr>
    </w:p>
    <w:p w14:paraId="7B06F849" w14:textId="7D2CCD02" w:rsidR="004E6E3C" w:rsidRDefault="004E6E3C" w:rsidP="004E6E3C">
      <w:pPr>
        <w:spacing w:afterLines="50" w:after="120"/>
        <w:jc w:val="both"/>
        <w:rPr>
          <w:rFonts w:ascii="Calibri" w:hAnsi="Calibri"/>
          <w:b/>
          <w:color w:val="943634"/>
          <w:sz w:val="24"/>
          <w:szCs w:val="24"/>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1"/>
        <w:gridCol w:w="1836"/>
        <w:gridCol w:w="1563"/>
        <w:gridCol w:w="3779"/>
        <w:gridCol w:w="1559"/>
      </w:tblGrid>
      <w:tr w:rsidR="004E6E3C" w:rsidRPr="00BE1006" w14:paraId="110117D6" w14:textId="77777777" w:rsidTr="004F2565">
        <w:trPr>
          <w:trHeight w:val="1692"/>
        </w:trPr>
        <w:tc>
          <w:tcPr>
            <w:tcW w:w="1611" w:type="dxa"/>
          </w:tcPr>
          <w:p w14:paraId="556FF83D" w14:textId="77777777" w:rsidR="004E6E3C" w:rsidRPr="00BE1006" w:rsidRDefault="004E6E3C" w:rsidP="00B90EC5">
            <w:pPr>
              <w:spacing w:after="100" w:afterAutospacing="1"/>
              <w:rPr>
                <w:rFonts w:ascii="Calibri" w:hAnsi="Calibri"/>
                <w:b/>
              </w:rPr>
            </w:pPr>
            <w:r w:rsidRPr="00196855">
              <w:rPr>
                <w:rFonts w:ascii="Calibri" w:hAnsi="Calibri"/>
                <w:b/>
                <w:noProof/>
                <w:lang w:eastAsia="en-IE"/>
              </w:rPr>
              <w:lastRenderedPageBreak/>
              <w:drawing>
                <wp:anchor distT="0" distB="0" distL="114300" distR="114300" simplePos="0" relativeHeight="251694080" behindDoc="1" locked="0" layoutInCell="1" allowOverlap="1" wp14:anchorId="7D94899B" wp14:editId="466FF446">
                  <wp:simplePos x="0" y="0"/>
                  <wp:positionH relativeFrom="column">
                    <wp:posOffset>0</wp:posOffset>
                  </wp:positionH>
                  <wp:positionV relativeFrom="paragraph">
                    <wp:posOffset>3175</wp:posOffset>
                  </wp:positionV>
                  <wp:extent cx="819150" cy="885825"/>
                  <wp:effectExtent l="19050" t="0" r="0" b="0"/>
                  <wp:wrapTight wrapText="bothSides">
                    <wp:wrapPolygon edited="0">
                      <wp:start x="-502" y="0"/>
                      <wp:lineTo x="-502" y="21291"/>
                      <wp:lineTo x="21600" y="21291"/>
                      <wp:lineTo x="21600" y="0"/>
                      <wp:lineTo x="-502" y="0"/>
                    </wp:wrapPolygon>
                  </wp:wrapTight>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Cover-Colour-Logo_For-White-Backgroun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889000"/>
                          </a:xfrm>
                          <a:prstGeom prst="rect">
                            <a:avLst/>
                          </a:prstGeom>
                        </pic:spPr>
                      </pic:pic>
                    </a:graphicData>
                  </a:graphic>
                </wp:anchor>
              </w:drawing>
            </w:r>
          </w:p>
        </w:tc>
        <w:tc>
          <w:tcPr>
            <w:tcW w:w="7178" w:type="dxa"/>
            <w:gridSpan w:val="3"/>
            <w:shd w:val="clear" w:color="auto" w:fill="943634"/>
          </w:tcPr>
          <w:p w14:paraId="43930F68" w14:textId="77C915A9" w:rsidR="004E6E3C" w:rsidRPr="001C16B8" w:rsidRDefault="004E6E3C" w:rsidP="00B90EC5">
            <w:pPr>
              <w:spacing w:after="100" w:afterAutospacing="1" w:line="240" w:lineRule="auto"/>
              <w:rPr>
                <w:rFonts w:ascii="Calibri" w:hAnsi="Calibri"/>
                <w:b/>
                <w:color w:val="FFFFFF"/>
              </w:rPr>
            </w:pPr>
          </w:p>
          <w:p w14:paraId="7BC2DB0D" w14:textId="77777777" w:rsidR="004E6E3C" w:rsidRPr="001471CA" w:rsidRDefault="004E6E3C" w:rsidP="00B90EC5">
            <w:pPr>
              <w:spacing w:after="100" w:afterAutospacing="1" w:line="240" w:lineRule="auto"/>
              <w:rPr>
                <w:rFonts w:ascii="Calibri" w:hAnsi="Calibri"/>
                <w:b/>
                <w:color w:val="FFFFFF"/>
                <w:sz w:val="44"/>
                <w:szCs w:val="44"/>
              </w:rPr>
            </w:pPr>
            <w:r>
              <w:rPr>
                <w:rFonts w:ascii="Calibri" w:hAnsi="Calibri"/>
                <w:b/>
                <w:color w:val="FFFFFF"/>
                <w:sz w:val="44"/>
                <w:szCs w:val="44"/>
              </w:rPr>
              <w:t>Risk Assessment Prompt Sheets</w:t>
            </w:r>
          </w:p>
        </w:tc>
        <w:tc>
          <w:tcPr>
            <w:tcW w:w="1559" w:type="dxa"/>
            <w:shd w:val="clear" w:color="auto" w:fill="auto"/>
          </w:tcPr>
          <w:p w14:paraId="7D5A6C7E" w14:textId="7850FBA3" w:rsidR="004E6E3C" w:rsidRPr="001C16B8" w:rsidRDefault="00504A78" w:rsidP="00B90EC5">
            <w:pPr>
              <w:spacing w:after="0" w:line="240" w:lineRule="auto"/>
              <w:rPr>
                <w:rFonts w:ascii="Calibri" w:hAnsi="Calibri"/>
                <w:b/>
                <w:color w:val="FFFFFF"/>
              </w:rPr>
            </w:pPr>
            <w:r w:rsidRPr="00572321">
              <w:rPr>
                <w:rFonts w:ascii="Calibri" w:hAnsi="Calibri"/>
                <w:b/>
                <w:noProof/>
                <w:color w:val="FFFFFF"/>
                <w:lang w:eastAsia="en-IE"/>
              </w:rPr>
              <w:drawing>
                <wp:anchor distT="0" distB="0" distL="114300" distR="114300" simplePos="0" relativeHeight="251695104" behindDoc="0" locked="0" layoutInCell="1" allowOverlap="1" wp14:anchorId="4FFAE9BC" wp14:editId="473CFF85">
                  <wp:simplePos x="0" y="0"/>
                  <wp:positionH relativeFrom="column">
                    <wp:posOffset>-65405</wp:posOffset>
                  </wp:positionH>
                  <wp:positionV relativeFrom="paragraph">
                    <wp:posOffset>46355</wp:posOffset>
                  </wp:positionV>
                  <wp:extent cx="942975" cy="939800"/>
                  <wp:effectExtent l="0" t="0" r="0" b="0"/>
                  <wp:wrapSquare wrapText="bothSides"/>
                  <wp:docPr id="36" name="Picture 2" descr="cid:image003.jpg@01D2FB20.B009E750"/>
                  <wp:cNvGraphicFramePr/>
                  <a:graphic xmlns:a="http://schemas.openxmlformats.org/drawingml/2006/main">
                    <a:graphicData uri="http://schemas.openxmlformats.org/drawingml/2006/picture">
                      <pic:pic xmlns:pic="http://schemas.openxmlformats.org/drawingml/2006/picture">
                        <pic:nvPicPr>
                          <pic:cNvPr id="0" name="Picture 2" descr="cid:image003.jpg@01D2FB20.B009E7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939800"/>
                          </a:xfrm>
                          <a:prstGeom prst="rect">
                            <a:avLst/>
                          </a:prstGeom>
                          <a:noFill/>
                          <a:ln w="9525">
                            <a:noFill/>
                            <a:miter lim="800000"/>
                            <a:headEnd/>
                            <a:tailEnd/>
                          </a:ln>
                        </pic:spPr>
                      </pic:pic>
                    </a:graphicData>
                  </a:graphic>
                  <wp14:sizeRelV relativeFrom="margin">
                    <wp14:pctHeight>0</wp14:pctHeight>
                  </wp14:sizeRelV>
                </wp:anchor>
              </w:drawing>
            </w:r>
          </w:p>
        </w:tc>
      </w:tr>
      <w:tr w:rsidR="004E6E3C" w:rsidRPr="00BE1006" w14:paraId="5780DABF" w14:textId="77777777" w:rsidTr="004F2565">
        <w:tc>
          <w:tcPr>
            <w:tcW w:w="1611" w:type="dxa"/>
            <w:vAlign w:val="center"/>
          </w:tcPr>
          <w:p w14:paraId="71FC1C2B" w14:textId="77777777" w:rsidR="004E6E3C" w:rsidRPr="00140E20" w:rsidRDefault="004E6E3C" w:rsidP="00B90EC5">
            <w:pPr>
              <w:spacing w:after="0" w:line="240" w:lineRule="auto"/>
              <w:contextualSpacing/>
              <w:rPr>
                <w:b/>
              </w:rPr>
            </w:pPr>
            <w:r>
              <w:rPr>
                <w:b/>
              </w:rPr>
              <w:t>PS:034:01</w:t>
            </w:r>
          </w:p>
        </w:tc>
        <w:tc>
          <w:tcPr>
            <w:tcW w:w="8737" w:type="dxa"/>
            <w:gridSpan w:val="4"/>
            <w:shd w:val="clear" w:color="auto" w:fill="943634"/>
          </w:tcPr>
          <w:p w14:paraId="6FD19CFF" w14:textId="77777777" w:rsidR="004E6E3C" w:rsidRPr="001471CA" w:rsidRDefault="004E6E3C" w:rsidP="00B90EC5">
            <w:pPr>
              <w:spacing w:after="0" w:line="240" w:lineRule="auto"/>
              <w:contextualSpacing/>
              <w:rPr>
                <w:b/>
                <w:color w:val="FFFFFF"/>
                <w:sz w:val="24"/>
                <w:szCs w:val="24"/>
              </w:rPr>
            </w:pPr>
            <w:r>
              <w:rPr>
                <w:rFonts w:ascii="Calibri" w:hAnsi="Calibri"/>
                <w:b/>
                <w:color w:val="FFFFFF"/>
                <w:sz w:val="24"/>
                <w:szCs w:val="24"/>
              </w:rPr>
              <w:t xml:space="preserve">RE: Maintaining Portable Electrical Equipment in Low Risk Environments </w:t>
            </w:r>
          </w:p>
        </w:tc>
      </w:tr>
      <w:tr w:rsidR="004E6E3C" w:rsidRPr="00B26179" w14:paraId="46E27785" w14:textId="77777777" w:rsidTr="00504A78">
        <w:tblPrEx>
          <w:tblLook w:val="01E0" w:firstRow="1" w:lastRow="1" w:firstColumn="1" w:lastColumn="1" w:noHBand="0" w:noVBand="0"/>
        </w:tblPrEx>
        <w:trPr>
          <w:trHeight w:val="258"/>
        </w:trPr>
        <w:tc>
          <w:tcPr>
            <w:tcW w:w="1611" w:type="dxa"/>
          </w:tcPr>
          <w:p w14:paraId="0554B1D3" w14:textId="77777777" w:rsidR="004E6E3C" w:rsidRPr="00140E20" w:rsidRDefault="004E6E3C" w:rsidP="00B90EC5">
            <w:pPr>
              <w:pStyle w:val="Heading8"/>
              <w:tabs>
                <w:tab w:val="left" w:pos="2268"/>
              </w:tabs>
              <w:spacing w:before="0"/>
              <w:rPr>
                <w:rFonts w:asciiTheme="minorHAnsi" w:hAnsiTheme="minorHAnsi" w:cs="Arial"/>
                <w:b/>
                <w:bCs/>
                <w:i/>
                <w:sz w:val="22"/>
                <w:szCs w:val="22"/>
              </w:rPr>
            </w:pPr>
            <w:r w:rsidRPr="00140E20">
              <w:rPr>
                <w:rFonts w:asciiTheme="minorHAnsi" w:hAnsiTheme="minorHAnsi" w:cs="Arial"/>
                <w:b/>
                <w:bCs/>
                <w:sz w:val="22"/>
                <w:szCs w:val="22"/>
              </w:rPr>
              <w:t>Issue date</w:t>
            </w:r>
            <w:r>
              <w:rPr>
                <w:rFonts w:asciiTheme="minorHAnsi" w:hAnsiTheme="minorHAnsi" w:cs="Arial"/>
                <w:b/>
                <w:bCs/>
                <w:sz w:val="22"/>
                <w:szCs w:val="22"/>
              </w:rPr>
              <w:t>:</w:t>
            </w:r>
          </w:p>
        </w:tc>
        <w:tc>
          <w:tcPr>
            <w:tcW w:w="1836" w:type="dxa"/>
          </w:tcPr>
          <w:p w14:paraId="1D36965D" w14:textId="77777777" w:rsidR="004E6E3C" w:rsidRPr="00140E20" w:rsidRDefault="004E6E3C" w:rsidP="00B90EC5">
            <w:pPr>
              <w:pStyle w:val="Heading8"/>
              <w:tabs>
                <w:tab w:val="left" w:pos="2268"/>
              </w:tabs>
              <w:spacing w:before="0"/>
              <w:ind w:right="34"/>
              <w:rPr>
                <w:rFonts w:asciiTheme="minorHAnsi" w:hAnsiTheme="minorHAnsi" w:cs="Arial"/>
                <w:bCs/>
                <w:i/>
                <w:sz w:val="22"/>
                <w:szCs w:val="22"/>
              </w:rPr>
            </w:pPr>
            <w:r>
              <w:rPr>
                <w:rFonts w:asciiTheme="minorHAnsi" w:hAnsiTheme="minorHAnsi" w:cs="Arial"/>
                <w:bCs/>
                <w:sz w:val="22"/>
                <w:szCs w:val="22"/>
              </w:rPr>
              <w:t xml:space="preserve"> June 2018</w:t>
            </w:r>
          </w:p>
        </w:tc>
        <w:tc>
          <w:tcPr>
            <w:tcW w:w="1563" w:type="dxa"/>
          </w:tcPr>
          <w:p w14:paraId="523335CA" w14:textId="77777777" w:rsidR="004E6E3C" w:rsidRPr="00140E20" w:rsidRDefault="004E6E3C" w:rsidP="00B90EC5">
            <w:pPr>
              <w:pStyle w:val="Heading8"/>
              <w:tabs>
                <w:tab w:val="left" w:pos="2268"/>
              </w:tabs>
              <w:spacing w:before="0"/>
              <w:ind w:right="34"/>
              <w:rPr>
                <w:rFonts w:asciiTheme="minorHAnsi" w:hAnsiTheme="minorHAnsi" w:cs="Arial"/>
                <w:bCs/>
                <w:i/>
                <w:sz w:val="22"/>
                <w:szCs w:val="22"/>
              </w:rPr>
            </w:pPr>
            <w:r w:rsidRPr="000256EF">
              <w:rPr>
                <w:rFonts w:asciiTheme="minorHAnsi" w:hAnsiTheme="minorHAnsi" w:cs="Arial"/>
                <w:b/>
                <w:bCs/>
                <w:sz w:val="22"/>
                <w:szCs w:val="22"/>
              </w:rPr>
              <w:t>Revised Date:</w:t>
            </w:r>
          </w:p>
        </w:tc>
        <w:tc>
          <w:tcPr>
            <w:tcW w:w="5338" w:type="dxa"/>
            <w:gridSpan w:val="2"/>
          </w:tcPr>
          <w:p w14:paraId="11A37594" w14:textId="77777777" w:rsidR="004E6E3C" w:rsidRPr="00140E20" w:rsidRDefault="004E6E3C" w:rsidP="00B90EC5">
            <w:pPr>
              <w:pStyle w:val="Heading8"/>
              <w:tabs>
                <w:tab w:val="left" w:pos="2268"/>
              </w:tabs>
              <w:spacing w:before="0"/>
              <w:ind w:right="34"/>
              <w:rPr>
                <w:rFonts w:asciiTheme="minorHAnsi" w:hAnsiTheme="minorHAnsi" w:cs="Arial"/>
                <w:bCs/>
                <w:i/>
                <w:sz w:val="22"/>
                <w:szCs w:val="22"/>
              </w:rPr>
            </w:pPr>
            <w:r>
              <w:rPr>
                <w:rFonts w:asciiTheme="minorHAnsi" w:hAnsiTheme="minorHAnsi" w:cs="Arial"/>
                <w:bCs/>
                <w:sz w:val="22"/>
                <w:szCs w:val="22"/>
              </w:rPr>
              <w:t xml:space="preserve">June 2020 </w:t>
            </w:r>
          </w:p>
        </w:tc>
      </w:tr>
      <w:tr w:rsidR="004E6E3C" w:rsidRPr="00B26179" w14:paraId="1F1C9079" w14:textId="77777777" w:rsidTr="00504A78">
        <w:tblPrEx>
          <w:tblLook w:val="01E0" w:firstRow="1" w:lastRow="1" w:firstColumn="1" w:lastColumn="1" w:noHBand="0" w:noVBand="0"/>
        </w:tblPrEx>
        <w:trPr>
          <w:trHeight w:val="275"/>
        </w:trPr>
        <w:tc>
          <w:tcPr>
            <w:tcW w:w="1611" w:type="dxa"/>
          </w:tcPr>
          <w:p w14:paraId="79101177" w14:textId="77777777" w:rsidR="004E6E3C" w:rsidRPr="00140E20" w:rsidRDefault="004E6E3C" w:rsidP="00B90EC5">
            <w:pPr>
              <w:pStyle w:val="Heading8"/>
              <w:tabs>
                <w:tab w:val="left" w:pos="2268"/>
              </w:tabs>
              <w:spacing w:before="0"/>
              <w:rPr>
                <w:rFonts w:asciiTheme="minorHAnsi" w:hAnsiTheme="minorHAnsi" w:cs="Arial"/>
                <w:b/>
                <w:bCs/>
                <w:i/>
                <w:sz w:val="22"/>
                <w:szCs w:val="22"/>
              </w:rPr>
            </w:pPr>
            <w:r w:rsidRPr="00140E20">
              <w:rPr>
                <w:rFonts w:asciiTheme="minorHAnsi" w:hAnsiTheme="minorHAnsi" w:cs="Arial"/>
                <w:b/>
                <w:bCs/>
                <w:sz w:val="22"/>
                <w:szCs w:val="22"/>
              </w:rPr>
              <w:t>Author(s)</w:t>
            </w:r>
            <w:r>
              <w:rPr>
                <w:rFonts w:asciiTheme="minorHAnsi" w:hAnsiTheme="minorHAnsi" w:cs="Arial"/>
                <w:b/>
                <w:bCs/>
                <w:sz w:val="22"/>
                <w:szCs w:val="22"/>
              </w:rPr>
              <w:t>:</w:t>
            </w:r>
          </w:p>
        </w:tc>
        <w:tc>
          <w:tcPr>
            <w:tcW w:w="8737" w:type="dxa"/>
            <w:gridSpan w:val="4"/>
          </w:tcPr>
          <w:p w14:paraId="787AEE80" w14:textId="77777777" w:rsidR="004E6E3C" w:rsidRPr="00140E20" w:rsidRDefault="004E6E3C" w:rsidP="00B90EC5">
            <w:pPr>
              <w:spacing w:after="0" w:line="240" w:lineRule="auto"/>
              <w:ind w:right="34"/>
              <w:rPr>
                <w:rFonts w:cs="Arial"/>
                <w:bCs/>
              </w:rPr>
            </w:pPr>
            <w:r>
              <w:rPr>
                <w:rFonts w:cs="Arial"/>
                <w:bCs/>
              </w:rPr>
              <w:t xml:space="preserve">National Health and Safety Function </w:t>
            </w:r>
          </w:p>
        </w:tc>
      </w:tr>
      <w:tr w:rsidR="004E6E3C" w:rsidRPr="00B26179" w14:paraId="06AFDE2B" w14:textId="77777777" w:rsidTr="00504A78">
        <w:tblPrEx>
          <w:tblLook w:val="01E0" w:firstRow="1" w:lastRow="1" w:firstColumn="1" w:lastColumn="1" w:noHBand="0" w:noVBand="0"/>
        </w:tblPrEx>
        <w:trPr>
          <w:trHeight w:val="2571"/>
        </w:trPr>
        <w:tc>
          <w:tcPr>
            <w:tcW w:w="1611" w:type="dxa"/>
            <w:vMerge w:val="restart"/>
          </w:tcPr>
          <w:p w14:paraId="25DF420F" w14:textId="77777777" w:rsidR="004E6E3C" w:rsidRDefault="004E6E3C" w:rsidP="00B90EC5">
            <w:pPr>
              <w:spacing w:after="0" w:line="240" w:lineRule="auto"/>
              <w:rPr>
                <w:rFonts w:cs="Arial"/>
                <w:b/>
                <w:bCs/>
              </w:rPr>
            </w:pPr>
            <w:r>
              <w:rPr>
                <w:rFonts w:cs="Arial"/>
                <w:b/>
                <w:bCs/>
              </w:rPr>
              <w:t>Note:</w:t>
            </w:r>
          </w:p>
          <w:p w14:paraId="00F5F399" w14:textId="77777777" w:rsidR="004E6E3C" w:rsidRPr="00140E20" w:rsidRDefault="004E6E3C" w:rsidP="00B90EC5">
            <w:pPr>
              <w:spacing w:after="0" w:line="240" w:lineRule="auto"/>
              <w:rPr>
                <w:rFonts w:cs="Arial"/>
                <w:b/>
                <w:bCs/>
              </w:rPr>
            </w:pPr>
            <w:r>
              <w:rPr>
                <w:rFonts w:cs="Arial"/>
                <w:b/>
                <w:bCs/>
              </w:rPr>
              <w:t>Legislation:</w:t>
            </w:r>
          </w:p>
          <w:p w14:paraId="768EE642" w14:textId="77777777" w:rsidR="004E6E3C" w:rsidRDefault="004E6E3C" w:rsidP="00B90EC5">
            <w:pPr>
              <w:spacing w:after="0" w:line="240" w:lineRule="auto"/>
              <w:rPr>
                <w:rFonts w:cs="Arial"/>
                <w:b/>
                <w:bCs/>
              </w:rPr>
            </w:pPr>
          </w:p>
          <w:p w14:paraId="63245C39" w14:textId="77777777" w:rsidR="004E6E3C" w:rsidRDefault="004E6E3C" w:rsidP="00B90EC5">
            <w:pPr>
              <w:spacing w:after="0" w:line="240" w:lineRule="auto"/>
              <w:rPr>
                <w:rFonts w:cs="Arial"/>
                <w:b/>
                <w:bCs/>
              </w:rPr>
            </w:pPr>
          </w:p>
          <w:p w14:paraId="04F2F1D1" w14:textId="77777777" w:rsidR="004E6E3C" w:rsidRDefault="004E6E3C" w:rsidP="00B90EC5">
            <w:pPr>
              <w:spacing w:after="0" w:line="240" w:lineRule="auto"/>
              <w:rPr>
                <w:rFonts w:cs="Arial"/>
                <w:b/>
                <w:bCs/>
              </w:rPr>
            </w:pPr>
          </w:p>
          <w:p w14:paraId="7733A31C" w14:textId="77777777" w:rsidR="004E6E3C" w:rsidRDefault="004E6E3C" w:rsidP="00B90EC5">
            <w:pPr>
              <w:spacing w:after="0" w:line="240" w:lineRule="auto"/>
              <w:rPr>
                <w:rFonts w:cs="Arial"/>
                <w:b/>
                <w:bCs/>
              </w:rPr>
            </w:pPr>
          </w:p>
          <w:p w14:paraId="13054E41" w14:textId="77777777" w:rsidR="004E6E3C" w:rsidRDefault="004E6E3C" w:rsidP="00B90EC5">
            <w:pPr>
              <w:spacing w:after="0" w:line="240" w:lineRule="auto"/>
              <w:rPr>
                <w:rFonts w:cs="Arial"/>
                <w:b/>
                <w:bCs/>
              </w:rPr>
            </w:pPr>
          </w:p>
          <w:p w14:paraId="4D97C870" w14:textId="77777777" w:rsidR="004E6E3C" w:rsidRDefault="004E6E3C" w:rsidP="00B90EC5">
            <w:pPr>
              <w:spacing w:after="0" w:line="240" w:lineRule="auto"/>
              <w:rPr>
                <w:rFonts w:cs="Arial"/>
                <w:b/>
                <w:bCs/>
              </w:rPr>
            </w:pPr>
          </w:p>
          <w:p w14:paraId="52F14CB3" w14:textId="77777777" w:rsidR="004E6E3C" w:rsidRDefault="004E6E3C" w:rsidP="00B90EC5">
            <w:pPr>
              <w:spacing w:after="0" w:line="240" w:lineRule="auto"/>
              <w:rPr>
                <w:rFonts w:cs="Arial"/>
                <w:b/>
                <w:bCs/>
              </w:rPr>
            </w:pPr>
          </w:p>
          <w:p w14:paraId="0E184AF8" w14:textId="77777777" w:rsidR="004E6E3C" w:rsidRDefault="004E6E3C" w:rsidP="00B90EC5">
            <w:pPr>
              <w:spacing w:after="0" w:line="240" w:lineRule="auto"/>
              <w:rPr>
                <w:rFonts w:cs="Arial"/>
                <w:b/>
                <w:bCs/>
              </w:rPr>
            </w:pPr>
          </w:p>
          <w:p w14:paraId="5500BAB3" w14:textId="77777777" w:rsidR="004E6E3C" w:rsidRPr="00140E20" w:rsidRDefault="004E6E3C" w:rsidP="00B90EC5">
            <w:pPr>
              <w:spacing w:after="0" w:line="240" w:lineRule="auto"/>
              <w:rPr>
                <w:rFonts w:cs="Arial"/>
                <w:b/>
                <w:bCs/>
              </w:rPr>
            </w:pPr>
            <w:r>
              <w:rPr>
                <w:rFonts w:cs="Arial"/>
                <w:b/>
                <w:bCs/>
              </w:rPr>
              <w:t>Scope:</w:t>
            </w:r>
          </w:p>
        </w:tc>
        <w:tc>
          <w:tcPr>
            <w:tcW w:w="8737" w:type="dxa"/>
            <w:gridSpan w:val="4"/>
          </w:tcPr>
          <w:p w14:paraId="18073E1F" w14:textId="77777777" w:rsidR="004E6E3C" w:rsidRDefault="004E6E3C" w:rsidP="00B90EC5">
            <w:pPr>
              <w:shd w:val="clear" w:color="auto" w:fill="FFFFFF"/>
              <w:spacing w:after="0" w:line="240" w:lineRule="auto"/>
              <w:rPr>
                <w:rFonts w:cs="Arial"/>
                <w:color w:val="333333"/>
              </w:rPr>
            </w:pPr>
          </w:p>
          <w:p w14:paraId="68E6DD9D" w14:textId="77777777" w:rsidR="004E6E3C" w:rsidRPr="001E38D8" w:rsidRDefault="004E6E3C" w:rsidP="00B90EC5">
            <w:pPr>
              <w:shd w:val="clear" w:color="auto" w:fill="FFFFFF"/>
              <w:spacing w:after="0" w:line="240" w:lineRule="auto"/>
              <w:rPr>
                <w:rFonts w:cs="Arial"/>
              </w:rPr>
            </w:pPr>
            <w:r w:rsidRPr="001E38D8">
              <w:rPr>
                <w:rFonts w:cs="Arial"/>
              </w:rPr>
              <w:t>Safety, Health and Welfare at Work (General Application) Regulations, 2007 – Chapter 2 Part 2 Use of Work Equipment</w:t>
            </w:r>
          </w:p>
          <w:p w14:paraId="7BD0AC45" w14:textId="77777777" w:rsidR="004E6E3C" w:rsidRPr="001E38D8" w:rsidRDefault="004E6E3C" w:rsidP="00B90EC5">
            <w:pPr>
              <w:shd w:val="clear" w:color="auto" w:fill="FFFFFF"/>
              <w:spacing w:after="0" w:line="240" w:lineRule="auto"/>
              <w:rPr>
                <w:rFonts w:cs="Arial"/>
              </w:rPr>
            </w:pPr>
          </w:p>
          <w:p w14:paraId="0F6DC3E9" w14:textId="77777777" w:rsidR="004E6E3C" w:rsidRPr="001E38D8" w:rsidRDefault="004E6E3C" w:rsidP="00B90EC5">
            <w:pPr>
              <w:shd w:val="clear" w:color="auto" w:fill="FFFFFF"/>
              <w:spacing w:after="0" w:line="240" w:lineRule="auto"/>
              <w:rPr>
                <w:rFonts w:cs="Arial"/>
              </w:rPr>
            </w:pPr>
            <w:r w:rsidRPr="001E38D8">
              <w:rPr>
                <w:rFonts w:cs="Arial"/>
              </w:rPr>
              <w:t>Safety, Health and Welfare at Work (General Application) Regulations, 2007- Part 3 Electricity</w:t>
            </w:r>
          </w:p>
          <w:p w14:paraId="01018A67" w14:textId="77777777" w:rsidR="004E6E3C" w:rsidRPr="0056464B" w:rsidRDefault="004E6E3C" w:rsidP="00B90EC5">
            <w:pPr>
              <w:shd w:val="clear" w:color="auto" w:fill="FFFFFF"/>
              <w:spacing w:after="0" w:line="240" w:lineRule="auto"/>
              <w:rPr>
                <w:rFonts w:cs="Arial"/>
                <w:color w:val="333333"/>
              </w:rPr>
            </w:pPr>
          </w:p>
          <w:p w14:paraId="33275335" w14:textId="77777777" w:rsidR="004E6E3C" w:rsidRPr="0056464B" w:rsidRDefault="004E6E3C" w:rsidP="00B90EC5">
            <w:pPr>
              <w:spacing w:after="0" w:line="240" w:lineRule="auto"/>
              <w:rPr>
                <w:rFonts w:cs="Arial"/>
                <w:color w:val="333333"/>
              </w:rPr>
            </w:pPr>
            <w:r>
              <w:rPr>
                <w:rFonts w:ascii="Calibri" w:eastAsia="Times New Roman" w:hAnsi="Calibri" w:cs="Times New Roman"/>
                <w:bCs/>
              </w:rPr>
              <w:t xml:space="preserve">For further information please refer to the Guide to Safety, Health and Welfare at Work (General Application) Regulations 2007 Part 3 Electricity on their website </w:t>
            </w:r>
            <w:hyperlink r:id="rId51" w:history="1">
              <w:r>
                <w:rPr>
                  <w:rStyle w:val="Hyperlink"/>
                  <w:rFonts w:ascii="Calibri" w:hAnsi="Calibri"/>
                  <w:bCs/>
                </w:rPr>
                <w:t>www.hsa.ie</w:t>
              </w:r>
            </w:hyperlink>
            <w:r>
              <w:rPr>
                <w:rFonts w:ascii="Calibri" w:eastAsia="Times New Roman" w:hAnsi="Calibri" w:cs="Times New Roman"/>
                <w:bCs/>
              </w:rPr>
              <w:t xml:space="preserve">  and in “</w:t>
            </w:r>
            <w:r w:rsidRPr="00843125">
              <w:rPr>
                <w:rFonts w:ascii="Calibri" w:eastAsia="Times New Roman" w:hAnsi="Calibri" w:cs="Times New Roman"/>
                <w:bCs/>
                <w:i/>
              </w:rPr>
              <w:t>Maintaining Portable Electrical Equipment in low-risk Environments”</w:t>
            </w:r>
            <w:r>
              <w:rPr>
                <w:rFonts w:ascii="Calibri" w:eastAsia="Times New Roman" w:hAnsi="Calibri" w:cs="Times New Roman"/>
                <w:bCs/>
                <w:i/>
              </w:rPr>
              <w:t xml:space="preserve"> on </w:t>
            </w:r>
            <w:hyperlink r:id="rId52" w:history="1">
              <w:r w:rsidRPr="00843125">
                <w:rPr>
                  <w:rStyle w:val="Hyperlink"/>
                  <w:rFonts w:ascii="Calibri" w:eastAsia="Times New Roman" w:hAnsi="Calibri" w:cs="Times New Roman"/>
                  <w:bCs/>
                  <w:i/>
                </w:rPr>
                <w:t>https://www.hse.gov.uk/pubns/indg236.htm</w:t>
              </w:r>
            </w:hyperlink>
          </w:p>
        </w:tc>
      </w:tr>
      <w:tr w:rsidR="004E6E3C" w:rsidRPr="00B26179" w14:paraId="09703912" w14:textId="77777777" w:rsidTr="00504A78">
        <w:tblPrEx>
          <w:tblLook w:val="01E0" w:firstRow="1" w:lastRow="1" w:firstColumn="1" w:lastColumn="1" w:noHBand="0" w:noVBand="0"/>
        </w:tblPrEx>
        <w:trPr>
          <w:trHeight w:val="786"/>
        </w:trPr>
        <w:tc>
          <w:tcPr>
            <w:tcW w:w="1611" w:type="dxa"/>
            <w:vMerge/>
          </w:tcPr>
          <w:p w14:paraId="23EAC24B" w14:textId="77777777" w:rsidR="004E6E3C" w:rsidRDefault="004E6E3C" w:rsidP="00B90EC5">
            <w:pPr>
              <w:spacing w:after="0" w:line="240" w:lineRule="auto"/>
              <w:rPr>
                <w:rFonts w:cs="Arial"/>
                <w:b/>
                <w:bCs/>
              </w:rPr>
            </w:pPr>
          </w:p>
        </w:tc>
        <w:tc>
          <w:tcPr>
            <w:tcW w:w="8737" w:type="dxa"/>
            <w:gridSpan w:val="4"/>
          </w:tcPr>
          <w:p w14:paraId="002C8EF4" w14:textId="77777777" w:rsidR="004E6E3C" w:rsidRPr="006F0FEA" w:rsidRDefault="004E6E3C" w:rsidP="00B90EC5">
            <w:pPr>
              <w:spacing w:after="0" w:line="240" w:lineRule="auto"/>
              <w:rPr>
                <w:rFonts w:ascii="Calibri" w:eastAsia="Times New Roman" w:hAnsi="Calibri" w:cs="Times New Roman"/>
              </w:rPr>
            </w:pPr>
            <w:r w:rsidRPr="006F0FEA">
              <w:rPr>
                <w:rFonts w:eastAsia="Times New Roman" w:cs="Times New Roman"/>
              </w:rPr>
              <w:t>T</w:t>
            </w:r>
            <w:r w:rsidRPr="006F0FEA">
              <w:rPr>
                <w:rFonts w:cs="Helv"/>
                <w:color w:val="000000"/>
              </w:rPr>
              <w:t xml:space="preserve">he following is a non-exhaustive list of prompts relevant to the hazard </w:t>
            </w:r>
            <w:r w:rsidRPr="006F0FEA">
              <w:rPr>
                <w:rFonts w:eastAsia="Times New Roman" w:cs="Times New Roman"/>
              </w:rPr>
              <w:t xml:space="preserve">which </w:t>
            </w:r>
            <w:r w:rsidRPr="006F0FEA">
              <w:t xml:space="preserve">should </w:t>
            </w:r>
            <w:r w:rsidRPr="006F0FEA">
              <w:rPr>
                <w:rFonts w:ascii="Calibri" w:eastAsia="Times New Roman" w:hAnsi="Calibri" w:cs="Times New Roman"/>
              </w:rPr>
              <w:t>be considered when assessing and controlling the risk associated with portable electrical equipment.</w:t>
            </w:r>
          </w:p>
          <w:p w14:paraId="4874DE5A" w14:textId="77777777" w:rsidR="004E6E3C" w:rsidRDefault="004E6E3C" w:rsidP="00B90EC5">
            <w:pPr>
              <w:spacing w:after="0" w:line="240" w:lineRule="auto"/>
            </w:pPr>
          </w:p>
          <w:p w14:paraId="4682EB44" w14:textId="77777777" w:rsidR="004E6E3C" w:rsidRDefault="004E6E3C" w:rsidP="00B90EC5">
            <w:pPr>
              <w:spacing w:after="0" w:line="240" w:lineRule="auto"/>
            </w:pPr>
            <w:r>
              <w:t>All control measures must be documented on the appropriate risk assessment form.</w:t>
            </w:r>
          </w:p>
          <w:p w14:paraId="2788619A" w14:textId="77777777" w:rsidR="004E6E3C" w:rsidRDefault="004E6E3C" w:rsidP="00B90EC5">
            <w:pPr>
              <w:spacing w:after="0" w:line="240" w:lineRule="auto"/>
            </w:pPr>
          </w:p>
          <w:p w14:paraId="361518E1" w14:textId="77777777" w:rsidR="004E6E3C" w:rsidRDefault="004E6E3C" w:rsidP="00B90EC5">
            <w:pPr>
              <w:spacing w:after="0" w:line="240" w:lineRule="auto"/>
            </w:pPr>
            <w:r>
              <w:t>Contact HBS Estates for further advice on infrastructural electrical risk issues.</w:t>
            </w:r>
          </w:p>
          <w:p w14:paraId="62683199" w14:textId="77777777" w:rsidR="004E6E3C" w:rsidRDefault="004E6E3C" w:rsidP="00B90EC5">
            <w:pPr>
              <w:spacing w:after="0" w:line="240" w:lineRule="auto"/>
            </w:pPr>
          </w:p>
          <w:p w14:paraId="5243ADD2" w14:textId="77777777" w:rsidR="004E6E3C" w:rsidRDefault="004E6E3C" w:rsidP="00B90EC5">
            <w:pPr>
              <w:spacing w:after="0" w:line="240" w:lineRule="auto"/>
              <w:rPr>
                <w:rFonts w:ascii="Calibri" w:eastAsia="Times New Roman" w:hAnsi="Calibri" w:cs="Times New Roman"/>
              </w:rPr>
            </w:pPr>
            <w:r w:rsidRPr="00D0714F">
              <w:t>For further gui</w:t>
            </w:r>
            <w:r>
              <w:t>dance on undertaking workplace Occupational S</w:t>
            </w:r>
            <w:r w:rsidRPr="00D0714F">
              <w:t>afety</w:t>
            </w:r>
            <w:r>
              <w:t xml:space="preserve"> Health (OSH) Risk A</w:t>
            </w:r>
            <w:r w:rsidRPr="00D0714F">
              <w:t xml:space="preserve">ssessments which are compliant with Section 19, of the Safety, Health and Welfare at Work Act, 2005 and associated legislation please refer to </w:t>
            </w:r>
            <w:hyperlink r:id="rId53" w:history="1">
              <w:r w:rsidRPr="00D0714F">
                <w:rPr>
                  <w:rStyle w:val="Hyperlink"/>
                  <w:i/>
                </w:rPr>
                <w:t>Guideline RE: Completion of Occupational Safety and Health Risk Assessments</w:t>
              </w:r>
            </w:hyperlink>
          </w:p>
        </w:tc>
      </w:tr>
    </w:tbl>
    <w:p w14:paraId="314A0A9B" w14:textId="77777777" w:rsidR="004E6E3C" w:rsidRDefault="004E6E3C" w:rsidP="004E6E3C"/>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512"/>
        <w:gridCol w:w="850"/>
        <w:gridCol w:w="709"/>
        <w:gridCol w:w="709"/>
      </w:tblGrid>
      <w:tr w:rsidR="004E6E3C" w14:paraId="361094C1" w14:textId="77777777" w:rsidTr="00504A78">
        <w:tc>
          <w:tcPr>
            <w:tcW w:w="568" w:type="dxa"/>
            <w:shd w:val="clear" w:color="auto" w:fill="F2F2F2" w:themeFill="background1" w:themeFillShade="F2"/>
          </w:tcPr>
          <w:p w14:paraId="0085B674" w14:textId="77777777" w:rsidR="004E6E3C" w:rsidRPr="0052112F" w:rsidRDefault="004E6E3C" w:rsidP="00B90EC5">
            <w:pPr>
              <w:rPr>
                <w:b/>
                <w:color w:val="FF0000"/>
                <w:sz w:val="24"/>
                <w:szCs w:val="24"/>
              </w:rPr>
            </w:pPr>
            <w:r w:rsidRPr="0052112F">
              <w:rPr>
                <w:b/>
                <w:color w:val="FF0000"/>
                <w:sz w:val="24"/>
                <w:szCs w:val="24"/>
              </w:rPr>
              <w:t>No.</w:t>
            </w:r>
          </w:p>
        </w:tc>
        <w:tc>
          <w:tcPr>
            <w:tcW w:w="7512" w:type="dxa"/>
            <w:shd w:val="clear" w:color="auto" w:fill="F2F2F2" w:themeFill="background1" w:themeFillShade="F2"/>
          </w:tcPr>
          <w:p w14:paraId="24B520F6" w14:textId="77777777" w:rsidR="004E6E3C" w:rsidRPr="0052112F" w:rsidRDefault="004E6E3C" w:rsidP="00B90EC5">
            <w:pPr>
              <w:rPr>
                <w:b/>
                <w:color w:val="FF0000"/>
                <w:sz w:val="24"/>
                <w:szCs w:val="24"/>
              </w:rPr>
            </w:pPr>
            <w:r w:rsidRPr="0052112F">
              <w:rPr>
                <w:b/>
                <w:color w:val="FF0000"/>
                <w:sz w:val="24"/>
                <w:szCs w:val="24"/>
              </w:rPr>
              <w:t xml:space="preserve">Hazard controls to be considered when carrying out your risk assessment </w:t>
            </w:r>
          </w:p>
        </w:tc>
        <w:tc>
          <w:tcPr>
            <w:tcW w:w="850" w:type="dxa"/>
            <w:shd w:val="clear" w:color="auto" w:fill="F2F2F2" w:themeFill="background1" w:themeFillShade="F2"/>
          </w:tcPr>
          <w:p w14:paraId="53BE4646" w14:textId="77777777" w:rsidR="004E6E3C" w:rsidRPr="0052112F" w:rsidRDefault="004E6E3C" w:rsidP="00B90EC5">
            <w:pPr>
              <w:rPr>
                <w:b/>
                <w:color w:val="FF0000"/>
                <w:sz w:val="24"/>
                <w:szCs w:val="24"/>
              </w:rPr>
            </w:pPr>
            <w:r w:rsidRPr="0052112F">
              <w:rPr>
                <w:b/>
                <w:color w:val="FF0000"/>
                <w:sz w:val="24"/>
                <w:szCs w:val="24"/>
              </w:rPr>
              <w:t>Yes</w:t>
            </w:r>
          </w:p>
        </w:tc>
        <w:tc>
          <w:tcPr>
            <w:tcW w:w="709" w:type="dxa"/>
            <w:shd w:val="clear" w:color="auto" w:fill="F2F2F2" w:themeFill="background1" w:themeFillShade="F2"/>
          </w:tcPr>
          <w:p w14:paraId="459AC6A8" w14:textId="77777777" w:rsidR="004E6E3C" w:rsidRPr="0052112F" w:rsidRDefault="004E6E3C" w:rsidP="00B90EC5">
            <w:pPr>
              <w:rPr>
                <w:b/>
                <w:color w:val="FF0000"/>
                <w:sz w:val="24"/>
                <w:szCs w:val="24"/>
              </w:rPr>
            </w:pPr>
            <w:r w:rsidRPr="0052112F">
              <w:rPr>
                <w:b/>
                <w:color w:val="FF0000"/>
                <w:sz w:val="24"/>
                <w:szCs w:val="24"/>
              </w:rPr>
              <w:t>No</w:t>
            </w:r>
          </w:p>
        </w:tc>
        <w:tc>
          <w:tcPr>
            <w:tcW w:w="709" w:type="dxa"/>
            <w:shd w:val="clear" w:color="auto" w:fill="F2F2F2" w:themeFill="background1" w:themeFillShade="F2"/>
          </w:tcPr>
          <w:p w14:paraId="5DC3E74F" w14:textId="77777777" w:rsidR="004E6E3C" w:rsidRDefault="004E6E3C" w:rsidP="00B90EC5">
            <w:pPr>
              <w:rPr>
                <w:b/>
                <w:color w:val="FF0000"/>
                <w:sz w:val="24"/>
                <w:szCs w:val="24"/>
              </w:rPr>
            </w:pPr>
            <w:r w:rsidRPr="0052112F">
              <w:rPr>
                <w:b/>
                <w:color w:val="FF0000"/>
                <w:sz w:val="24"/>
                <w:szCs w:val="24"/>
              </w:rPr>
              <w:t>N/A</w:t>
            </w:r>
          </w:p>
          <w:p w14:paraId="3F8D9818" w14:textId="77777777" w:rsidR="004E6E3C" w:rsidRPr="0052112F" w:rsidRDefault="004E6E3C" w:rsidP="00B90EC5">
            <w:pPr>
              <w:rPr>
                <w:b/>
                <w:color w:val="FF0000"/>
                <w:sz w:val="24"/>
                <w:szCs w:val="24"/>
              </w:rPr>
            </w:pPr>
          </w:p>
        </w:tc>
      </w:tr>
      <w:tr w:rsidR="004E6E3C" w14:paraId="25BC7357" w14:textId="77777777" w:rsidTr="00504A78">
        <w:tc>
          <w:tcPr>
            <w:tcW w:w="568" w:type="dxa"/>
          </w:tcPr>
          <w:p w14:paraId="35278742" w14:textId="77777777" w:rsidR="004E6E3C" w:rsidRPr="00CD1520" w:rsidRDefault="004E6E3C" w:rsidP="00BB6E03">
            <w:pPr>
              <w:spacing w:after="0" w:line="240" w:lineRule="auto"/>
              <w:rPr>
                <w:b/>
                <w:szCs w:val="20"/>
              </w:rPr>
            </w:pPr>
            <w:r w:rsidRPr="00CD1520">
              <w:rPr>
                <w:b/>
                <w:szCs w:val="20"/>
              </w:rPr>
              <w:t>1</w:t>
            </w:r>
          </w:p>
        </w:tc>
        <w:tc>
          <w:tcPr>
            <w:tcW w:w="7512" w:type="dxa"/>
          </w:tcPr>
          <w:p w14:paraId="487CABF8" w14:textId="77777777" w:rsidR="004E6E3C" w:rsidRDefault="004E6E3C" w:rsidP="00BB6E03">
            <w:pPr>
              <w:spacing w:after="0" w:line="240" w:lineRule="auto"/>
            </w:pPr>
            <w:r>
              <w:t>Is any electrical equipment used in accordance with manufacturer’s instructions?</w:t>
            </w:r>
          </w:p>
        </w:tc>
        <w:tc>
          <w:tcPr>
            <w:tcW w:w="850" w:type="dxa"/>
          </w:tcPr>
          <w:p w14:paraId="71DE1D63" w14:textId="77777777" w:rsidR="004E6E3C" w:rsidRDefault="004E6E3C" w:rsidP="00BB6E03">
            <w:pPr>
              <w:spacing w:after="0" w:line="240" w:lineRule="auto"/>
            </w:pPr>
          </w:p>
        </w:tc>
        <w:tc>
          <w:tcPr>
            <w:tcW w:w="709" w:type="dxa"/>
          </w:tcPr>
          <w:p w14:paraId="711A4610" w14:textId="77777777" w:rsidR="004E6E3C" w:rsidRDefault="004E6E3C" w:rsidP="00BB6E03">
            <w:pPr>
              <w:spacing w:after="0" w:line="240" w:lineRule="auto"/>
            </w:pPr>
          </w:p>
        </w:tc>
        <w:tc>
          <w:tcPr>
            <w:tcW w:w="709" w:type="dxa"/>
          </w:tcPr>
          <w:p w14:paraId="17FED19F" w14:textId="77777777" w:rsidR="004E6E3C" w:rsidRDefault="004E6E3C" w:rsidP="00BB6E03">
            <w:pPr>
              <w:spacing w:after="0" w:line="240" w:lineRule="auto"/>
            </w:pPr>
          </w:p>
        </w:tc>
      </w:tr>
      <w:tr w:rsidR="004E6E3C" w14:paraId="3463F05A" w14:textId="77777777" w:rsidTr="00504A78">
        <w:tc>
          <w:tcPr>
            <w:tcW w:w="568" w:type="dxa"/>
          </w:tcPr>
          <w:p w14:paraId="49A19B62" w14:textId="77777777" w:rsidR="004E6E3C" w:rsidRPr="00CD1520" w:rsidRDefault="004E6E3C" w:rsidP="00BB6E03">
            <w:pPr>
              <w:spacing w:after="0" w:line="240" w:lineRule="auto"/>
              <w:rPr>
                <w:b/>
                <w:szCs w:val="20"/>
              </w:rPr>
            </w:pPr>
            <w:r w:rsidRPr="00CD1520">
              <w:rPr>
                <w:b/>
                <w:szCs w:val="20"/>
              </w:rPr>
              <w:t>2</w:t>
            </w:r>
          </w:p>
        </w:tc>
        <w:tc>
          <w:tcPr>
            <w:tcW w:w="7512" w:type="dxa"/>
          </w:tcPr>
          <w:p w14:paraId="57D2E314" w14:textId="77777777" w:rsidR="004E6E3C" w:rsidRDefault="004E6E3C" w:rsidP="00BB6E03">
            <w:pPr>
              <w:spacing w:after="0" w:line="240" w:lineRule="auto"/>
            </w:pPr>
            <w:r>
              <w:rPr>
                <w:rFonts w:ascii="Calibri" w:eastAsia="Constantia" w:hAnsi="Calibri" w:cs="Times New Roman"/>
              </w:rPr>
              <w:t>Is the equipment suitable for the job?</w:t>
            </w:r>
          </w:p>
        </w:tc>
        <w:tc>
          <w:tcPr>
            <w:tcW w:w="850" w:type="dxa"/>
          </w:tcPr>
          <w:p w14:paraId="505E665C" w14:textId="77777777" w:rsidR="004E6E3C" w:rsidRDefault="004E6E3C" w:rsidP="00BB6E03">
            <w:pPr>
              <w:spacing w:after="0" w:line="240" w:lineRule="auto"/>
            </w:pPr>
          </w:p>
        </w:tc>
        <w:tc>
          <w:tcPr>
            <w:tcW w:w="709" w:type="dxa"/>
          </w:tcPr>
          <w:p w14:paraId="5089A712" w14:textId="77777777" w:rsidR="004E6E3C" w:rsidRDefault="004E6E3C" w:rsidP="00BB6E03">
            <w:pPr>
              <w:spacing w:after="0" w:line="240" w:lineRule="auto"/>
            </w:pPr>
          </w:p>
        </w:tc>
        <w:tc>
          <w:tcPr>
            <w:tcW w:w="709" w:type="dxa"/>
          </w:tcPr>
          <w:p w14:paraId="4BDB3A99" w14:textId="77777777" w:rsidR="004E6E3C" w:rsidRDefault="004E6E3C" w:rsidP="00BB6E03">
            <w:pPr>
              <w:spacing w:after="0" w:line="240" w:lineRule="auto"/>
            </w:pPr>
          </w:p>
        </w:tc>
      </w:tr>
      <w:tr w:rsidR="004E6E3C" w14:paraId="037B8F6E" w14:textId="77777777" w:rsidTr="00504A78">
        <w:tc>
          <w:tcPr>
            <w:tcW w:w="568" w:type="dxa"/>
          </w:tcPr>
          <w:p w14:paraId="79086E54" w14:textId="77777777" w:rsidR="004E6E3C" w:rsidRPr="00CD1520" w:rsidRDefault="004E6E3C" w:rsidP="00BB6E03">
            <w:pPr>
              <w:spacing w:after="0" w:line="240" w:lineRule="auto"/>
              <w:rPr>
                <w:b/>
                <w:szCs w:val="20"/>
              </w:rPr>
            </w:pPr>
            <w:r w:rsidRPr="00CD1520">
              <w:rPr>
                <w:b/>
                <w:szCs w:val="20"/>
              </w:rPr>
              <w:t>3</w:t>
            </w:r>
          </w:p>
        </w:tc>
        <w:tc>
          <w:tcPr>
            <w:tcW w:w="7512" w:type="dxa"/>
          </w:tcPr>
          <w:p w14:paraId="537D9136" w14:textId="77777777" w:rsidR="004E6E3C" w:rsidRDefault="004E6E3C" w:rsidP="00797E61">
            <w:pPr>
              <w:spacing w:after="0" w:line="240" w:lineRule="auto"/>
            </w:pPr>
            <w:r>
              <w:t>Are visual checks of electrical equipment carried out before use to identify any obvious faults? Look for signs of:</w:t>
            </w:r>
          </w:p>
          <w:p w14:paraId="1338B8D6" w14:textId="77777777" w:rsidR="004E6E3C" w:rsidRPr="00FE26C0" w:rsidRDefault="004E6E3C" w:rsidP="00797E61">
            <w:pPr>
              <w:pStyle w:val="ListParagraph"/>
              <w:numPr>
                <w:ilvl w:val="0"/>
                <w:numId w:val="33"/>
              </w:numPr>
              <w:spacing w:after="0" w:line="240" w:lineRule="auto"/>
              <w:rPr>
                <w:rFonts w:ascii="Arial" w:hAnsi="Arial" w:cs="Arial"/>
              </w:rPr>
            </w:pPr>
            <w:r>
              <w:t>damage to the lead including fraying, cuts or heavy scuffing, e.g. from floor box covers; damage to the plug, e.g. to the cover or bent pins</w:t>
            </w:r>
          </w:p>
          <w:p w14:paraId="021792A8" w14:textId="77777777" w:rsidR="004E6E3C" w:rsidRPr="00FE26C0" w:rsidRDefault="004E6E3C" w:rsidP="00797E61">
            <w:pPr>
              <w:pStyle w:val="ListParagraph"/>
              <w:numPr>
                <w:ilvl w:val="0"/>
                <w:numId w:val="33"/>
              </w:numPr>
              <w:spacing w:after="0" w:line="240" w:lineRule="auto"/>
              <w:rPr>
                <w:rFonts w:ascii="Arial" w:hAnsi="Arial" w:cs="Arial"/>
              </w:rPr>
            </w:pPr>
            <w:r>
              <w:t>tape applied to the lead to join leads together</w:t>
            </w:r>
          </w:p>
          <w:p w14:paraId="5D61F140" w14:textId="77777777" w:rsidR="004E6E3C" w:rsidRPr="00FE26C0" w:rsidRDefault="004E6E3C" w:rsidP="00797E61">
            <w:pPr>
              <w:pStyle w:val="ListParagraph"/>
              <w:numPr>
                <w:ilvl w:val="0"/>
                <w:numId w:val="33"/>
              </w:numPr>
              <w:spacing w:after="0" w:line="240" w:lineRule="auto"/>
              <w:rPr>
                <w:rFonts w:ascii="Arial" w:hAnsi="Arial" w:cs="Arial"/>
              </w:rPr>
            </w:pPr>
            <w:r>
              <w:t>coloured wires visible where the lead joins the plug (the cable is not being gripped where it enters the plug)</w:t>
            </w:r>
          </w:p>
          <w:p w14:paraId="11710344" w14:textId="77777777" w:rsidR="004E6E3C" w:rsidRPr="00EA7B31" w:rsidRDefault="004E6E3C" w:rsidP="00797E61">
            <w:pPr>
              <w:pStyle w:val="ListParagraph"/>
              <w:numPr>
                <w:ilvl w:val="0"/>
                <w:numId w:val="33"/>
              </w:numPr>
              <w:spacing w:after="0" w:line="240" w:lineRule="auto"/>
              <w:rPr>
                <w:rFonts w:ascii="Arial" w:hAnsi="Arial" w:cs="Arial"/>
              </w:rPr>
            </w:pPr>
            <w:r>
              <w:t xml:space="preserve">damage to the outer cover of the equipment itself, including loose parts or screws;  signs of overheating, such as burn marks or staining on the plug, lead or piece of equipment </w:t>
            </w:r>
          </w:p>
          <w:p w14:paraId="3796F81C" w14:textId="77777777" w:rsidR="004E6E3C" w:rsidRPr="00EA7B31" w:rsidRDefault="004E6E3C" w:rsidP="00797E61">
            <w:pPr>
              <w:pStyle w:val="ListParagraph"/>
              <w:numPr>
                <w:ilvl w:val="0"/>
                <w:numId w:val="33"/>
              </w:numPr>
              <w:spacing w:after="0" w:line="240" w:lineRule="auto"/>
              <w:rPr>
                <w:rFonts w:ascii="Arial" w:hAnsi="Arial" w:cs="Arial"/>
              </w:rPr>
            </w:pPr>
            <w:r>
              <w:t xml:space="preserve">equipment that has been used or stored in unsuitable conditions, such as wet </w:t>
            </w:r>
            <w:r>
              <w:lastRenderedPageBreak/>
              <w:t>or dusty environments or where water spills are possible</w:t>
            </w:r>
          </w:p>
          <w:p w14:paraId="35B90AB0" w14:textId="77777777" w:rsidR="004E6E3C" w:rsidRPr="00FE26C0" w:rsidRDefault="004E6E3C" w:rsidP="00797E61">
            <w:pPr>
              <w:pStyle w:val="ListParagraph"/>
              <w:numPr>
                <w:ilvl w:val="0"/>
                <w:numId w:val="33"/>
              </w:numPr>
              <w:spacing w:after="0" w:line="240" w:lineRule="auto"/>
              <w:rPr>
                <w:sz w:val="20"/>
                <w:szCs w:val="20"/>
              </w:rPr>
            </w:pPr>
            <w:r>
              <w:t>cables trapped under furniture or in floor boxes</w:t>
            </w:r>
          </w:p>
        </w:tc>
        <w:tc>
          <w:tcPr>
            <w:tcW w:w="850" w:type="dxa"/>
          </w:tcPr>
          <w:p w14:paraId="16DBC47A" w14:textId="77777777" w:rsidR="004E6E3C" w:rsidRDefault="004E6E3C" w:rsidP="00797E61">
            <w:pPr>
              <w:spacing w:after="0" w:line="240" w:lineRule="auto"/>
            </w:pPr>
          </w:p>
        </w:tc>
        <w:tc>
          <w:tcPr>
            <w:tcW w:w="709" w:type="dxa"/>
          </w:tcPr>
          <w:p w14:paraId="080D3B30" w14:textId="77777777" w:rsidR="004E6E3C" w:rsidRDefault="004E6E3C" w:rsidP="00797E61">
            <w:pPr>
              <w:spacing w:after="0" w:line="240" w:lineRule="auto"/>
            </w:pPr>
          </w:p>
        </w:tc>
        <w:tc>
          <w:tcPr>
            <w:tcW w:w="709" w:type="dxa"/>
          </w:tcPr>
          <w:p w14:paraId="7EA4631F" w14:textId="77777777" w:rsidR="004E6E3C" w:rsidRDefault="004E6E3C" w:rsidP="00797E61">
            <w:pPr>
              <w:spacing w:after="0" w:line="240" w:lineRule="auto"/>
            </w:pPr>
          </w:p>
        </w:tc>
      </w:tr>
      <w:tr w:rsidR="004E6E3C" w14:paraId="1E6B11CA" w14:textId="77777777" w:rsidTr="00504A78">
        <w:tc>
          <w:tcPr>
            <w:tcW w:w="568" w:type="dxa"/>
          </w:tcPr>
          <w:p w14:paraId="363A297B" w14:textId="77777777" w:rsidR="004E6E3C" w:rsidRPr="00CD1520" w:rsidRDefault="004E6E3C" w:rsidP="00B90EC5">
            <w:pPr>
              <w:rPr>
                <w:b/>
                <w:szCs w:val="20"/>
              </w:rPr>
            </w:pPr>
            <w:r w:rsidRPr="00CD1520">
              <w:rPr>
                <w:b/>
                <w:szCs w:val="20"/>
              </w:rPr>
              <w:t>4</w:t>
            </w:r>
          </w:p>
        </w:tc>
        <w:tc>
          <w:tcPr>
            <w:tcW w:w="7512" w:type="dxa"/>
          </w:tcPr>
          <w:p w14:paraId="70562833" w14:textId="77777777" w:rsidR="004E6E3C" w:rsidRDefault="004E6E3C" w:rsidP="00797E61">
            <w:pPr>
              <w:spacing w:after="0" w:line="240" w:lineRule="auto"/>
            </w:pPr>
            <w:r>
              <w:t>Are employees instructed to carry out visual inspections (as above) before using equipment and report faults immediately?</w:t>
            </w:r>
          </w:p>
        </w:tc>
        <w:tc>
          <w:tcPr>
            <w:tcW w:w="850" w:type="dxa"/>
          </w:tcPr>
          <w:p w14:paraId="34512889" w14:textId="77777777" w:rsidR="004E6E3C" w:rsidRDefault="004E6E3C" w:rsidP="00797E61">
            <w:pPr>
              <w:spacing w:after="0" w:line="240" w:lineRule="auto"/>
            </w:pPr>
          </w:p>
        </w:tc>
        <w:tc>
          <w:tcPr>
            <w:tcW w:w="709" w:type="dxa"/>
          </w:tcPr>
          <w:p w14:paraId="288CDAED" w14:textId="77777777" w:rsidR="004E6E3C" w:rsidRDefault="004E6E3C" w:rsidP="00797E61">
            <w:pPr>
              <w:spacing w:after="0" w:line="240" w:lineRule="auto"/>
            </w:pPr>
          </w:p>
        </w:tc>
        <w:tc>
          <w:tcPr>
            <w:tcW w:w="709" w:type="dxa"/>
          </w:tcPr>
          <w:p w14:paraId="3EB770B1" w14:textId="77777777" w:rsidR="004E6E3C" w:rsidRDefault="004E6E3C" w:rsidP="00797E61">
            <w:pPr>
              <w:spacing w:after="0" w:line="240" w:lineRule="auto"/>
            </w:pPr>
          </w:p>
        </w:tc>
      </w:tr>
      <w:tr w:rsidR="004E6E3C" w14:paraId="246E32F1" w14:textId="77777777" w:rsidTr="00504A78">
        <w:tc>
          <w:tcPr>
            <w:tcW w:w="568" w:type="dxa"/>
          </w:tcPr>
          <w:p w14:paraId="0C9643E9" w14:textId="77777777" w:rsidR="004E6E3C" w:rsidRPr="00CD1520" w:rsidRDefault="004E6E3C" w:rsidP="00B90EC5">
            <w:pPr>
              <w:rPr>
                <w:b/>
                <w:szCs w:val="20"/>
              </w:rPr>
            </w:pPr>
            <w:r w:rsidRPr="00CD1520">
              <w:rPr>
                <w:b/>
                <w:szCs w:val="20"/>
              </w:rPr>
              <w:t>5</w:t>
            </w:r>
          </w:p>
        </w:tc>
        <w:tc>
          <w:tcPr>
            <w:tcW w:w="7512" w:type="dxa"/>
          </w:tcPr>
          <w:p w14:paraId="7BB7E6BB" w14:textId="77777777" w:rsidR="004E6E3C" w:rsidRDefault="004E6E3C" w:rsidP="00797E61">
            <w:pPr>
              <w:spacing w:after="0" w:line="240" w:lineRule="auto"/>
            </w:pPr>
            <w:r>
              <w:t>Is faulty electrical equipment taken out of use immediately, labelled as faulty, and not used until repaired or replaced?</w:t>
            </w:r>
          </w:p>
        </w:tc>
        <w:tc>
          <w:tcPr>
            <w:tcW w:w="850" w:type="dxa"/>
          </w:tcPr>
          <w:p w14:paraId="591B90C3" w14:textId="77777777" w:rsidR="004E6E3C" w:rsidRDefault="004E6E3C" w:rsidP="00797E61">
            <w:pPr>
              <w:spacing w:after="0" w:line="240" w:lineRule="auto"/>
            </w:pPr>
          </w:p>
        </w:tc>
        <w:tc>
          <w:tcPr>
            <w:tcW w:w="709" w:type="dxa"/>
          </w:tcPr>
          <w:p w14:paraId="118D7A5C" w14:textId="77777777" w:rsidR="004E6E3C" w:rsidRDefault="004E6E3C" w:rsidP="00797E61">
            <w:pPr>
              <w:spacing w:after="0" w:line="240" w:lineRule="auto"/>
            </w:pPr>
          </w:p>
        </w:tc>
        <w:tc>
          <w:tcPr>
            <w:tcW w:w="709" w:type="dxa"/>
          </w:tcPr>
          <w:p w14:paraId="7B9BD603" w14:textId="77777777" w:rsidR="004E6E3C" w:rsidRDefault="004E6E3C" w:rsidP="00797E61">
            <w:pPr>
              <w:spacing w:after="0" w:line="240" w:lineRule="auto"/>
            </w:pPr>
          </w:p>
        </w:tc>
      </w:tr>
      <w:tr w:rsidR="004E6E3C" w14:paraId="023DE70C" w14:textId="77777777" w:rsidTr="00504A78">
        <w:tc>
          <w:tcPr>
            <w:tcW w:w="568" w:type="dxa"/>
          </w:tcPr>
          <w:p w14:paraId="32A51926" w14:textId="77777777" w:rsidR="004E6E3C" w:rsidRPr="00CD1520" w:rsidRDefault="004E6E3C" w:rsidP="00A61E46">
            <w:pPr>
              <w:spacing w:after="0" w:line="240" w:lineRule="auto"/>
              <w:rPr>
                <w:b/>
                <w:szCs w:val="20"/>
              </w:rPr>
            </w:pPr>
            <w:r w:rsidRPr="00CD1520">
              <w:rPr>
                <w:b/>
                <w:szCs w:val="20"/>
              </w:rPr>
              <w:t>6</w:t>
            </w:r>
          </w:p>
        </w:tc>
        <w:tc>
          <w:tcPr>
            <w:tcW w:w="7512" w:type="dxa"/>
          </w:tcPr>
          <w:p w14:paraId="02C2993B" w14:textId="77777777" w:rsidR="004E6E3C" w:rsidRDefault="004E6E3C" w:rsidP="00A61E46">
            <w:pPr>
              <w:spacing w:after="0" w:line="240" w:lineRule="auto"/>
            </w:pPr>
            <w:r>
              <w:t>Are repairs undertaken by competent person/s only?</w:t>
            </w:r>
          </w:p>
        </w:tc>
        <w:tc>
          <w:tcPr>
            <w:tcW w:w="850" w:type="dxa"/>
          </w:tcPr>
          <w:p w14:paraId="7E7D186A" w14:textId="77777777" w:rsidR="004E6E3C" w:rsidRDefault="004E6E3C" w:rsidP="00A61E46">
            <w:pPr>
              <w:spacing w:after="0" w:line="240" w:lineRule="auto"/>
            </w:pPr>
          </w:p>
        </w:tc>
        <w:tc>
          <w:tcPr>
            <w:tcW w:w="709" w:type="dxa"/>
          </w:tcPr>
          <w:p w14:paraId="201E8C41" w14:textId="77777777" w:rsidR="004E6E3C" w:rsidRDefault="004E6E3C" w:rsidP="00A61E46">
            <w:pPr>
              <w:spacing w:after="0" w:line="240" w:lineRule="auto"/>
            </w:pPr>
          </w:p>
        </w:tc>
        <w:tc>
          <w:tcPr>
            <w:tcW w:w="709" w:type="dxa"/>
          </w:tcPr>
          <w:p w14:paraId="4EF759D4" w14:textId="77777777" w:rsidR="004E6E3C" w:rsidRDefault="004E6E3C" w:rsidP="00A61E46">
            <w:pPr>
              <w:spacing w:after="0" w:line="240" w:lineRule="auto"/>
            </w:pPr>
          </w:p>
        </w:tc>
      </w:tr>
      <w:tr w:rsidR="004E6E3C" w14:paraId="2C709C79" w14:textId="77777777" w:rsidTr="00504A78">
        <w:tc>
          <w:tcPr>
            <w:tcW w:w="568" w:type="dxa"/>
          </w:tcPr>
          <w:p w14:paraId="1BD56059" w14:textId="77777777" w:rsidR="004E6E3C" w:rsidRPr="00CD1520" w:rsidRDefault="004E6E3C" w:rsidP="00797E61">
            <w:pPr>
              <w:spacing w:after="0" w:line="240" w:lineRule="auto"/>
              <w:rPr>
                <w:b/>
                <w:szCs w:val="20"/>
              </w:rPr>
            </w:pPr>
            <w:r w:rsidRPr="00CD1520">
              <w:rPr>
                <w:b/>
                <w:szCs w:val="20"/>
              </w:rPr>
              <w:t>7</w:t>
            </w:r>
          </w:p>
        </w:tc>
        <w:tc>
          <w:tcPr>
            <w:tcW w:w="7512" w:type="dxa"/>
          </w:tcPr>
          <w:p w14:paraId="63DDF785" w14:textId="77777777" w:rsidR="004E6E3C" w:rsidRDefault="004E6E3C" w:rsidP="00797E61">
            <w:pPr>
              <w:spacing w:after="0" w:line="240" w:lineRule="auto"/>
            </w:pPr>
            <w:r>
              <w:t>Are employees aware of the importance of not swapping equipment leads between devices?</w:t>
            </w:r>
          </w:p>
        </w:tc>
        <w:tc>
          <w:tcPr>
            <w:tcW w:w="850" w:type="dxa"/>
          </w:tcPr>
          <w:p w14:paraId="556D9B35" w14:textId="77777777" w:rsidR="004E6E3C" w:rsidRDefault="004E6E3C" w:rsidP="00797E61">
            <w:pPr>
              <w:spacing w:after="0" w:line="240" w:lineRule="auto"/>
            </w:pPr>
          </w:p>
        </w:tc>
        <w:tc>
          <w:tcPr>
            <w:tcW w:w="709" w:type="dxa"/>
          </w:tcPr>
          <w:p w14:paraId="68E81DB0" w14:textId="77777777" w:rsidR="004E6E3C" w:rsidRDefault="004E6E3C" w:rsidP="00797E61">
            <w:pPr>
              <w:spacing w:after="0" w:line="240" w:lineRule="auto"/>
            </w:pPr>
          </w:p>
        </w:tc>
        <w:tc>
          <w:tcPr>
            <w:tcW w:w="709" w:type="dxa"/>
          </w:tcPr>
          <w:p w14:paraId="2BC7D62F" w14:textId="77777777" w:rsidR="004E6E3C" w:rsidRDefault="004E6E3C" w:rsidP="00797E61">
            <w:pPr>
              <w:spacing w:after="0" w:line="240" w:lineRule="auto"/>
            </w:pPr>
          </w:p>
        </w:tc>
      </w:tr>
      <w:tr w:rsidR="004E6E3C" w14:paraId="3B5D3DE8" w14:textId="77777777" w:rsidTr="00504A78">
        <w:tc>
          <w:tcPr>
            <w:tcW w:w="568" w:type="dxa"/>
          </w:tcPr>
          <w:p w14:paraId="772F87CC" w14:textId="77777777" w:rsidR="004E6E3C" w:rsidRPr="00CD1520" w:rsidRDefault="004E6E3C" w:rsidP="00797E61">
            <w:pPr>
              <w:spacing w:after="0" w:line="240" w:lineRule="auto"/>
              <w:rPr>
                <w:b/>
                <w:szCs w:val="20"/>
              </w:rPr>
            </w:pPr>
            <w:r w:rsidRPr="00CD1520">
              <w:rPr>
                <w:b/>
                <w:szCs w:val="20"/>
              </w:rPr>
              <w:t>8</w:t>
            </w:r>
          </w:p>
        </w:tc>
        <w:tc>
          <w:tcPr>
            <w:tcW w:w="7512" w:type="dxa"/>
          </w:tcPr>
          <w:p w14:paraId="7579A600" w14:textId="77777777" w:rsidR="004E6E3C" w:rsidRDefault="004E6E3C" w:rsidP="00797E61">
            <w:pPr>
              <w:spacing w:after="0" w:line="240" w:lineRule="auto"/>
            </w:pPr>
            <w:r>
              <w:t xml:space="preserve">Are employees advised to turn off power before cleaning / maintaining electrical equipment? </w:t>
            </w:r>
          </w:p>
        </w:tc>
        <w:tc>
          <w:tcPr>
            <w:tcW w:w="850" w:type="dxa"/>
          </w:tcPr>
          <w:p w14:paraId="56E248CE" w14:textId="77777777" w:rsidR="004E6E3C" w:rsidRDefault="004E6E3C" w:rsidP="00797E61">
            <w:pPr>
              <w:spacing w:after="0" w:line="240" w:lineRule="auto"/>
            </w:pPr>
          </w:p>
        </w:tc>
        <w:tc>
          <w:tcPr>
            <w:tcW w:w="709" w:type="dxa"/>
          </w:tcPr>
          <w:p w14:paraId="420FFBF3" w14:textId="77777777" w:rsidR="004E6E3C" w:rsidRDefault="004E6E3C" w:rsidP="00797E61">
            <w:pPr>
              <w:spacing w:after="0" w:line="240" w:lineRule="auto"/>
            </w:pPr>
          </w:p>
        </w:tc>
        <w:tc>
          <w:tcPr>
            <w:tcW w:w="709" w:type="dxa"/>
          </w:tcPr>
          <w:p w14:paraId="7A416F71" w14:textId="77777777" w:rsidR="004E6E3C" w:rsidRDefault="004E6E3C" w:rsidP="00797E61">
            <w:pPr>
              <w:spacing w:after="0" w:line="240" w:lineRule="auto"/>
            </w:pPr>
          </w:p>
        </w:tc>
      </w:tr>
      <w:tr w:rsidR="004E6E3C" w14:paraId="0BE395BA" w14:textId="77777777" w:rsidTr="00504A78">
        <w:tc>
          <w:tcPr>
            <w:tcW w:w="568" w:type="dxa"/>
          </w:tcPr>
          <w:p w14:paraId="031CD0DD" w14:textId="77777777" w:rsidR="004E6E3C" w:rsidRPr="00CD1520" w:rsidRDefault="004E6E3C" w:rsidP="00797E61">
            <w:pPr>
              <w:spacing w:after="0" w:line="240" w:lineRule="auto"/>
              <w:rPr>
                <w:b/>
                <w:szCs w:val="20"/>
              </w:rPr>
            </w:pPr>
            <w:r w:rsidRPr="00CD1520">
              <w:rPr>
                <w:b/>
                <w:szCs w:val="20"/>
              </w:rPr>
              <w:t>9</w:t>
            </w:r>
          </w:p>
        </w:tc>
        <w:tc>
          <w:tcPr>
            <w:tcW w:w="7512" w:type="dxa"/>
          </w:tcPr>
          <w:p w14:paraId="03857120" w14:textId="77777777" w:rsidR="004E6E3C" w:rsidRDefault="004E6E3C" w:rsidP="00797E61">
            <w:pPr>
              <w:spacing w:after="0" w:line="240" w:lineRule="auto"/>
            </w:pPr>
            <w:r>
              <w:t xml:space="preserve">Are inspection and maintenance records available for all </w:t>
            </w:r>
            <w:r w:rsidRPr="00C74868">
              <w:t xml:space="preserve">portable </w:t>
            </w:r>
            <w:r>
              <w:t>electrical equipment?</w:t>
            </w:r>
          </w:p>
        </w:tc>
        <w:tc>
          <w:tcPr>
            <w:tcW w:w="850" w:type="dxa"/>
          </w:tcPr>
          <w:p w14:paraId="31518D01" w14:textId="77777777" w:rsidR="004E6E3C" w:rsidRDefault="004E6E3C" w:rsidP="00797E61">
            <w:pPr>
              <w:spacing w:after="0" w:line="240" w:lineRule="auto"/>
            </w:pPr>
          </w:p>
        </w:tc>
        <w:tc>
          <w:tcPr>
            <w:tcW w:w="709" w:type="dxa"/>
          </w:tcPr>
          <w:p w14:paraId="209B2890" w14:textId="77777777" w:rsidR="004E6E3C" w:rsidRDefault="004E6E3C" w:rsidP="00797E61">
            <w:pPr>
              <w:spacing w:after="0" w:line="240" w:lineRule="auto"/>
            </w:pPr>
          </w:p>
        </w:tc>
        <w:tc>
          <w:tcPr>
            <w:tcW w:w="709" w:type="dxa"/>
          </w:tcPr>
          <w:p w14:paraId="7B6FD24C" w14:textId="77777777" w:rsidR="004E6E3C" w:rsidRDefault="004E6E3C" w:rsidP="00797E61">
            <w:pPr>
              <w:spacing w:after="0" w:line="240" w:lineRule="auto"/>
            </w:pPr>
          </w:p>
        </w:tc>
      </w:tr>
      <w:tr w:rsidR="004E6E3C" w14:paraId="70FBD15A" w14:textId="77777777" w:rsidTr="00504A78">
        <w:tc>
          <w:tcPr>
            <w:tcW w:w="568" w:type="dxa"/>
          </w:tcPr>
          <w:p w14:paraId="34F3AFDA" w14:textId="77777777" w:rsidR="004E6E3C" w:rsidRPr="00CD1520" w:rsidRDefault="004E6E3C" w:rsidP="00797E61">
            <w:pPr>
              <w:spacing w:after="0" w:line="240" w:lineRule="auto"/>
              <w:rPr>
                <w:b/>
                <w:szCs w:val="20"/>
              </w:rPr>
            </w:pPr>
            <w:r w:rsidRPr="00CD1520">
              <w:rPr>
                <w:b/>
                <w:szCs w:val="20"/>
              </w:rPr>
              <w:t>10</w:t>
            </w:r>
          </w:p>
        </w:tc>
        <w:tc>
          <w:tcPr>
            <w:tcW w:w="7512" w:type="dxa"/>
          </w:tcPr>
          <w:p w14:paraId="03AE0947" w14:textId="77777777" w:rsidR="004E6E3C" w:rsidRDefault="004E6E3C" w:rsidP="00797E61">
            <w:pPr>
              <w:spacing w:after="0" w:line="240" w:lineRule="auto"/>
            </w:pPr>
            <w:r>
              <w:t>Are extension leads and multiple adaptors avoided wherever possible?</w:t>
            </w:r>
          </w:p>
        </w:tc>
        <w:tc>
          <w:tcPr>
            <w:tcW w:w="850" w:type="dxa"/>
          </w:tcPr>
          <w:p w14:paraId="46A69C6B" w14:textId="77777777" w:rsidR="004E6E3C" w:rsidRDefault="004E6E3C" w:rsidP="00797E61">
            <w:pPr>
              <w:spacing w:after="0" w:line="240" w:lineRule="auto"/>
            </w:pPr>
          </w:p>
        </w:tc>
        <w:tc>
          <w:tcPr>
            <w:tcW w:w="709" w:type="dxa"/>
          </w:tcPr>
          <w:p w14:paraId="00CB947C" w14:textId="77777777" w:rsidR="004E6E3C" w:rsidRDefault="004E6E3C" w:rsidP="00797E61">
            <w:pPr>
              <w:spacing w:after="0" w:line="240" w:lineRule="auto"/>
            </w:pPr>
          </w:p>
        </w:tc>
        <w:tc>
          <w:tcPr>
            <w:tcW w:w="709" w:type="dxa"/>
          </w:tcPr>
          <w:p w14:paraId="1D0C03D5" w14:textId="77777777" w:rsidR="004E6E3C" w:rsidRDefault="004E6E3C" w:rsidP="00797E61">
            <w:pPr>
              <w:spacing w:after="0" w:line="240" w:lineRule="auto"/>
            </w:pPr>
          </w:p>
        </w:tc>
      </w:tr>
      <w:tr w:rsidR="004E6E3C" w14:paraId="1CF29483" w14:textId="77777777" w:rsidTr="00504A78">
        <w:tc>
          <w:tcPr>
            <w:tcW w:w="568" w:type="dxa"/>
          </w:tcPr>
          <w:p w14:paraId="079B6046" w14:textId="77777777" w:rsidR="004E6E3C" w:rsidRPr="00CD1520" w:rsidRDefault="004E6E3C" w:rsidP="00797E61">
            <w:pPr>
              <w:spacing w:after="0" w:line="240" w:lineRule="auto"/>
              <w:rPr>
                <w:b/>
                <w:szCs w:val="20"/>
              </w:rPr>
            </w:pPr>
            <w:r w:rsidRPr="00CD1520">
              <w:rPr>
                <w:b/>
                <w:szCs w:val="20"/>
              </w:rPr>
              <w:t>11</w:t>
            </w:r>
          </w:p>
        </w:tc>
        <w:tc>
          <w:tcPr>
            <w:tcW w:w="7512" w:type="dxa"/>
          </w:tcPr>
          <w:p w14:paraId="6EC90EF4" w14:textId="77777777" w:rsidR="004E6E3C" w:rsidRDefault="004E6E3C" w:rsidP="00797E61">
            <w:pPr>
              <w:spacing w:after="0" w:line="240" w:lineRule="auto"/>
            </w:pPr>
            <w:r>
              <w:t>When unavoidable, are checks undertaken to ensure that sockets and extension leads are not overloaded?</w:t>
            </w:r>
          </w:p>
        </w:tc>
        <w:tc>
          <w:tcPr>
            <w:tcW w:w="850" w:type="dxa"/>
          </w:tcPr>
          <w:p w14:paraId="324FA951" w14:textId="77777777" w:rsidR="004E6E3C" w:rsidRDefault="004E6E3C" w:rsidP="00797E61">
            <w:pPr>
              <w:spacing w:after="0" w:line="240" w:lineRule="auto"/>
            </w:pPr>
          </w:p>
        </w:tc>
        <w:tc>
          <w:tcPr>
            <w:tcW w:w="709" w:type="dxa"/>
          </w:tcPr>
          <w:p w14:paraId="351F59E0" w14:textId="77777777" w:rsidR="004E6E3C" w:rsidRDefault="004E6E3C" w:rsidP="00797E61">
            <w:pPr>
              <w:spacing w:after="0" w:line="240" w:lineRule="auto"/>
            </w:pPr>
          </w:p>
        </w:tc>
        <w:tc>
          <w:tcPr>
            <w:tcW w:w="709" w:type="dxa"/>
          </w:tcPr>
          <w:p w14:paraId="0EC7AADD" w14:textId="77777777" w:rsidR="004E6E3C" w:rsidRDefault="004E6E3C" w:rsidP="00797E61">
            <w:pPr>
              <w:spacing w:after="0" w:line="240" w:lineRule="auto"/>
            </w:pPr>
          </w:p>
        </w:tc>
      </w:tr>
      <w:tr w:rsidR="004E6E3C" w14:paraId="0EB347B5" w14:textId="77777777" w:rsidTr="00504A78">
        <w:tc>
          <w:tcPr>
            <w:tcW w:w="568" w:type="dxa"/>
          </w:tcPr>
          <w:p w14:paraId="21383038" w14:textId="77777777" w:rsidR="004E6E3C" w:rsidRPr="00CD1520" w:rsidRDefault="004E6E3C" w:rsidP="00797E61">
            <w:pPr>
              <w:spacing w:after="0" w:line="240" w:lineRule="auto"/>
              <w:rPr>
                <w:b/>
                <w:szCs w:val="20"/>
              </w:rPr>
            </w:pPr>
            <w:r w:rsidRPr="00CD1520">
              <w:rPr>
                <w:b/>
                <w:szCs w:val="20"/>
              </w:rPr>
              <w:t>12</w:t>
            </w:r>
          </w:p>
        </w:tc>
        <w:tc>
          <w:tcPr>
            <w:tcW w:w="7512" w:type="dxa"/>
          </w:tcPr>
          <w:p w14:paraId="039EAAE4" w14:textId="77777777" w:rsidR="004E6E3C" w:rsidRDefault="004E6E3C" w:rsidP="00797E61">
            <w:pPr>
              <w:spacing w:after="0" w:line="240" w:lineRule="auto"/>
            </w:pPr>
            <w:r>
              <w:t xml:space="preserve">Are fire extinguishers accessible, kept in good working order and inspected regularly? </w:t>
            </w:r>
          </w:p>
        </w:tc>
        <w:tc>
          <w:tcPr>
            <w:tcW w:w="850" w:type="dxa"/>
          </w:tcPr>
          <w:p w14:paraId="790E986F" w14:textId="77777777" w:rsidR="004E6E3C" w:rsidRDefault="004E6E3C" w:rsidP="00797E61">
            <w:pPr>
              <w:spacing w:after="0" w:line="240" w:lineRule="auto"/>
            </w:pPr>
          </w:p>
        </w:tc>
        <w:tc>
          <w:tcPr>
            <w:tcW w:w="709" w:type="dxa"/>
          </w:tcPr>
          <w:p w14:paraId="3FFACF96" w14:textId="77777777" w:rsidR="004E6E3C" w:rsidRDefault="004E6E3C" w:rsidP="00797E61">
            <w:pPr>
              <w:spacing w:after="0" w:line="240" w:lineRule="auto"/>
            </w:pPr>
          </w:p>
        </w:tc>
        <w:tc>
          <w:tcPr>
            <w:tcW w:w="709" w:type="dxa"/>
          </w:tcPr>
          <w:p w14:paraId="13FA91AD" w14:textId="77777777" w:rsidR="004E6E3C" w:rsidRDefault="004E6E3C" w:rsidP="00797E61">
            <w:pPr>
              <w:spacing w:after="0" w:line="240" w:lineRule="auto"/>
            </w:pPr>
          </w:p>
        </w:tc>
      </w:tr>
      <w:tr w:rsidR="004E6E3C" w14:paraId="0B33B9D8" w14:textId="77777777" w:rsidTr="00504A78">
        <w:tc>
          <w:tcPr>
            <w:tcW w:w="568" w:type="dxa"/>
          </w:tcPr>
          <w:p w14:paraId="0ED2A487" w14:textId="77777777" w:rsidR="004E6E3C" w:rsidRPr="00CD1520" w:rsidRDefault="004E6E3C" w:rsidP="00797E61">
            <w:pPr>
              <w:spacing w:after="0" w:line="240" w:lineRule="auto"/>
              <w:rPr>
                <w:b/>
                <w:szCs w:val="20"/>
              </w:rPr>
            </w:pPr>
            <w:r w:rsidRPr="00CD1520">
              <w:rPr>
                <w:b/>
                <w:szCs w:val="20"/>
              </w:rPr>
              <w:t>13</w:t>
            </w:r>
          </w:p>
        </w:tc>
        <w:tc>
          <w:tcPr>
            <w:tcW w:w="7512" w:type="dxa"/>
          </w:tcPr>
          <w:p w14:paraId="41FE843E" w14:textId="77777777" w:rsidR="004E6E3C" w:rsidRDefault="004E6E3C" w:rsidP="00797E61">
            <w:pPr>
              <w:spacing w:after="0" w:line="240" w:lineRule="auto"/>
            </w:pPr>
            <w:r>
              <w:t>Are employees aware of their locations and trained in their use?</w:t>
            </w:r>
          </w:p>
        </w:tc>
        <w:tc>
          <w:tcPr>
            <w:tcW w:w="850" w:type="dxa"/>
          </w:tcPr>
          <w:p w14:paraId="5C241703" w14:textId="77777777" w:rsidR="004E6E3C" w:rsidRDefault="004E6E3C" w:rsidP="00797E61">
            <w:pPr>
              <w:spacing w:after="0" w:line="240" w:lineRule="auto"/>
            </w:pPr>
          </w:p>
        </w:tc>
        <w:tc>
          <w:tcPr>
            <w:tcW w:w="709" w:type="dxa"/>
          </w:tcPr>
          <w:p w14:paraId="6F93BBC8" w14:textId="77777777" w:rsidR="004E6E3C" w:rsidRDefault="004E6E3C" w:rsidP="00797E61">
            <w:pPr>
              <w:spacing w:after="0" w:line="240" w:lineRule="auto"/>
            </w:pPr>
          </w:p>
        </w:tc>
        <w:tc>
          <w:tcPr>
            <w:tcW w:w="709" w:type="dxa"/>
          </w:tcPr>
          <w:p w14:paraId="1197E4DD" w14:textId="77777777" w:rsidR="004E6E3C" w:rsidRDefault="004E6E3C" w:rsidP="00797E61">
            <w:pPr>
              <w:spacing w:after="0" w:line="240" w:lineRule="auto"/>
            </w:pPr>
          </w:p>
        </w:tc>
      </w:tr>
      <w:tr w:rsidR="004E6E3C" w14:paraId="1694D1B0" w14:textId="77777777" w:rsidTr="00504A78">
        <w:tc>
          <w:tcPr>
            <w:tcW w:w="568" w:type="dxa"/>
          </w:tcPr>
          <w:p w14:paraId="5A6D58DA" w14:textId="77777777" w:rsidR="004E6E3C" w:rsidRPr="00CD1520" w:rsidRDefault="004E6E3C" w:rsidP="00797E61">
            <w:pPr>
              <w:spacing w:after="0" w:line="240" w:lineRule="auto"/>
              <w:rPr>
                <w:b/>
                <w:szCs w:val="20"/>
              </w:rPr>
            </w:pPr>
            <w:r w:rsidRPr="00CD1520">
              <w:rPr>
                <w:b/>
                <w:szCs w:val="20"/>
              </w:rPr>
              <w:t>14</w:t>
            </w:r>
          </w:p>
        </w:tc>
        <w:tc>
          <w:tcPr>
            <w:tcW w:w="7512" w:type="dxa"/>
          </w:tcPr>
          <w:p w14:paraId="2FF684AE" w14:textId="77777777" w:rsidR="004E6E3C" w:rsidRDefault="004E6E3C" w:rsidP="00797E61">
            <w:pPr>
              <w:spacing w:after="0" w:line="240" w:lineRule="auto"/>
            </w:pPr>
            <w:r>
              <w:t>Are emergency procedures in place?</w:t>
            </w:r>
          </w:p>
        </w:tc>
        <w:tc>
          <w:tcPr>
            <w:tcW w:w="850" w:type="dxa"/>
          </w:tcPr>
          <w:p w14:paraId="1F4CC6C1" w14:textId="77777777" w:rsidR="004E6E3C" w:rsidRDefault="004E6E3C" w:rsidP="00797E61">
            <w:pPr>
              <w:spacing w:after="0" w:line="240" w:lineRule="auto"/>
            </w:pPr>
          </w:p>
        </w:tc>
        <w:tc>
          <w:tcPr>
            <w:tcW w:w="709" w:type="dxa"/>
          </w:tcPr>
          <w:p w14:paraId="5F718EC9" w14:textId="77777777" w:rsidR="004E6E3C" w:rsidRDefault="004E6E3C" w:rsidP="00797E61">
            <w:pPr>
              <w:spacing w:after="0" w:line="240" w:lineRule="auto"/>
            </w:pPr>
          </w:p>
        </w:tc>
        <w:tc>
          <w:tcPr>
            <w:tcW w:w="709" w:type="dxa"/>
          </w:tcPr>
          <w:p w14:paraId="227FA976" w14:textId="77777777" w:rsidR="004E6E3C" w:rsidRDefault="004E6E3C" w:rsidP="00797E61">
            <w:pPr>
              <w:spacing w:after="0" w:line="240" w:lineRule="auto"/>
            </w:pPr>
          </w:p>
        </w:tc>
      </w:tr>
      <w:tr w:rsidR="00797E61" w14:paraId="4C399527" w14:textId="77777777" w:rsidTr="00166252">
        <w:tc>
          <w:tcPr>
            <w:tcW w:w="10348" w:type="dxa"/>
            <w:gridSpan w:val="5"/>
            <w:shd w:val="clear" w:color="auto" w:fill="F2F2F2" w:themeFill="background1" w:themeFillShade="F2"/>
          </w:tcPr>
          <w:p w14:paraId="646D328F" w14:textId="4D55808D" w:rsidR="00797E61" w:rsidRDefault="00797E61" w:rsidP="00B90EC5">
            <w:r w:rsidRPr="00B440FA">
              <w:rPr>
                <w:b/>
              </w:rPr>
              <w:t>Accidents/Incidents and near misses</w:t>
            </w:r>
          </w:p>
        </w:tc>
      </w:tr>
      <w:tr w:rsidR="004E6E3C" w14:paraId="4E178DE0" w14:textId="77777777" w:rsidTr="00504A78">
        <w:tc>
          <w:tcPr>
            <w:tcW w:w="568" w:type="dxa"/>
          </w:tcPr>
          <w:p w14:paraId="581BE703" w14:textId="77777777" w:rsidR="004E6E3C" w:rsidRPr="009F4A77" w:rsidRDefault="004E6E3C" w:rsidP="00A61E46">
            <w:pPr>
              <w:spacing w:after="0" w:line="240" w:lineRule="auto"/>
              <w:rPr>
                <w:b/>
                <w:sz w:val="20"/>
                <w:szCs w:val="20"/>
              </w:rPr>
            </w:pPr>
            <w:r w:rsidRPr="00CD1520">
              <w:rPr>
                <w:b/>
                <w:szCs w:val="20"/>
              </w:rPr>
              <w:t>15</w:t>
            </w:r>
          </w:p>
        </w:tc>
        <w:tc>
          <w:tcPr>
            <w:tcW w:w="7512" w:type="dxa"/>
          </w:tcPr>
          <w:p w14:paraId="417A42DE" w14:textId="77777777" w:rsidR="004E6E3C" w:rsidRDefault="004E6E3C" w:rsidP="00A61E46">
            <w:pPr>
              <w:spacing w:after="0" w:line="240" w:lineRule="auto"/>
            </w:pPr>
            <w:r w:rsidRPr="004012C8">
              <w:t>Are all incidents/accidents/near misses recorded and investigated and remedial measures implemented?</w:t>
            </w:r>
          </w:p>
        </w:tc>
        <w:tc>
          <w:tcPr>
            <w:tcW w:w="850" w:type="dxa"/>
          </w:tcPr>
          <w:p w14:paraId="0A642441" w14:textId="77777777" w:rsidR="004E6E3C" w:rsidRDefault="004E6E3C" w:rsidP="00A61E46">
            <w:pPr>
              <w:spacing w:after="0" w:line="240" w:lineRule="auto"/>
            </w:pPr>
          </w:p>
        </w:tc>
        <w:tc>
          <w:tcPr>
            <w:tcW w:w="709" w:type="dxa"/>
          </w:tcPr>
          <w:p w14:paraId="3ECF90C7" w14:textId="77777777" w:rsidR="004E6E3C" w:rsidRDefault="004E6E3C" w:rsidP="00A61E46">
            <w:pPr>
              <w:spacing w:after="0" w:line="240" w:lineRule="auto"/>
            </w:pPr>
          </w:p>
        </w:tc>
        <w:tc>
          <w:tcPr>
            <w:tcW w:w="709" w:type="dxa"/>
          </w:tcPr>
          <w:p w14:paraId="3BF200DA" w14:textId="77777777" w:rsidR="004E6E3C" w:rsidRDefault="004E6E3C" w:rsidP="00A61E46">
            <w:pPr>
              <w:spacing w:after="0" w:line="240" w:lineRule="auto"/>
            </w:pPr>
          </w:p>
        </w:tc>
      </w:tr>
      <w:tr w:rsidR="00797E61" w14:paraId="70C0388D" w14:textId="77777777" w:rsidTr="00166252">
        <w:tc>
          <w:tcPr>
            <w:tcW w:w="10348" w:type="dxa"/>
            <w:gridSpan w:val="5"/>
            <w:shd w:val="clear" w:color="auto" w:fill="F2F2F2" w:themeFill="background1" w:themeFillShade="F2"/>
          </w:tcPr>
          <w:p w14:paraId="715BFB2F" w14:textId="3F551425" w:rsidR="00797E61" w:rsidRDefault="00797E61" w:rsidP="00B90EC5">
            <w:r w:rsidRPr="00921627">
              <w:rPr>
                <w:b/>
              </w:rPr>
              <w:t>Risk Assessments</w:t>
            </w:r>
          </w:p>
        </w:tc>
      </w:tr>
      <w:tr w:rsidR="004E6E3C" w14:paraId="3098FCFF" w14:textId="77777777" w:rsidTr="00504A78">
        <w:tc>
          <w:tcPr>
            <w:tcW w:w="568" w:type="dxa"/>
          </w:tcPr>
          <w:p w14:paraId="19466A71" w14:textId="77777777" w:rsidR="004E6E3C" w:rsidRPr="00CD1520" w:rsidRDefault="004E6E3C" w:rsidP="00797E61">
            <w:pPr>
              <w:spacing w:after="0" w:line="240" w:lineRule="auto"/>
              <w:rPr>
                <w:b/>
                <w:szCs w:val="20"/>
              </w:rPr>
            </w:pPr>
            <w:r w:rsidRPr="00CD1520">
              <w:rPr>
                <w:b/>
                <w:szCs w:val="20"/>
              </w:rPr>
              <w:t>16</w:t>
            </w:r>
          </w:p>
        </w:tc>
        <w:tc>
          <w:tcPr>
            <w:tcW w:w="7512" w:type="dxa"/>
          </w:tcPr>
          <w:p w14:paraId="3D6E3636" w14:textId="77777777" w:rsidR="004E6E3C" w:rsidRDefault="004E6E3C" w:rsidP="00797E61">
            <w:pPr>
              <w:spacing w:after="0" w:line="240" w:lineRule="auto"/>
            </w:pPr>
            <w:r>
              <w:t xml:space="preserve">Are the results of the risk assessment communicated to all relevant employees and all who come in contact with HSE services and activities? </w:t>
            </w:r>
          </w:p>
        </w:tc>
        <w:tc>
          <w:tcPr>
            <w:tcW w:w="850" w:type="dxa"/>
          </w:tcPr>
          <w:p w14:paraId="48228232" w14:textId="77777777" w:rsidR="004E6E3C" w:rsidRDefault="004E6E3C" w:rsidP="00797E61">
            <w:pPr>
              <w:spacing w:after="0" w:line="240" w:lineRule="auto"/>
            </w:pPr>
          </w:p>
        </w:tc>
        <w:tc>
          <w:tcPr>
            <w:tcW w:w="709" w:type="dxa"/>
          </w:tcPr>
          <w:p w14:paraId="6EE98410" w14:textId="77777777" w:rsidR="004E6E3C" w:rsidRDefault="004E6E3C" w:rsidP="00797E61">
            <w:pPr>
              <w:spacing w:after="0" w:line="240" w:lineRule="auto"/>
            </w:pPr>
          </w:p>
        </w:tc>
        <w:tc>
          <w:tcPr>
            <w:tcW w:w="709" w:type="dxa"/>
          </w:tcPr>
          <w:p w14:paraId="0F7C5A18" w14:textId="77777777" w:rsidR="004E6E3C" w:rsidRDefault="004E6E3C" w:rsidP="00797E61">
            <w:pPr>
              <w:spacing w:after="0" w:line="240" w:lineRule="auto"/>
            </w:pPr>
          </w:p>
        </w:tc>
      </w:tr>
      <w:tr w:rsidR="004E6E3C" w14:paraId="7346C8DC" w14:textId="77777777" w:rsidTr="00504A78">
        <w:tc>
          <w:tcPr>
            <w:tcW w:w="568" w:type="dxa"/>
          </w:tcPr>
          <w:p w14:paraId="782E97E7" w14:textId="77777777" w:rsidR="004E6E3C" w:rsidRPr="00CD1520" w:rsidRDefault="004E6E3C" w:rsidP="00797E61">
            <w:pPr>
              <w:spacing w:after="0" w:line="240" w:lineRule="auto"/>
              <w:rPr>
                <w:b/>
                <w:szCs w:val="20"/>
              </w:rPr>
            </w:pPr>
            <w:r w:rsidRPr="00CD1520">
              <w:rPr>
                <w:b/>
                <w:szCs w:val="20"/>
              </w:rPr>
              <w:t>17</w:t>
            </w:r>
          </w:p>
        </w:tc>
        <w:tc>
          <w:tcPr>
            <w:tcW w:w="7512" w:type="dxa"/>
          </w:tcPr>
          <w:p w14:paraId="2E866DE2" w14:textId="77777777" w:rsidR="004E6E3C" w:rsidRDefault="004E6E3C" w:rsidP="00797E61">
            <w:pPr>
              <w:spacing w:after="0" w:line="240" w:lineRule="auto"/>
            </w:pPr>
            <w:r>
              <w:t xml:space="preserve">Are risk assessments reviewed at least annually or more frequently if necessary i.e. accident/incident or a change in circumstances to which they relate? </w:t>
            </w:r>
          </w:p>
        </w:tc>
        <w:tc>
          <w:tcPr>
            <w:tcW w:w="850" w:type="dxa"/>
          </w:tcPr>
          <w:p w14:paraId="76323F68" w14:textId="77777777" w:rsidR="004E6E3C" w:rsidRDefault="004E6E3C" w:rsidP="00797E61">
            <w:pPr>
              <w:spacing w:after="0" w:line="240" w:lineRule="auto"/>
            </w:pPr>
          </w:p>
        </w:tc>
        <w:tc>
          <w:tcPr>
            <w:tcW w:w="709" w:type="dxa"/>
          </w:tcPr>
          <w:p w14:paraId="00B75D7D" w14:textId="77777777" w:rsidR="004E6E3C" w:rsidRDefault="004E6E3C" w:rsidP="00797E61">
            <w:pPr>
              <w:spacing w:after="0" w:line="240" w:lineRule="auto"/>
            </w:pPr>
          </w:p>
        </w:tc>
        <w:tc>
          <w:tcPr>
            <w:tcW w:w="709" w:type="dxa"/>
          </w:tcPr>
          <w:p w14:paraId="158A3CAF" w14:textId="77777777" w:rsidR="004E6E3C" w:rsidRDefault="004E6E3C" w:rsidP="00797E61">
            <w:pPr>
              <w:spacing w:after="0" w:line="240" w:lineRule="auto"/>
            </w:pPr>
          </w:p>
        </w:tc>
      </w:tr>
    </w:tbl>
    <w:p w14:paraId="6D9ED5B6" w14:textId="77777777" w:rsidR="004E6E3C" w:rsidRDefault="004E6E3C" w:rsidP="004045F2">
      <w:pPr>
        <w:spacing w:after="0" w:line="240" w:lineRule="auto"/>
      </w:pPr>
    </w:p>
    <w:p w14:paraId="6F70C29A" w14:textId="53E67066" w:rsidR="004045F2" w:rsidRDefault="004045F2" w:rsidP="004045F2">
      <w:pPr>
        <w:spacing w:after="0" w:line="240" w:lineRule="auto"/>
      </w:pPr>
    </w:p>
    <w:p w14:paraId="4A72ECF8" w14:textId="35F9BFDC" w:rsidR="004045F2" w:rsidRDefault="004045F2" w:rsidP="004045F2">
      <w:pPr>
        <w:spacing w:after="0" w:line="240" w:lineRule="auto"/>
      </w:pPr>
    </w:p>
    <w:p w14:paraId="494225A0" w14:textId="09AA48A4" w:rsidR="004045F2" w:rsidRDefault="004045F2" w:rsidP="004045F2">
      <w:pPr>
        <w:spacing w:after="0" w:line="240" w:lineRule="auto"/>
      </w:pPr>
    </w:p>
    <w:p w14:paraId="64B16310" w14:textId="04325274" w:rsidR="004045F2" w:rsidRDefault="004045F2" w:rsidP="004045F2">
      <w:pPr>
        <w:spacing w:after="0" w:line="240" w:lineRule="auto"/>
      </w:pPr>
    </w:p>
    <w:p w14:paraId="1991E65D" w14:textId="77777777" w:rsidR="004045F2" w:rsidRDefault="004045F2" w:rsidP="004045F2">
      <w:pPr>
        <w:spacing w:after="0" w:line="240" w:lineRule="auto"/>
      </w:pPr>
    </w:p>
    <w:p w14:paraId="69AC5D42" w14:textId="77777777" w:rsidR="004045F2" w:rsidRDefault="004045F2" w:rsidP="004045F2">
      <w:pPr>
        <w:spacing w:after="0" w:line="240" w:lineRule="auto"/>
      </w:pPr>
    </w:p>
    <w:p w14:paraId="14828E29" w14:textId="77777777" w:rsidR="004045F2" w:rsidRDefault="004045F2" w:rsidP="004045F2">
      <w:pPr>
        <w:spacing w:after="0" w:line="240" w:lineRule="auto"/>
      </w:pPr>
    </w:p>
    <w:p w14:paraId="6F9484EC" w14:textId="0051B066" w:rsidR="004045F2" w:rsidRDefault="004045F2" w:rsidP="004045F2">
      <w:pPr>
        <w:spacing w:after="0" w:line="240" w:lineRule="auto"/>
      </w:pPr>
    </w:p>
    <w:p w14:paraId="58E8EC9B" w14:textId="651051C7" w:rsidR="00797E61" w:rsidRDefault="00797E61" w:rsidP="004045F2">
      <w:pPr>
        <w:spacing w:after="0" w:line="240" w:lineRule="auto"/>
      </w:pPr>
    </w:p>
    <w:p w14:paraId="3E1E23D9" w14:textId="3CC282CD" w:rsidR="00797E61" w:rsidRDefault="00797E61" w:rsidP="004045F2">
      <w:pPr>
        <w:spacing w:after="0" w:line="240" w:lineRule="auto"/>
      </w:pPr>
    </w:p>
    <w:p w14:paraId="0D20B982" w14:textId="1C560481" w:rsidR="00797E61" w:rsidRDefault="00797E61" w:rsidP="004045F2">
      <w:pPr>
        <w:spacing w:after="0" w:line="240" w:lineRule="auto"/>
      </w:pPr>
    </w:p>
    <w:p w14:paraId="2AF79CC9" w14:textId="788AC516" w:rsidR="00797E61" w:rsidRDefault="00797E61" w:rsidP="004045F2">
      <w:pPr>
        <w:spacing w:after="0" w:line="240" w:lineRule="auto"/>
      </w:pPr>
    </w:p>
    <w:p w14:paraId="7EB7DF37" w14:textId="77777777" w:rsidR="00CD1520" w:rsidRDefault="00CD1520" w:rsidP="004045F2">
      <w:pPr>
        <w:spacing w:after="0" w:line="240" w:lineRule="auto"/>
      </w:pPr>
    </w:p>
    <w:p w14:paraId="18B027E7" w14:textId="59E898A8" w:rsidR="004045F2" w:rsidRDefault="004045F2"/>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5"/>
        <w:gridCol w:w="1985"/>
        <w:gridCol w:w="1843"/>
        <w:gridCol w:w="1559"/>
      </w:tblGrid>
      <w:tr w:rsidR="004045F2" w:rsidRPr="00BE1006" w14:paraId="68743E03" w14:textId="77777777" w:rsidTr="004F2565">
        <w:trPr>
          <w:trHeight w:val="1692"/>
        </w:trPr>
        <w:tc>
          <w:tcPr>
            <w:tcW w:w="1418" w:type="dxa"/>
          </w:tcPr>
          <w:p w14:paraId="2B8BA87A" w14:textId="77777777" w:rsidR="004045F2" w:rsidRPr="00BE1006" w:rsidRDefault="004045F2" w:rsidP="004045F2">
            <w:pPr>
              <w:rPr>
                <w:rFonts w:ascii="Calibri" w:hAnsi="Calibri"/>
                <w:b/>
              </w:rPr>
            </w:pPr>
            <w:r w:rsidRPr="00A64899">
              <w:rPr>
                <w:rFonts w:ascii="Calibri" w:hAnsi="Calibri"/>
                <w:b/>
                <w:noProof/>
                <w:lang w:eastAsia="en-IE"/>
              </w:rPr>
              <w:lastRenderedPageBreak/>
              <w:drawing>
                <wp:anchor distT="0" distB="0" distL="114300" distR="114300" simplePos="0" relativeHeight="251676672" behindDoc="0" locked="0" layoutInCell="1" allowOverlap="1" wp14:anchorId="631D4D1B" wp14:editId="7623F32D">
                  <wp:simplePos x="0" y="0"/>
                  <wp:positionH relativeFrom="column">
                    <wp:posOffset>1270</wp:posOffset>
                  </wp:positionH>
                  <wp:positionV relativeFrom="paragraph">
                    <wp:posOffset>1270</wp:posOffset>
                  </wp:positionV>
                  <wp:extent cx="819150" cy="883920"/>
                  <wp:effectExtent l="19050" t="0" r="0" b="0"/>
                  <wp:wrapNone/>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Cover-Colour-Logo_For-White-Backgroun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883920"/>
                          </a:xfrm>
                          <a:prstGeom prst="rect">
                            <a:avLst/>
                          </a:prstGeom>
                        </pic:spPr>
                      </pic:pic>
                    </a:graphicData>
                  </a:graphic>
                </wp:anchor>
              </w:drawing>
            </w:r>
          </w:p>
        </w:tc>
        <w:tc>
          <w:tcPr>
            <w:tcW w:w="6663" w:type="dxa"/>
            <w:gridSpan w:val="3"/>
            <w:shd w:val="clear" w:color="auto" w:fill="943634"/>
          </w:tcPr>
          <w:p w14:paraId="27CB0F69" w14:textId="77777777" w:rsidR="004045F2" w:rsidRPr="001C16B8" w:rsidRDefault="004045F2" w:rsidP="004045F2">
            <w:pPr>
              <w:spacing w:after="0" w:line="240" w:lineRule="auto"/>
              <w:rPr>
                <w:rFonts w:ascii="Calibri" w:hAnsi="Calibri"/>
                <w:b/>
                <w:color w:val="FFFFFF"/>
              </w:rPr>
            </w:pPr>
          </w:p>
          <w:p w14:paraId="341B06BD" w14:textId="77777777" w:rsidR="004045F2" w:rsidRPr="001471CA" w:rsidRDefault="004045F2" w:rsidP="004045F2">
            <w:pPr>
              <w:spacing w:after="0" w:line="240" w:lineRule="auto"/>
              <w:rPr>
                <w:rFonts w:ascii="Calibri" w:hAnsi="Calibri"/>
                <w:b/>
                <w:color w:val="FFFFFF"/>
                <w:sz w:val="44"/>
                <w:szCs w:val="44"/>
              </w:rPr>
            </w:pPr>
            <w:r>
              <w:rPr>
                <w:rFonts w:ascii="Calibri" w:hAnsi="Calibri"/>
                <w:b/>
                <w:color w:val="FFFFFF"/>
                <w:sz w:val="44"/>
                <w:szCs w:val="44"/>
              </w:rPr>
              <w:t>Risk Assessment Prompt Sheet</w:t>
            </w:r>
          </w:p>
        </w:tc>
        <w:tc>
          <w:tcPr>
            <w:tcW w:w="1559" w:type="dxa"/>
            <w:shd w:val="clear" w:color="auto" w:fill="auto"/>
          </w:tcPr>
          <w:p w14:paraId="0BDE411A" w14:textId="77777777" w:rsidR="004045F2" w:rsidRPr="001C16B8" w:rsidRDefault="004045F2" w:rsidP="004045F2">
            <w:pPr>
              <w:spacing w:after="0" w:line="240" w:lineRule="auto"/>
              <w:rPr>
                <w:rFonts w:ascii="Calibri" w:hAnsi="Calibri"/>
                <w:b/>
                <w:color w:val="FFFFFF"/>
              </w:rPr>
            </w:pPr>
            <w:r w:rsidRPr="00572321">
              <w:rPr>
                <w:rFonts w:ascii="Calibri" w:hAnsi="Calibri"/>
                <w:b/>
                <w:noProof/>
                <w:color w:val="FFFFFF"/>
                <w:lang w:eastAsia="en-IE"/>
              </w:rPr>
              <w:drawing>
                <wp:inline distT="0" distB="0" distL="0" distR="0" wp14:anchorId="5C34F48A" wp14:editId="76964140">
                  <wp:extent cx="861060" cy="868680"/>
                  <wp:effectExtent l="19050" t="0" r="0" b="0"/>
                  <wp:docPr id="16" name="Picture 2" descr="cid:image003.jpg@01D2FB20.B009E750"/>
                  <wp:cNvGraphicFramePr/>
                  <a:graphic xmlns:a="http://schemas.openxmlformats.org/drawingml/2006/main">
                    <a:graphicData uri="http://schemas.openxmlformats.org/drawingml/2006/picture">
                      <pic:pic xmlns:pic="http://schemas.openxmlformats.org/drawingml/2006/picture">
                        <pic:nvPicPr>
                          <pic:cNvPr id="0" name="Picture 2" descr="cid:image003.jpg@01D2FB20.B009E750"/>
                          <pic:cNvPicPr>
                            <a:picLocks noChangeAspect="1" noChangeArrowheads="1"/>
                          </pic:cNvPicPr>
                        </pic:nvPicPr>
                        <pic:blipFill>
                          <a:blip r:embed="rId9" cstate="print"/>
                          <a:srcRect/>
                          <a:stretch>
                            <a:fillRect/>
                          </a:stretch>
                        </pic:blipFill>
                        <pic:spPr bwMode="auto">
                          <a:xfrm>
                            <a:off x="0" y="0"/>
                            <a:ext cx="861060" cy="868680"/>
                          </a:xfrm>
                          <a:prstGeom prst="rect">
                            <a:avLst/>
                          </a:prstGeom>
                          <a:noFill/>
                          <a:ln w="9525">
                            <a:noFill/>
                            <a:miter lim="800000"/>
                            <a:headEnd/>
                            <a:tailEnd/>
                          </a:ln>
                        </pic:spPr>
                      </pic:pic>
                    </a:graphicData>
                  </a:graphic>
                </wp:inline>
              </w:drawing>
            </w:r>
          </w:p>
        </w:tc>
      </w:tr>
      <w:tr w:rsidR="004045F2" w:rsidRPr="00BE1006" w14:paraId="10487F1D" w14:textId="77777777" w:rsidTr="004F2565">
        <w:tc>
          <w:tcPr>
            <w:tcW w:w="1418" w:type="dxa"/>
            <w:vAlign w:val="center"/>
          </w:tcPr>
          <w:p w14:paraId="4E7BE270" w14:textId="77777777" w:rsidR="004045F2" w:rsidRPr="00140E20" w:rsidRDefault="004045F2" w:rsidP="004045F2">
            <w:pPr>
              <w:spacing w:after="0" w:line="240" w:lineRule="auto"/>
              <w:contextualSpacing/>
              <w:rPr>
                <w:b/>
              </w:rPr>
            </w:pPr>
            <w:r>
              <w:rPr>
                <w:b/>
              </w:rPr>
              <w:t>PS:028:01</w:t>
            </w:r>
          </w:p>
        </w:tc>
        <w:tc>
          <w:tcPr>
            <w:tcW w:w="8222" w:type="dxa"/>
            <w:gridSpan w:val="4"/>
            <w:shd w:val="clear" w:color="auto" w:fill="943634"/>
          </w:tcPr>
          <w:p w14:paraId="01AACB5E" w14:textId="77777777" w:rsidR="004045F2" w:rsidRPr="001471CA" w:rsidRDefault="004045F2" w:rsidP="004045F2">
            <w:pPr>
              <w:spacing w:after="0" w:line="240" w:lineRule="auto"/>
              <w:contextualSpacing/>
              <w:rPr>
                <w:b/>
                <w:color w:val="FFFFFF"/>
                <w:sz w:val="24"/>
                <w:szCs w:val="24"/>
              </w:rPr>
            </w:pPr>
            <w:r>
              <w:rPr>
                <w:rFonts w:ascii="Calibri" w:hAnsi="Calibri"/>
                <w:b/>
                <w:color w:val="FFFFFF"/>
                <w:sz w:val="24"/>
                <w:szCs w:val="24"/>
              </w:rPr>
              <w:t>RE: Lone Working</w:t>
            </w:r>
          </w:p>
        </w:tc>
      </w:tr>
      <w:tr w:rsidR="004045F2" w:rsidRPr="00B26179" w14:paraId="3B60EE43" w14:textId="77777777" w:rsidTr="004045F2">
        <w:tblPrEx>
          <w:tblLook w:val="01E0" w:firstRow="1" w:lastRow="1" w:firstColumn="1" w:lastColumn="1" w:noHBand="0" w:noVBand="0"/>
        </w:tblPrEx>
        <w:trPr>
          <w:trHeight w:val="231"/>
        </w:trPr>
        <w:tc>
          <w:tcPr>
            <w:tcW w:w="1418" w:type="dxa"/>
          </w:tcPr>
          <w:p w14:paraId="48412439" w14:textId="77777777" w:rsidR="004045F2" w:rsidRPr="00140E20" w:rsidRDefault="004045F2" w:rsidP="004045F2">
            <w:pPr>
              <w:pStyle w:val="Heading8"/>
              <w:tabs>
                <w:tab w:val="left" w:pos="2268"/>
              </w:tabs>
              <w:spacing w:before="0"/>
              <w:rPr>
                <w:rFonts w:asciiTheme="minorHAnsi" w:hAnsiTheme="minorHAnsi" w:cs="Arial"/>
                <w:b/>
                <w:bCs/>
                <w:i/>
                <w:sz w:val="22"/>
                <w:szCs w:val="22"/>
              </w:rPr>
            </w:pPr>
            <w:r w:rsidRPr="00140E20">
              <w:rPr>
                <w:rFonts w:asciiTheme="minorHAnsi" w:hAnsiTheme="minorHAnsi" w:cs="Arial"/>
                <w:b/>
                <w:bCs/>
                <w:sz w:val="22"/>
                <w:szCs w:val="22"/>
              </w:rPr>
              <w:t>Issue date</w:t>
            </w:r>
            <w:r>
              <w:rPr>
                <w:rFonts w:asciiTheme="minorHAnsi" w:hAnsiTheme="minorHAnsi" w:cs="Arial"/>
                <w:b/>
                <w:bCs/>
                <w:sz w:val="22"/>
                <w:szCs w:val="22"/>
              </w:rPr>
              <w:t>:</w:t>
            </w:r>
          </w:p>
        </w:tc>
        <w:tc>
          <w:tcPr>
            <w:tcW w:w="2835" w:type="dxa"/>
          </w:tcPr>
          <w:p w14:paraId="06178164" w14:textId="77777777" w:rsidR="004045F2" w:rsidRPr="00140E20" w:rsidRDefault="004045F2" w:rsidP="004045F2">
            <w:pPr>
              <w:pStyle w:val="Heading8"/>
              <w:tabs>
                <w:tab w:val="left" w:pos="2268"/>
              </w:tabs>
              <w:spacing w:before="0"/>
              <w:ind w:right="34"/>
              <w:rPr>
                <w:rFonts w:asciiTheme="minorHAnsi" w:hAnsiTheme="minorHAnsi" w:cs="Arial"/>
                <w:bCs/>
                <w:i/>
                <w:sz w:val="22"/>
                <w:szCs w:val="22"/>
              </w:rPr>
            </w:pPr>
            <w:r>
              <w:rPr>
                <w:rFonts w:asciiTheme="minorHAnsi" w:hAnsiTheme="minorHAnsi" w:cs="Arial"/>
                <w:bCs/>
                <w:sz w:val="22"/>
                <w:szCs w:val="22"/>
              </w:rPr>
              <w:t>June 2018</w:t>
            </w:r>
          </w:p>
        </w:tc>
        <w:tc>
          <w:tcPr>
            <w:tcW w:w="1985" w:type="dxa"/>
          </w:tcPr>
          <w:p w14:paraId="4ECB9545" w14:textId="77777777" w:rsidR="004045F2" w:rsidRPr="00140E20" w:rsidRDefault="004045F2" w:rsidP="004045F2">
            <w:pPr>
              <w:pStyle w:val="Heading8"/>
              <w:tabs>
                <w:tab w:val="left" w:pos="2268"/>
              </w:tabs>
              <w:spacing w:before="0"/>
              <w:ind w:right="34"/>
              <w:rPr>
                <w:rFonts w:asciiTheme="minorHAnsi" w:hAnsiTheme="minorHAnsi" w:cs="Arial"/>
                <w:bCs/>
                <w:i/>
                <w:sz w:val="22"/>
                <w:szCs w:val="22"/>
              </w:rPr>
            </w:pPr>
            <w:r w:rsidRPr="000256EF">
              <w:rPr>
                <w:rFonts w:asciiTheme="minorHAnsi" w:hAnsiTheme="minorHAnsi" w:cs="Arial"/>
                <w:b/>
                <w:bCs/>
                <w:sz w:val="22"/>
                <w:szCs w:val="22"/>
              </w:rPr>
              <w:t>Revised Date:</w:t>
            </w:r>
          </w:p>
        </w:tc>
        <w:tc>
          <w:tcPr>
            <w:tcW w:w="3402" w:type="dxa"/>
            <w:gridSpan w:val="2"/>
          </w:tcPr>
          <w:p w14:paraId="732A5DE4" w14:textId="77777777" w:rsidR="004045F2" w:rsidRPr="00D0714F" w:rsidRDefault="004045F2" w:rsidP="004045F2">
            <w:pPr>
              <w:spacing w:after="0" w:line="240" w:lineRule="auto"/>
            </w:pPr>
            <w:r>
              <w:t>June 2020</w:t>
            </w:r>
          </w:p>
        </w:tc>
      </w:tr>
      <w:tr w:rsidR="004045F2" w:rsidRPr="00B26179" w14:paraId="1EE8F3ED" w14:textId="77777777" w:rsidTr="004045F2">
        <w:tblPrEx>
          <w:tblLook w:val="01E0" w:firstRow="1" w:lastRow="1" w:firstColumn="1" w:lastColumn="1" w:noHBand="0" w:noVBand="0"/>
        </w:tblPrEx>
        <w:trPr>
          <w:trHeight w:val="422"/>
        </w:trPr>
        <w:tc>
          <w:tcPr>
            <w:tcW w:w="1418" w:type="dxa"/>
          </w:tcPr>
          <w:p w14:paraId="10A152B0" w14:textId="77777777" w:rsidR="004045F2" w:rsidRPr="00140E20" w:rsidRDefault="004045F2" w:rsidP="004045F2">
            <w:pPr>
              <w:pStyle w:val="Heading8"/>
              <w:tabs>
                <w:tab w:val="left" w:pos="2268"/>
              </w:tabs>
              <w:spacing w:before="0"/>
              <w:rPr>
                <w:rFonts w:asciiTheme="minorHAnsi" w:hAnsiTheme="minorHAnsi" w:cs="Arial"/>
                <w:b/>
                <w:bCs/>
                <w:i/>
                <w:sz w:val="22"/>
                <w:szCs w:val="22"/>
              </w:rPr>
            </w:pPr>
            <w:r w:rsidRPr="00140E20">
              <w:rPr>
                <w:rFonts w:asciiTheme="minorHAnsi" w:hAnsiTheme="minorHAnsi" w:cs="Arial"/>
                <w:b/>
                <w:bCs/>
                <w:sz w:val="22"/>
                <w:szCs w:val="22"/>
              </w:rPr>
              <w:t>Author(s)</w:t>
            </w:r>
            <w:r>
              <w:rPr>
                <w:rFonts w:asciiTheme="minorHAnsi" w:hAnsiTheme="minorHAnsi" w:cs="Arial"/>
                <w:b/>
                <w:bCs/>
                <w:sz w:val="22"/>
                <w:szCs w:val="22"/>
              </w:rPr>
              <w:t>:</w:t>
            </w:r>
          </w:p>
        </w:tc>
        <w:tc>
          <w:tcPr>
            <w:tcW w:w="8222" w:type="dxa"/>
            <w:gridSpan w:val="4"/>
          </w:tcPr>
          <w:p w14:paraId="17EDF551" w14:textId="77777777" w:rsidR="004045F2" w:rsidRPr="00140E20" w:rsidRDefault="004045F2" w:rsidP="004045F2">
            <w:pPr>
              <w:spacing w:after="0" w:line="240" w:lineRule="auto"/>
              <w:ind w:right="34"/>
              <w:rPr>
                <w:rFonts w:cs="Arial"/>
                <w:bCs/>
              </w:rPr>
            </w:pPr>
            <w:r>
              <w:rPr>
                <w:rFonts w:cs="Arial"/>
                <w:bCs/>
              </w:rPr>
              <w:t xml:space="preserve">National Health and Safety Function </w:t>
            </w:r>
          </w:p>
        </w:tc>
      </w:tr>
      <w:tr w:rsidR="004045F2" w:rsidRPr="00B26179" w14:paraId="14501519" w14:textId="77777777" w:rsidTr="004045F2">
        <w:tblPrEx>
          <w:tblLook w:val="01E0" w:firstRow="1" w:lastRow="1" w:firstColumn="1" w:lastColumn="1" w:noHBand="0" w:noVBand="0"/>
        </w:tblPrEx>
        <w:trPr>
          <w:trHeight w:val="869"/>
        </w:trPr>
        <w:tc>
          <w:tcPr>
            <w:tcW w:w="1418" w:type="dxa"/>
            <w:vMerge w:val="restart"/>
          </w:tcPr>
          <w:p w14:paraId="69E29A38" w14:textId="77777777" w:rsidR="004045F2" w:rsidRDefault="004045F2" w:rsidP="004045F2">
            <w:pPr>
              <w:spacing w:after="0" w:line="240" w:lineRule="auto"/>
              <w:rPr>
                <w:b/>
              </w:rPr>
            </w:pPr>
            <w:r>
              <w:rPr>
                <w:b/>
              </w:rPr>
              <w:t>Note:</w:t>
            </w:r>
          </w:p>
          <w:p w14:paraId="35434F5B" w14:textId="77777777" w:rsidR="004045F2" w:rsidRDefault="004045F2" w:rsidP="004045F2">
            <w:pPr>
              <w:spacing w:after="0" w:line="240" w:lineRule="auto"/>
              <w:rPr>
                <w:rFonts w:cs="Arial"/>
              </w:rPr>
            </w:pPr>
            <w:r>
              <w:rPr>
                <w:b/>
              </w:rPr>
              <w:t>Legislation:</w:t>
            </w:r>
          </w:p>
          <w:p w14:paraId="724816F2" w14:textId="77777777" w:rsidR="004045F2" w:rsidRDefault="004045F2" w:rsidP="004045F2">
            <w:pPr>
              <w:spacing w:after="0" w:line="240" w:lineRule="auto"/>
              <w:rPr>
                <w:b/>
              </w:rPr>
            </w:pPr>
          </w:p>
          <w:p w14:paraId="52A5274B" w14:textId="77777777" w:rsidR="004045F2" w:rsidRDefault="004045F2" w:rsidP="004045F2">
            <w:pPr>
              <w:spacing w:after="0" w:line="240" w:lineRule="auto"/>
              <w:rPr>
                <w:b/>
              </w:rPr>
            </w:pPr>
          </w:p>
          <w:p w14:paraId="24E138F2" w14:textId="77777777" w:rsidR="004045F2" w:rsidRDefault="004045F2" w:rsidP="004045F2">
            <w:pPr>
              <w:spacing w:after="0" w:line="240" w:lineRule="auto"/>
              <w:rPr>
                <w:rFonts w:cs="Arial"/>
                <w:b/>
                <w:bCs/>
              </w:rPr>
            </w:pPr>
            <w:r w:rsidRPr="007E12CF">
              <w:rPr>
                <w:b/>
              </w:rPr>
              <w:t>Definition</w:t>
            </w:r>
            <w:r>
              <w:rPr>
                <w:b/>
              </w:rPr>
              <w:t>:</w:t>
            </w:r>
          </w:p>
          <w:p w14:paraId="6F526770" w14:textId="77777777" w:rsidR="004045F2" w:rsidRDefault="004045F2" w:rsidP="004045F2">
            <w:pPr>
              <w:spacing w:after="0" w:line="240" w:lineRule="auto"/>
              <w:rPr>
                <w:rFonts w:eastAsia="Times New Roman" w:cs="Times New Roman"/>
                <w:b/>
              </w:rPr>
            </w:pPr>
          </w:p>
          <w:p w14:paraId="4757377C" w14:textId="77777777" w:rsidR="004045F2" w:rsidRDefault="004045F2" w:rsidP="004045F2">
            <w:pPr>
              <w:spacing w:after="0" w:line="240" w:lineRule="auto"/>
              <w:rPr>
                <w:rFonts w:eastAsia="Times New Roman" w:cs="Times New Roman"/>
                <w:b/>
              </w:rPr>
            </w:pPr>
          </w:p>
          <w:p w14:paraId="77F87D5D" w14:textId="77777777" w:rsidR="004045F2" w:rsidRDefault="004045F2" w:rsidP="004045F2">
            <w:pPr>
              <w:spacing w:after="0" w:line="240" w:lineRule="auto"/>
              <w:rPr>
                <w:rFonts w:eastAsia="Times New Roman" w:cs="Times New Roman"/>
                <w:b/>
              </w:rPr>
            </w:pPr>
          </w:p>
          <w:p w14:paraId="12EE5984" w14:textId="77777777" w:rsidR="004045F2" w:rsidRDefault="004045F2" w:rsidP="004045F2">
            <w:pPr>
              <w:spacing w:after="0" w:line="240" w:lineRule="auto"/>
              <w:rPr>
                <w:rFonts w:eastAsia="Times New Roman" w:cs="Times New Roman"/>
                <w:b/>
              </w:rPr>
            </w:pPr>
          </w:p>
          <w:p w14:paraId="5CECD2D3" w14:textId="77777777" w:rsidR="004045F2" w:rsidRDefault="004045F2" w:rsidP="004045F2">
            <w:pPr>
              <w:spacing w:after="0" w:line="240" w:lineRule="auto"/>
              <w:rPr>
                <w:rFonts w:eastAsia="Times New Roman" w:cs="Times New Roman"/>
                <w:b/>
              </w:rPr>
            </w:pPr>
          </w:p>
          <w:p w14:paraId="0460D980" w14:textId="77777777" w:rsidR="004045F2" w:rsidRDefault="004045F2" w:rsidP="004045F2">
            <w:pPr>
              <w:spacing w:after="0" w:line="240" w:lineRule="auto"/>
              <w:rPr>
                <w:rFonts w:eastAsia="Times New Roman" w:cs="Times New Roman"/>
                <w:b/>
              </w:rPr>
            </w:pPr>
          </w:p>
          <w:p w14:paraId="1284A5BF" w14:textId="77777777" w:rsidR="004045F2" w:rsidRDefault="004045F2" w:rsidP="004045F2">
            <w:pPr>
              <w:spacing w:after="0" w:line="240" w:lineRule="auto"/>
              <w:rPr>
                <w:rFonts w:eastAsia="Times New Roman" w:cs="Times New Roman"/>
                <w:b/>
              </w:rPr>
            </w:pPr>
          </w:p>
          <w:p w14:paraId="05D7443E" w14:textId="77777777" w:rsidR="004045F2" w:rsidRDefault="004045F2" w:rsidP="004045F2">
            <w:pPr>
              <w:spacing w:after="0" w:line="240" w:lineRule="auto"/>
              <w:rPr>
                <w:rFonts w:eastAsia="Times New Roman" w:cs="Times New Roman"/>
                <w:b/>
              </w:rPr>
            </w:pPr>
          </w:p>
          <w:p w14:paraId="2E61A650" w14:textId="77777777" w:rsidR="004045F2" w:rsidRDefault="004045F2" w:rsidP="004045F2">
            <w:pPr>
              <w:spacing w:after="0" w:line="240" w:lineRule="auto"/>
              <w:rPr>
                <w:rFonts w:eastAsia="Times New Roman" w:cs="Times New Roman"/>
                <w:b/>
              </w:rPr>
            </w:pPr>
          </w:p>
          <w:p w14:paraId="73360FD8" w14:textId="77777777" w:rsidR="004045F2" w:rsidRDefault="004045F2" w:rsidP="004045F2">
            <w:pPr>
              <w:spacing w:after="0" w:line="240" w:lineRule="auto"/>
              <w:rPr>
                <w:rFonts w:eastAsia="Times New Roman" w:cs="Times New Roman"/>
                <w:b/>
              </w:rPr>
            </w:pPr>
          </w:p>
          <w:p w14:paraId="7C0AC7ED" w14:textId="77777777" w:rsidR="004045F2" w:rsidRDefault="004045F2" w:rsidP="004045F2">
            <w:pPr>
              <w:spacing w:after="0" w:line="240" w:lineRule="auto"/>
              <w:rPr>
                <w:rFonts w:eastAsia="Times New Roman" w:cs="Times New Roman"/>
                <w:b/>
              </w:rPr>
            </w:pPr>
          </w:p>
          <w:p w14:paraId="44A4D60B" w14:textId="77777777" w:rsidR="004045F2" w:rsidRDefault="004045F2" w:rsidP="004045F2">
            <w:pPr>
              <w:spacing w:after="0" w:line="240" w:lineRule="auto"/>
              <w:rPr>
                <w:rFonts w:eastAsia="Times New Roman" w:cs="Times New Roman"/>
                <w:b/>
              </w:rPr>
            </w:pPr>
          </w:p>
          <w:p w14:paraId="02B44316" w14:textId="77777777" w:rsidR="004045F2" w:rsidRDefault="004045F2" w:rsidP="004045F2">
            <w:pPr>
              <w:spacing w:after="0" w:line="240" w:lineRule="auto"/>
              <w:rPr>
                <w:rFonts w:eastAsia="Times New Roman" w:cs="Times New Roman"/>
                <w:b/>
              </w:rPr>
            </w:pPr>
          </w:p>
          <w:p w14:paraId="587E435C" w14:textId="77777777" w:rsidR="004045F2" w:rsidRDefault="004045F2" w:rsidP="004045F2">
            <w:pPr>
              <w:spacing w:after="0" w:line="240" w:lineRule="auto"/>
              <w:rPr>
                <w:rFonts w:eastAsia="Times New Roman" w:cs="Times New Roman"/>
                <w:b/>
              </w:rPr>
            </w:pPr>
          </w:p>
          <w:p w14:paraId="7EEB0C3E" w14:textId="7D8A2BF1" w:rsidR="004045F2" w:rsidRDefault="004045F2" w:rsidP="004045F2">
            <w:pPr>
              <w:spacing w:after="0" w:line="240" w:lineRule="auto"/>
              <w:rPr>
                <w:rFonts w:cs="Arial"/>
              </w:rPr>
            </w:pPr>
            <w:r>
              <w:rPr>
                <w:rFonts w:eastAsia="Times New Roman" w:cs="Times New Roman"/>
                <w:b/>
              </w:rPr>
              <w:t>Scope:</w:t>
            </w:r>
          </w:p>
        </w:tc>
        <w:tc>
          <w:tcPr>
            <w:tcW w:w="8222" w:type="dxa"/>
            <w:gridSpan w:val="4"/>
          </w:tcPr>
          <w:p w14:paraId="1A41A5FB" w14:textId="77777777" w:rsidR="004045F2" w:rsidRDefault="004045F2" w:rsidP="004045F2">
            <w:pPr>
              <w:spacing w:after="0" w:line="240" w:lineRule="auto"/>
            </w:pPr>
          </w:p>
          <w:p w14:paraId="6389409C" w14:textId="77777777" w:rsidR="004045F2" w:rsidRDefault="004045F2" w:rsidP="004045F2">
            <w:pPr>
              <w:spacing w:after="0" w:line="240" w:lineRule="auto"/>
            </w:pPr>
            <w:r w:rsidRPr="00AC0283">
              <w:t xml:space="preserve">Safety, Health and Welfare at Work (General Application) Regulations, 2007, Regulation 2(3) </w:t>
            </w:r>
          </w:p>
          <w:p w14:paraId="238083E1" w14:textId="77777777" w:rsidR="004045F2" w:rsidRDefault="004045F2" w:rsidP="004045F2">
            <w:pPr>
              <w:spacing w:after="0" w:line="240" w:lineRule="auto"/>
              <w:rPr>
                <w:b/>
              </w:rPr>
            </w:pPr>
          </w:p>
        </w:tc>
      </w:tr>
      <w:tr w:rsidR="004045F2" w:rsidRPr="00B26179" w14:paraId="51ACB44E" w14:textId="77777777" w:rsidTr="004045F2">
        <w:tblPrEx>
          <w:tblLook w:val="01E0" w:firstRow="1" w:lastRow="1" w:firstColumn="1" w:lastColumn="1" w:noHBand="0" w:noVBand="0"/>
        </w:tblPrEx>
        <w:trPr>
          <w:trHeight w:val="1795"/>
        </w:trPr>
        <w:tc>
          <w:tcPr>
            <w:tcW w:w="1418" w:type="dxa"/>
            <w:vMerge/>
          </w:tcPr>
          <w:p w14:paraId="5F462910" w14:textId="77777777" w:rsidR="004045F2" w:rsidRDefault="004045F2" w:rsidP="004045F2">
            <w:pPr>
              <w:spacing w:after="0" w:line="240" w:lineRule="auto"/>
              <w:rPr>
                <w:rFonts w:cs="Arial"/>
                <w:b/>
                <w:bCs/>
              </w:rPr>
            </w:pPr>
          </w:p>
        </w:tc>
        <w:tc>
          <w:tcPr>
            <w:tcW w:w="8222" w:type="dxa"/>
            <w:gridSpan w:val="4"/>
          </w:tcPr>
          <w:p w14:paraId="21A22182" w14:textId="77777777" w:rsidR="004045F2" w:rsidRDefault="004045F2" w:rsidP="004045F2">
            <w:pPr>
              <w:spacing w:after="0" w:line="240" w:lineRule="auto"/>
              <w:rPr>
                <w:b/>
                <w:i/>
              </w:rPr>
            </w:pPr>
            <w:r w:rsidRPr="007C5FB8">
              <w:rPr>
                <w:b/>
                <w:i/>
              </w:rPr>
              <w:t>“</w:t>
            </w:r>
            <w:r w:rsidRPr="009A1861">
              <w:rPr>
                <w:i/>
              </w:rPr>
              <w:t>Lone workers are those employees who work by themselves without close or direct supervision.  Lone workers are employees who are physically isolated from colleagues and without access to immediate assistance”.</w:t>
            </w:r>
            <w:r w:rsidRPr="007C5FB8">
              <w:rPr>
                <w:b/>
                <w:i/>
              </w:rPr>
              <w:t xml:space="preserve"> </w:t>
            </w:r>
          </w:p>
          <w:p w14:paraId="63EC31C5" w14:textId="77777777" w:rsidR="004045F2" w:rsidRDefault="004045F2" w:rsidP="004045F2">
            <w:pPr>
              <w:spacing w:after="0" w:line="240" w:lineRule="auto"/>
            </w:pPr>
          </w:p>
          <w:p w14:paraId="773E3F96" w14:textId="77777777" w:rsidR="004045F2" w:rsidRDefault="004045F2" w:rsidP="004045F2">
            <w:pPr>
              <w:spacing w:after="0" w:line="240" w:lineRule="auto"/>
            </w:pPr>
            <w:r>
              <w:t xml:space="preserve">Lone working refers to situations where employees in the course of their duties work alone: </w:t>
            </w:r>
          </w:p>
          <w:p w14:paraId="2A1A4259" w14:textId="77777777" w:rsidR="004045F2" w:rsidRDefault="004045F2" w:rsidP="004045F2">
            <w:pPr>
              <w:spacing w:after="0" w:line="240" w:lineRule="auto"/>
            </w:pPr>
          </w:p>
          <w:p w14:paraId="4C7016B0" w14:textId="77777777" w:rsidR="004045F2" w:rsidRDefault="004045F2" w:rsidP="00FD1307">
            <w:pPr>
              <w:pStyle w:val="ListParagraph"/>
              <w:numPr>
                <w:ilvl w:val="0"/>
                <w:numId w:val="28"/>
              </w:numPr>
              <w:spacing w:after="0" w:line="240" w:lineRule="auto"/>
            </w:pPr>
            <w:r>
              <w:t>In fixed workplaces e.g. Health centres, employees working out of hours in laboratory, x-ray department, reception areas, community group homes, maintenance departments etc.</w:t>
            </w:r>
          </w:p>
          <w:p w14:paraId="03234D49" w14:textId="77777777" w:rsidR="004045F2" w:rsidRDefault="004045F2" w:rsidP="00FD1307">
            <w:pPr>
              <w:pStyle w:val="ListParagraph"/>
              <w:numPr>
                <w:ilvl w:val="0"/>
                <w:numId w:val="28"/>
              </w:numPr>
              <w:spacing w:after="0" w:line="240" w:lineRule="auto"/>
            </w:pPr>
            <w:r>
              <w:t xml:space="preserve">Workers working away from their base e.g. community based employees, ambulance personnel, employees working / attending meetings in a non HSE facility etc. </w:t>
            </w:r>
          </w:p>
          <w:p w14:paraId="7C5899D8" w14:textId="77777777" w:rsidR="004045F2" w:rsidRDefault="004045F2" w:rsidP="004045F2">
            <w:pPr>
              <w:spacing w:after="0" w:line="240" w:lineRule="auto"/>
            </w:pPr>
          </w:p>
          <w:p w14:paraId="6E12F9BD" w14:textId="77777777" w:rsidR="004045F2" w:rsidRPr="00A64899" w:rsidRDefault="004045F2" w:rsidP="004045F2">
            <w:pPr>
              <w:spacing w:after="0" w:line="240" w:lineRule="auto"/>
              <w:rPr>
                <w:i/>
              </w:rPr>
            </w:pPr>
            <w:r w:rsidRPr="00A64899">
              <w:rPr>
                <w:i/>
              </w:rPr>
              <w:t xml:space="preserve">(Ref: Adapted from </w:t>
            </w:r>
            <w:hyperlink r:id="rId54" w:history="1">
              <w:r w:rsidRPr="00EA4932">
                <w:rPr>
                  <w:rStyle w:val="Hyperlink"/>
                  <w:i/>
                </w:rPr>
                <w:t>HSA Guidance on Lone Working in the Healthcare Sector, 2011</w:t>
              </w:r>
            </w:hyperlink>
            <w:r w:rsidRPr="00A64899">
              <w:rPr>
                <w:i/>
              </w:rPr>
              <w:t>)</w:t>
            </w:r>
          </w:p>
          <w:p w14:paraId="6903CBC2" w14:textId="77777777" w:rsidR="004045F2" w:rsidRDefault="004045F2" w:rsidP="004045F2">
            <w:pPr>
              <w:spacing w:after="0" w:line="240" w:lineRule="auto"/>
            </w:pPr>
            <w:r>
              <w:t xml:space="preserve">For further information, please refer to the </w:t>
            </w:r>
            <w:hyperlink r:id="rId55" w:history="1">
              <w:r w:rsidRPr="00765BBE">
                <w:rPr>
                  <w:rStyle w:val="Hyperlink"/>
                </w:rPr>
                <w:t>HSE Policy on Lone Working</w:t>
              </w:r>
            </w:hyperlink>
            <w:r>
              <w:t xml:space="preserve"> and </w:t>
            </w:r>
            <w:hyperlink r:id="rId56" w:history="1">
              <w:r w:rsidRPr="00765BBE">
                <w:rPr>
                  <w:rStyle w:val="Hyperlink"/>
                </w:rPr>
                <w:t>FAQ</w:t>
              </w:r>
            </w:hyperlink>
            <w:r>
              <w:t xml:space="preserve"> </w:t>
            </w:r>
          </w:p>
        </w:tc>
      </w:tr>
      <w:tr w:rsidR="004045F2" w:rsidRPr="00B26179" w14:paraId="26D148D3" w14:textId="77777777" w:rsidTr="004045F2">
        <w:tblPrEx>
          <w:tblLook w:val="01E0" w:firstRow="1" w:lastRow="1" w:firstColumn="1" w:lastColumn="1" w:noHBand="0" w:noVBand="0"/>
        </w:tblPrEx>
        <w:trPr>
          <w:trHeight w:val="1345"/>
        </w:trPr>
        <w:tc>
          <w:tcPr>
            <w:tcW w:w="1418" w:type="dxa"/>
            <w:vMerge/>
          </w:tcPr>
          <w:p w14:paraId="698E0494" w14:textId="77777777" w:rsidR="004045F2" w:rsidRDefault="004045F2" w:rsidP="004045F2">
            <w:pPr>
              <w:spacing w:after="0" w:line="240" w:lineRule="auto"/>
              <w:rPr>
                <w:rFonts w:cs="Arial"/>
                <w:b/>
                <w:bCs/>
              </w:rPr>
            </w:pPr>
          </w:p>
        </w:tc>
        <w:tc>
          <w:tcPr>
            <w:tcW w:w="8222" w:type="dxa"/>
            <w:gridSpan w:val="4"/>
          </w:tcPr>
          <w:p w14:paraId="08527F5B" w14:textId="77777777" w:rsidR="004045F2" w:rsidRDefault="004045F2" w:rsidP="004045F2">
            <w:pPr>
              <w:spacing w:after="0" w:line="240" w:lineRule="auto"/>
            </w:pPr>
            <w:r w:rsidRPr="00AC0283">
              <w:rPr>
                <w:rFonts w:eastAsia="Times New Roman" w:cs="Times New Roman"/>
              </w:rPr>
              <w:t>T</w:t>
            </w:r>
            <w:r w:rsidRPr="00AC0283">
              <w:rPr>
                <w:rFonts w:cs="Helv"/>
                <w:color w:val="000000"/>
              </w:rPr>
              <w:t xml:space="preserve">he following is a non-exhaustive list of prompts relevant to the hazard </w:t>
            </w:r>
            <w:r w:rsidRPr="00AC0283">
              <w:rPr>
                <w:rFonts w:eastAsia="Times New Roman" w:cs="Times New Roman"/>
              </w:rPr>
              <w:t xml:space="preserve">which </w:t>
            </w:r>
            <w:r w:rsidRPr="00AC0283">
              <w:t>should be used and considered when assessing and controlling the hazards associated with Lone Working</w:t>
            </w:r>
            <w:r>
              <w:t xml:space="preserve">. </w:t>
            </w:r>
          </w:p>
          <w:p w14:paraId="5FEC7483" w14:textId="77777777" w:rsidR="004045F2" w:rsidRDefault="004045F2" w:rsidP="004045F2">
            <w:pPr>
              <w:spacing w:after="0" w:line="240" w:lineRule="auto"/>
            </w:pPr>
          </w:p>
          <w:p w14:paraId="0D3EB71C" w14:textId="77777777" w:rsidR="004045F2" w:rsidRDefault="004045F2" w:rsidP="004045F2">
            <w:pPr>
              <w:spacing w:after="0" w:line="240" w:lineRule="auto"/>
            </w:pPr>
            <w:r>
              <w:t>All control measures must be documented on the appropriate risk assessment form.</w:t>
            </w:r>
          </w:p>
          <w:p w14:paraId="3A0367C4" w14:textId="77777777" w:rsidR="004045F2" w:rsidRDefault="004045F2" w:rsidP="004045F2">
            <w:pPr>
              <w:spacing w:after="0" w:line="240" w:lineRule="auto"/>
            </w:pPr>
          </w:p>
          <w:p w14:paraId="2FB0A5B1" w14:textId="77777777" w:rsidR="004045F2" w:rsidRPr="00D0714F" w:rsidRDefault="004045F2" w:rsidP="004045F2">
            <w:pPr>
              <w:spacing w:after="0" w:line="240" w:lineRule="auto"/>
            </w:pPr>
            <w:r w:rsidRPr="00D0714F">
              <w:t>For further gui</w:t>
            </w:r>
            <w:r>
              <w:t>dance on undertaking workplace Occupational S</w:t>
            </w:r>
            <w:r w:rsidRPr="00D0714F">
              <w:t>afety</w:t>
            </w:r>
            <w:r>
              <w:t xml:space="preserve"> Health (OSH) Risk A</w:t>
            </w:r>
            <w:r w:rsidRPr="00D0714F">
              <w:t xml:space="preserve">ssessments which are compliant with Section 19, of the Safety, Health and Welfare at Work Act, 2005 and associated legislation please refer to </w:t>
            </w:r>
            <w:hyperlink r:id="rId57" w:history="1">
              <w:r w:rsidRPr="007857D7">
                <w:rPr>
                  <w:rStyle w:val="Hyperlink"/>
                  <w:i/>
                </w:rPr>
                <w:t>Guideline RE: Completion of Occupational Safety and Health Risk Assessments</w:t>
              </w:r>
            </w:hyperlink>
          </w:p>
        </w:tc>
      </w:tr>
    </w:tbl>
    <w:p w14:paraId="2F772CFB" w14:textId="652A5F82" w:rsidR="002E419F" w:rsidRPr="00F07507" w:rsidRDefault="002E419F" w:rsidP="004045F2">
      <w:pPr>
        <w:rPr>
          <w:rFonts w:cstheme="minorHAnsi"/>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230"/>
        <w:gridCol w:w="566"/>
        <w:gridCol w:w="567"/>
        <w:gridCol w:w="709"/>
      </w:tblGrid>
      <w:tr w:rsidR="004045F2" w:rsidRPr="00F07507" w14:paraId="7567483F" w14:textId="77777777" w:rsidTr="00D601DF">
        <w:tc>
          <w:tcPr>
            <w:tcW w:w="568" w:type="dxa"/>
            <w:shd w:val="clear" w:color="auto" w:fill="F2F2F2" w:themeFill="background1" w:themeFillShade="F2"/>
          </w:tcPr>
          <w:p w14:paraId="4668EC47" w14:textId="77777777" w:rsidR="004045F2" w:rsidRPr="00F07507" w:rsidRDefault="004045F2" w:rsidP="004045F2">
            <w:pPr>
              <w:rPr>
                <w:rFonts w:cstheme="minorHAnsi"/>
                <w:b/>
                <w:color w:val="FF0000"/>
                <w:sz w:val="24"/>
                <w:szCs w:val="24"/>
              </w:rPr>
            </w:pPr>
            <w:r w:rsidRPr="00F07507">
              <w:rPr>
                <w:rFonts w:cstheme="minorHAnsi"/>
                <w:b/>
                <w:color w:val="FF0000"/>
                <w:sz w:val="24"/>
                <w:szCs w:val="24"/>
              </w:rPr>
              <w:t>No.</w:t>
            </w:r>
          </w:p>
        </w:tc>
        <w:tc>
          <w:tcPr>
            <w:tcW w:w="7230" w:type="dxa"/>
            <w:shd w:val="clear" w:color="auto" w:fill="F2F2F2" w:themeFill="background1" w:themeFillShade="F2"/>
          </w:tcPr>
          <w:p w14:paraId="423D2ACC" w14:textId="77777777" w:rsidR="004045F2" w:rsidRPr="00F07507" w:rsidRDefault="004045F2" w:rsidP="004045F2">
            <w:pPr>
              <w:jc w:val="center"/>
              <w:rPr>
                <w:rFonts w:cstheme="minorHAnsi"/>
                <w:b/>
                <w:color w:val="FF0000"/>
                <w:sz w:val="24"/>
                <w:szCs w:val="24"/>
              </w:rPr>
            </w:pPr>
            <w:r w:rsidRPr="00F07507">
              <w:rPr>
                <w:rFonts w:cstheme="minorHAnsi"/>
                <w:b/>
                <w:color w:val="FF0000"/>
                <w:sz w:val="24"/>
                <w:szCs w:val="24"/>
              </w:rPr>
              <w:t xml:space="preserve">Hazard controls to be considered when carrying out your risk assessment </w:t>
            </w:r>
          </w:p>
        </w:tc>
        <w:tc>
          <w:tcPr>
            <w:tcW w:w="566" w:type="dxa"/>
            <w:shd w:val="clear" w:color="auto" w:fill="F2F2F2" w:themeFill="background1" w:themeFillShade="F2"/>
          </w:tcPr>
          <w:p w14:paraId="3F9FA721" w14:textId="77777777" w:rsidR="004045F2" w:rsidRPr="00F07507" w:rsidRDefault="004045F2" w:rsidP="004045F2">
            <w:pPr>
              <w:rPr>
                <w:rFonts w:cstheme="minorHAnsi"/>
                <w:b/>
                <w:color w:val="FF0000"/>
                <w:sz w:val="24"/>
                <w:szCs w:val="24"/>
              </w:rPr>
            </w:pPr>
            <w:r w:rsidRPr="00F07507">
              <w:rPr>
                <w:rFonts w:cstheme="minorHAnsi"/>
                <w:b/>
                <w:color w:val="FF0000"/>
                <w:sz w:val="24"/>
                <w:szCs w:val="24"/>
              </w:rPr>
              <w:t>Yes</w:t>
            </w:r>
          </w:p>
        </w:tc>
        <w:tc>
          <w:tcPr>
            <w:tcW w:w="567" w:type="dxa"/>
            <w:shd w:val="clear" w:color="auto" w:fill="F2F2F2" w:themeFill="background1" w:themeFillShade="F2"/>
          </w:tcPr>
          <w:p w14:paraId="6ADB80B7" w14:textId="77777777" w:rsidR="004045F2" w:rsidRPr="00F07507" w:rsidRDefault="004045F2" w:rsidP="004045F2">
            <w:pPr>
              <w:rPr>
                <w:rFonts w:cstheme="minorHAnsi"/>
                <w:b/>
                <w:color w:val="FF0000"/>
                <w:sz w:val="24"/>
                <w:szCs w:val="24"/>
              </w:rPr>
            </w:pPr>
            <w:r w:rsidRPr="00F07507">
              <w:rPr>
                <w:rFonts w:cstheme="minorHAnsi"/>
                <w:b/>
                <w:color w:val="FF0000"/>
                <w:sz w:val="24"/>
                <w:szCs w:val="24"/>
              </w:rPr>
              <w:t>No</w:t>
            </w:r>
          </w:p>
        </w:tc>
        <w:tc>
          <w:tcPr>
            <w:tcW w:w="709" w:type="dxa"/>
            <w:shd w:val="clear" w:color="auto" w:fill="F2F2F2" w:themeFill="background1" w:themeFillShade="F2"/>
          </w:tcPr>
          <w:p w14:paraId="01E5E39F" w14:textId="77777777" w:rsidR="004045F2" w:rsidRPr="00F07507" w:rsidRDefault="004045F2" w:rsidP="004045F2">
            <w:pPr>
              <w:rPr>
                <w:rFonts w:cstheme="minorHAnsi"/>
                <w:b/>
                <w:color w:val="FF0000"/>
                <w:sz w:val="24"/>
                <w:szCs w:val="24"/>
              </w:rPr>
            </w:pPr>
            <w:r w:rsidRPr="00F07507">
              <w:rPr>
                <w:rFonts w:cstheme="minorHAnsi"/>
                <w:b/>
                <w:color w:val="FF0000"/>
                <w:sz w:val="24"/>
                <w:szCs w:val="24"/>
              </w:rPr>
              <w:t>N/A</w:t>
            </w:r>
          </w:p>
          <w:p w14:paraId="6B59F70B" w14:textId="77777777" w:rsidR="004045F2" w:rsidRPr="00F07507" w:rsidRDefault="004045F2" w:rsidP="004045F2">
            <w:pPr>
              <w:rPr>
                <w:rFonts w:cstheme="minorHAnsi"/>
                <w:b/>
                <w:color w:val="FF0000"/>
                <w:sz w:val="24"/>
                <w:szCs w:val="24"/>
              </w:rPr>
            </w:pPr>
          </w:p>
        </w:tc>
      </w:tr>
      <w:tr w:rsidR="004045F2" w:rsidRPr="00F07507" w14:paraId="4D0F5958" w14:textId="77777777" w:rsidTr="00D601DF">
        <w:tc>
          <w:tcPr>
            <w:tcW w:w="568" w:type="dxa"/>
          </w:tcPr>
          <w:p w14:paraId="164B9558" w14:textId="77777777" w:rsidR="004045F2" w:rsidRPr="00F07507" w:rsidRDefault="004045F2" w:rsidP="00797E61">
            <w:pPr>
              <w:spacing w:after="0" w:line="240" w:lineRule="auto"/>
              <w:rPr>
                <w:rFonts w:cstheme="minorHAnsi"/>
                <w:b/>
                <w:sz w:val="20"/>
                <w:szCs w:val="20"/>
              </w:rPr>
            </w:pPr>
            <w:r w:rsidRPr="00CD1520">
              <w:rPr>
                <w:rFonts w:cstheme="minorHAnsi"/>
                <w:b/>
                <w:szCs w:val="20"/>
              </w:rPr>
              <w:t>1</w:t>
            </w:r>
          </w:p>
        </w:tc>
        <w:tc>
          <w:tcPr>
            <w:tcW w:w="7230" w:type="dxa"/>
          </w:tcPr>
          <w:p w14:paraId="6CAD1F91" w14:textId="77777777" w:rsidR="004045F2" w:rsidRPr="00F07507" w:rsidRDefault="004045F2" w:rsidP="00797E61">
            <w:pPr>
              <w:spacing w:after="0" w:line="240" w:lineRule="auto"/>
              <w:rPr>
                <w:rFonts w:cstheme="minorHAnsi"/>
                <w:color w:val="FF0000"/>
              </w:rPr>
            </w:pPr>
            <w:r w:rsidRPr="00F07507">
              <w:rPr>
                <w:rFonts w:cstheme="minorHAnsi"/>
              </w:rPr>
              <w:t>Have all lone workers been identified?</w:t>
            </w:r>
          </w:p>
        </w:tc>
        <w:tc>
          <w:tcPr>
            <w:tcW w:w="566" w:type="dxa"/>
          </w:tcPr>
          <w:p w14:paraId="48A0EC45" w14:textId="77777777" w:rsidR="004045F2" w:rsidRPr="00F07507" w:rsidRDefault="004045F2" w:rsidP="00797E61">
            <w:pPr>
              <w:spacing w:after="0" w:line="240" w:lineRule="auto"/>
              <w:rPr>
                <w:rFonts w:cstheme="minorHAnsi"/>
                <w:b/>
                <w:color w:val="FF0000"/>
                <w:sz w:val="24"/>
                <w:szCs w:val="24"/>
              </w:rPr>
            </w:pPr>
          </w:p>
        </w:tc>
        <w:tc>
          <w:tcPr>
            <w:tcW w:w="567" w:type="dxa"/>
          </w:tcPr>
          <w:p w14:paraId="6094F0CD" w14:textId="77777777" w:rsidR="004045F2" w:rsidRPr="00F07507" w:rsidRDefault="004045F2" w:rsidP="00797E61">
            <w:pPr>
              <w:spacing w:after="0" w:line="240" w:lineRule="auto"/>
              <w:rPr>
                <w:rFonts w:cstheme="minorHAnsi"/>
                <w:b/>
                <w:color w:val="FF0000"/>
                <w:sz w:val="24"/>
                <w:szCs w:val="24"/>
              </w:rPr>
            </w:pPr>
          </w:p>
        </w:tc>
        <w:tc>
          <w:tcPr>
            <w:tcW w:w="709" w:type="dxa"/>
          </w:tcPr>
          <w:p w14:paraId="4CE6CB3A" w14:textId="77777777" w:rsidR="004045F2" w:rsidRPr="00F07507" w:rsidRDefault="004045F2" w:rsidP="00797E61">
            <w:pPr>
              <w:spacing w:after="0" w:line="240" w:lineRule="auto"/>
              <w:rPr>
                <w:rFonts w:cstheme="minorHAnsi"/>
                <w:b/>
                <w:color w:val="FF0000"/>
                <w:sz w:val="24"/>
                <w:szCs w:val="24"/>
              </w:rPr>
            </w:pPr>
          </w:p>
        </w:tc>
      </w:tr>
      <w:tr w:rsidR="004045F2" w:rsidRPr="00F07507" w14:paraId="16725471" w14:textId="77777777" w:rsidTr="00D601DF">
        <w:tc>
          <w:tcPr>
            <w:tcW w:w="7798" w:type="dxa"/>
            <w:gridSpan w:val="2"/>
            <w:shd w:val="clear" w:color="auto" w:fill="F2F2F2" w:themeFill="background1" w:themeFillShade="F2"/>
          </w:tcPr>
          <w:p w14:paraId="60E366AC" w14:textId="268CF8AB" w:rsidR="004045F2" w:rsidRPr="00F07507" w:rsidRDefault="004045F2" w:rsidP="004045F2">
            <w:pPr>
              <w:rPr>
                <w:rFonts w:cstheme="minorHAnsi"/>
                <w:b/>
              </w:rPr>
            </w:pPr>
            <w:r w:rsidRPr="00F07507">
              <w:rPr>
                <w:rFonts w:cstheme="minorHAnsi"/>
                <w:b/>
              </w:rPr>
              <w:t>Aggression &amp; Violence; Contact with difficult clients;  Hostile environment; Inappropriate behaviour</w:t>
            </w:r>
          </w:p>
        </w:tc>
        <w:tc>
          <w:tcPr>
            <w:tcW w:w="566" w:type="dxa"/>
            <w:shd w:val="clear" w:color="auto" w:fill="F2F2F2" w:themeFill="background1" w:themeFillShade="F2"/>
          </w:tcPr>
          <w:p w14:paraId="0EE6CF4C" w14:textId="77777777" w:rsidR="004045F2" w:rsidRPr="00F07507" w:rsidRDefault="004045F2" w:rsidP="004045F2">
            <w:pPr>
              <w:rPr>
                <w:rFonts w:cstheme="minorHAnsi"/>
                <w:b/>
                <w:color w:val="FF0000"/>
                <w:sz w:val="24"/>
                <w:szCs w:val="24"/>
              </w:rPr>
            </w:pPr>
          </w:p>
        </w:tc>
        <w:tc>
          <w:tcPr>
            <w:tcW w:w="567" w:type="dxa"/>
            <w:shd w:val="clear" w:color="auto" w:fill="F2F2F2" w:themeFill="background1" w:themeFillShade="F2"/>
          </w:tcPr>
          <w:p w14:paraId="47AB3EEC" w14:textId="77777777" w:rsidR="004045F2" w:rsidRPr="00F07507" w:rsidRDefault="004045F2" w:rsidP="004045F2">
            <w:pPr>
              <w:rPr>
                <w:rFonts w:cstheme="minorHAnsi"/>
                <w:b/>
                <w:color w:val="FF0000"/>
                <w:sz w:val="24"/>
                <w:szCs w:val="24"/>
              </w:rPr>
            </w:pPr>
          </w:p>
        </w:tc>
        <w:tc>
          <w:tcPr>
            <w:tcW w:w="709" w:type="dxa"/>
            <w:shd w:val="clear" w:color="auto" w:fill="F2F2F2" w:themeFill="background1" w:themeFillShade="F2"/>
          </w:tcPr>
          <w:p w14:paraId="0F99B2F0" w14:textId="77777777" w:rsidR="004045F2" w:rsidRPr="00F07507" w:rsidRDefault="004045F2" w:rsidP="004045F2">
            <w:pPr>
              <w:rPr>
                <w:rFonts w:cstheme="minorHAnsi"/>
                <w:b/>
                <w:color w:val="FF0000"/>
                <w:sz w:val="24"/>
                <w:szCs w:val="24"/>
              </w:rPr>
            </w:pPr>
          </w:p>
        </w:tc>
      </w:tr>
      <w:tr w:rsidR="004045F2" w:rsidRPr="00F07507" w14:paraId="44DB2C62" w14:textId="77777777" w:rsidTr="00D601DF">
        <w:trPr>
          <w:trHeight w:val="621"/>
        </w:trPr>
        <w:tc>
          <w:tcPr>
            <w:tcW w:w="568" w:type="dxa"/>
          </w:tcPr>
          <w:p w14:paraId="3B1E2FD1" w14:textId="77777777" w:rsidR="004045F2" w:rsidRPr="00F07507" w:rsidRDefault="004045F2" w:rsidP="00A61E46">
            <w:pPr>
              <w:spacing w:after="0" w:line="240" w:lineRule="auto"/>
              <w:rPr>
                <w:rFonts w:cstheme="minorHAnsi"/>
                <w:b/>
                <w:sz w:val="20"/>
                <w:szCs w:val="20"/>
              </w:rPr>
            </w:pPr>
            <w:r w:rsidRPr="00CD1520">
              <w:rPr>
                <w:rFonts w:cstheme="minorHAnsi"/>
                <w:b/>
                <w:szCs w:val="20"/>
              </w:rPr>
              <w:t>2</w:t>
            </w:r>
          </w:p>
        </w:tc>
        <w:tc>
          <w:tcPr>
            <w:tcW w:w="7230" w:type="dxa"/>
          </w:tcPr>
          <w:p w14:paraId="101D4AAF" w14:textId="77777777" w:rsidR="004045F2" w:rsidRPr="00F07507" w:rsidRDefault="004045F2" w:rsidP="00A61E46">
            <w:pPr>
              <w:spacing w:after="0" w:line="240" w:lineRule="auto"/>
              <w:rPr>
                <w:rFonts w:cstheme="minorHAnsi"/>
              </w:rPr>
            </w:pPr>
            <w:r w:rsidRPr="00F07507">
              <w:rPr>
                <w:rFonts w:cstheme="minorHAnsi"/>
              </w:rPr>
              <w:t>Are clear procedures in place to set limits on what can and cannot be done whilst working alone and are staff aware when to stop and seek advice?</w:t>
            </w:r>
          </w:p>
        </w:tc>
        <w:tc>
          <w:tcPr>
            <w:tcW w:w="566" w:type="dxa"/>
          </w:tcPr>
          <w:p w14:paraId="4EC6C250" w14:textId="77777777" w:rsidR="004045F2" w:rsidRPr="00F07507" w:rsidRDefault="004045F2" w:rsidP="00A61E46">
            <w:pPr>
              <w:spacing w:after="0" w:line="240" w:lineRule="auto"/>
              <w:rPr>
                <w:rFonts w:cstheme="minorHAnsi"/>
                <w:b/>
                <w:color w:val="FF0000"/>
                <w:sz w:val="24"/>
                <w:szCs w:val="24"/>
              </w:rPr>
            </w:pPr>
          </w:p>
        </w:tc>
        <w:tc>
          <w:tcPr>
            <w:tcW w:w="567" w:type="dxa"/>
          </w:tcPr>
          <w:p w14:paraId="3A194D61" w14:textId="77777777" w:rsidR="004045F2" w:rsidRPr="00F07507" w:rsidRDefault="004045F2" w:rsidP="00A61E46">
            <w:pPr>
              <w:spacing w:after="0" w:line="240" w:lineRule="auto"/>
              <w:rPr>
                <w:rFonts w:cstheme="minorHAnsi"/>
                <w:b/>
                <w:color w:val="FF0000"/>
                <w:sz w:val="24"/>
                <w:szCs w:val="24"/>
              </w:rPr>
            </w:pPr>
          </w:p>
        </w:tc>
        <w:tc>
          <w:tcPr>
            <w:tcW w:w="709" w:type="dxa"/>
          </w:tcPr>
          <w:p w14:paraId="77BA65AA" w14:textId="77777777" w:rsidR="004045F2" w:rsidRPr="00F07507" w:rsidRDefault="004045F2" w:rsidP="00A61E46">
            <w:pPr>
              <w:spacing w:after="0" w:line="240" w:lineRule="auto"/>
              <w:rPr>
                <w:rFonts w:cstheme="minorHAnsi"/>
                <w:b/>
                <w:color w:val="FF0000"/>
                <w:sz w:val="24"/>
                <w:szCs w:val="24"/>
              </w:rPr>
            </w:pPr>
          </w:p>
        </w:tc>
      </w:tr>
      <w:tr w:rsidR="004045F2" w:rsidRPr="00F07507" w14:paraId="0B82D34F" w14:textId="77777777" w:rsidTr="00D601DF">
        <w:tc>
          <w:tcPr>
            <w:tcW w:w="568" w:type="dxa"/>
          </w:tcPr>
          <w:p w14:paraId="3F6A81B0" w14:textId="4AECF607" w:rsidR="004045F2" w:rsidRPr="00CD1520" w:rsidRDefault="004045F2" w:rsidP="00A61E46">
            <w:pPr>
              <w:spacing w:after="0" w:line="240" w:lineRule="auto"/>
              <w:rPr>
                <w:rFonts w:cstheme="minorHAnsi"/>
                <w:b/>
                <w:szCs w:val="20"/>
              </w:rPr>
            </w:pPr>
            <w:r w:rsidRPr="00CD1520">
              <w:lastRenderedPageBreak/>
              <w:br w:type="page"/>
            </w:r>
            <w:r w:rsidRPr="00CD1520">
              <w:rPr>
                <w:rFonts w:cstheme="minorHAnsi"/>
                <w:b/>
                <w:szCs w:val="20"/>
              </w:rPr>
              <w:t>3</w:t>
            </w:r>
          </w:p>
        </w:tc>
        <w:tc>
          <w:tcPr>
            <w:tcW w:w="7230" w:type="dxa"/>
          </w:tcPr>
          <w:p w14:paraId="73FE0A09" w14:textId="77777777" w:rsidR="004045F2" w:rsidRPr="00F07507" w:rsidRDefault="004045F2" w:rsidP="00A61E46">
            <w:pPr>
              <w:spacing w:after="0" w:line="240" w:lineRule="auto"/>
              <w:rPr>
                <w:rFonts w:cstheme="minorHAnsi"/>
              </w:rPr>
            </w:pPr>
            <w:r w:rsidRPr="00F07507">
              <w:rPr>
                <w:rFonts w:cstheme="minorHAnsi"/>
              </w:rPr>
              <w:t>Have lone workers received sufficient information, training and instruction in performing their duties?</w:t>
            </w:r>
          </w:p>
        </w:tc>
        <w:tc>
          <w:tcPr>
            <w:tcW w:w="566" w:type="dxa"/>
          </w:tcPr>
          <w:p w14:paraId="73D3F7F3" w14:textId="77777777" w:rsidR="004045F2" w:rsidRPr="00F07507" w:rsidRDefault="004045F2" w:rsidP="00A61E46">
            <w:pPr>
              <w:spacing w:after="0" w:line="240" w:lineRule="auto"/>
              <w:rPr>
                <w:rFonts w:cstheme="minorHAnsi"/>
                <w:b/>
                <w:color w:val="FF0000"/>
                <w:sz w:val="24"/>
                <w:szCs w:val="24"/>
              </w:rPr>
            </w:pPr>
          </w:p>
        </w:tc>
        <w:tc>
          <w:tcPr>
            <w:tcW w:w="567" w:type="dxa"/>
          </w:tcPr>
          <w:p w14:paraId="25DC08B6" w14:textId="77777777" w:rsidR="004045F2" w:rsidRPr="00F07507" w:rsidRDefault="004045F2" w:rsidP="00A61E46">
            <w:pPr>
              <w:spacing w:after="0" w:line="240" w:lineRule="auto"/>
              <w:rPr>
                <w:rFonts w:cstheme="minorHAnsi"/>
                <w:b/>
                <w:color w:val="FF0000"/>
                <w:sz w:val="24"/>
                <w:szCs w:val="24"/>
              </w:rPr>
            </w:pPr>
          </w:p>
        </w:tc>
        <w:tc>
          <w:tcPr>
            <w:tcW w:w="709" w:type="dxa"/>
          </w:tcPr>
          <w:p w14:paraId="0546E318" w14:textId="77777777" w:rsidR="004045F2" w:rsidRPr="00F07507" w:rsidRDefault="004045F2" w:rsidP="00A61E46">
            <w:pPr>
              <w:spacing w:after="0" w:line="240" w:lineRule="auto"/>
              <w:rPr>
                <w:rFonts w:cstheme="minorHAnsi"/>
                <w:b/>
                <w:color w:val="FF0000"/>
                <w:sz w:val="24"/>
                <w:szCs w:val="24"/>
              </w:rPr>
            </w:pPr>
          </w:p>
        </w:tc>
      </w:tr>
      <w:tr w:rsidR="004045F2" w:rsidRPr="00F07507" w14:paraId="29981957" w14:textId="77777777" w:rsidTr="00D601DF">
        <w:tc>
          <w:tcPr>
            <w:tcW w:w="568" w:type="dxa"/>
          </w:tcPr>
          <w:p w14:paraId="34F12B08" w14:textId="77777777" w:rsidR="004045F2" w:rsidRPr="00CD1520" w:rsidRDefault="004045F2" w:rsidP="00A61E46">
            <w:pPr>
              <w:spacing w:after="0" w:line="240" w:lineRule="auto"/>
              <w:rPr>
                <w:rFonts w:cstheme="minorHAnsi"/>
                <w:b/>
                <w:szCs w:val="20"/>
              </w:rPr>
            </w:pPr>
            <w:r w:rsidRPr="00CD1520">
              <w:rPr>
                <w:rFonts w:cstheme="minorHAnsi"/>
                <w:b/>
                <w:szCs w:val="20"/>
              </w:rPr>
              <w:t>4</w:t>
            </w:r>
          </w:p>
        </w:tc>
        <w:tc>
          <w:tcPr>
            <w:tcW w:w="7230" w:type="dxa"/>
          </w:tcPr>
          <w:p w14:paraId="230CA7A0" w14:textId="77777777" w:rsidR="004045F2" w:rsidRPr="00F07507" w:rsidRDefault="004045F2" w:rsidP="00A61E46">
            <w:pPr>
              <w:spacing w:after="0" w:line="240" w:lineRule="auto"/>
              <w:rPr>
                <w:rFonts w:cstheme="minorHAnsi"/>
              </w:rPr>
            </w:pPr>
            <w:r w:rsidRPr="00F07507">
              <w:rPr>
                <w:rFonts w:cstheme="minorHAnsi"/>
              </w:rPr>
              <w:t>Are the following personal details of lone workers held on file: name, address, mobile number, car registration, make and model and next of kin details?</w:t>
            </w:r>
          </w:p>
        </w:tc>
        <w:tc>
          <w:tcPr>
            <w:tcW w:w="566" w:type="dxa"/>
          </w:tcPr>
          <w:p w14:paraId="3787772C" w14:textId="77777777" w:rsidR="004045F2" w:rsidRPr="00F07507" w:rsidRDefault="004045F2" w:rsidP="00A61E46">
            <w:pPr>
              <w:spacing w:after="0" w:line="240" w:lineRule="auto"/>
              <w:rPr>
                <w:rFonts w:cstheme="minorHAnsi"/>
                <w:b/>
                <w:color w:val="FF0000"/>
                <w:sz w:val="24"/>
                <w:szCs w:val="24"/>
              </w:rPr>
            </w:pPr>
          </w:p>
        </w:tc>
        <w:tc>
          <w:tcPr>
            <w:tcW w:w="567" w:type="dxa"/>
          </w:tcPr>
          <w:p w14:paraId="62F3A8DA" w14:textId="77777777" w:rsidR="004045F2" w:rsidRPr="00F07507" w:rsidRDefault="004045F2" w:rsidP="00A61E46">
            <w:pPr>
              <w:spacing w:after="0" w:line="240" w:lineRule="auto"/>
              <w:rPr>
                <w:rFonts w:cstheme="minorHAnsi"/>
                <w:b/>
                <w:color w:val="FF0000"/>
                <w:sz w:val="24"/>
                <w:szCs w:val="24"/>
              </w:rPr>
            </w:pPr>
          </w:p>
        </w:tc>
        <w:tc>
          <w:tcPr>
            <w:tcW w:w="709" w:type="dxa"/>
          </w:tcPr>
          <w:p w14:paraId="38A1932E" w14:textId="77777777" w:rsidR="004045F2" w:rsidRPr="00F07507" w:rsidRDefault="004045F2" w:rsidP="00A61E46">
            <w:pPr>
              <w:spacing w:after="0" w:line="240" w:lineRule="auto"/>
              <w:rPr>
                <w:rFonts w:cstheme="minorHAnsi"/>
                <w:b/>
                <w:color w:val="FF0000"/>
                <w:sz w:val="24"/>
                <w:szCs w:val="24"/>
              </w:rPr>
            </w:pPr>
          </w:p>
        </w:tc>
      </w:tr>
      <w:tr w:rsidR="004045F2" w:rsidRPr="00F07507" w14:paraId="5A3BE9D6" w14:textId="77777777" w:rsidTr="00D601DF">
        <w:tc>
          <w:tcPr>
            <w:tcW w:w="568" w:type="dxa"/>
          </w:tcPr>
          <w:p w14:paraId="4B10D8F9" w14:textId="77777777" w:rsidR="004045F2" w:rsidRPr="00CD1520" w:rsidRDefault="004045F2" w:rsidP="00A61E46">
            <w:pPr>
              <w:spacing w:after="0" w:line="240" w:lineRule="auto"/>
              <w:rPr>
                <w:rFonts w:cstheme="minorHAnsi"/>
                <w:b/>
                <w:szCs w:val="20"/>
              </w:rPr>
            </w:pPr>
            <w:r w:rsidRPr="00CD1520">
              <w:rPr>
                <w:rFonts w:cstheme="minorHAnsi"/>
                <w:b/>
                <w:szCs w:val="20"/>
              </w:rPr>
              <w:t>5</w:t>
            </w:r>
          </w:p>
        </w:tc>
        <w:tc>
          <w:tcPr>
            <w:tcW w:w="7230" w:type="dxa"/>
          </w:tcPr>
          <w:p w14:paraId="6060B567" w14:textId="77777777" w:rsidR="004045F2" w:rsidRPr="00F07507" w:rsidRDefault="004045F2" w:rsidP="00A61E46">
            <w:pPr>
              <w:spacing w:after="0" w:line="240" w:lineRule="auto"/>
              <w:rPr>
                <w:rFonts w:cstheme="minorHAnsi"/>
              </w:rPr>
            </w:pPr>
            <w:r w:rsidRPr="00F07507">
              <w:rPr>
                <w:rFonts w:cstheme="minorHAnsi"/>
              </w:rPr>
              <w:t>Where necessary, are lone workers provided with a client history including any relevant background information from colleagues or other professional bodies e.g. referring agency, GP, An Garda Siochana?</w:t>
            </w:r>
          </w:p>
        </w:tc>
        <w:tc>
          <w:tcPr>
            <w:tcW w:w="566" w:type="dxa"/>
          </w:tcPr>
          <w:p w14:paraId="791C0E4D" w14:textId="77777777" w:rsidR="004045F2" w:rsidRPr="00F07507" w:rsidRDefault="004045F2" w:rsidP="00A61E46">
            <w:pPr>
              <w:spacing w:after="0" w:line="240" w:lineRule="auto"/>
              <w:rPr>
                <w:rFonts w:cstheme="minorHAnsi"/>
                <w:b/>
                <w:color w:val="FF0000"/>
                <w:sz w:val="24"/>
                <w:szCs w:val="24"/>
              </w:rPr>
            </w:pPr>
          </w:p>
        </w:tc>
        <w:tc>
          <w:tcPr>
            <w:tcW w:w="567" w:type="dxa"/>
          </w:tcPr>
          <w:p w14:paraId="445D90AA" w14:textId="77777777" w:rsidR="004045F2" w:rsidRPr="00F07507" w:rsidRDefault="004045F2" w:rsidP="00A61E46">
            <w:pPr>
              <w:spacing w:after="0" w:line="240" w:lineRule="auto"/>
              <w:rPr>
                <w:rFonts w:cstheme="minorHAnsi"/>
                <w:b/>
                <w:color w:val="FF0000"/>
                <w:sz w:val="24"/>
                <w:szCs w:val="24"/>
              </w:rPr>
            </w:pPr>
          </w:p>
        </w:tc>
        <w:tc>
          <w:tcPr>
            <w:tcW w:w="709" w:type="dxa"/>
          </w:tcPr>
          <w:p w14:paraId="5483AACA" w14:textId="77777777" w:rsidR="004045F2" w:rsidRPr="00F07507" w:rsidRDefault="004045F2" w:rsidP="00A61E46">
            <w:pPr>
              <w:spacing w:after="0" w:line="240" w:lineRule="auto"/>
              <w:rPr>
                <w:rFonts w:cstheme="minorHAnsi"/>
                <w:b/>
                <w:color w:val="FF0000"/>
                <w:sz w:val="24"/>
                <w:szCs w:val="24"/>
              </w:rPr>
            </w:pPr>
          </w:p>
        </w:tc>
      </w:tr>
      <w:tr w:rsidR="004045F2" w:rsidRPr="00F07507" w14:paraId="5B99A8A6" w14:textId="77777777" w:rsidTr="00D601DF">
        <w:tc>
          <w:tcPr>
            <w:tcW w:w="568" w:type="dxa"/>
          </w:tcPr>
          <w:p w14:paraId="4786AA82" w14:textId="77777777" w:rsidR="004045F2" w:rsidRPr="00CD1520" w:rsidRDefault="004045F2" w:rsidP="00A61E46">
            <w:pPr>
              <w:spacing w:after="0" w:line="240" w:lineRule="auto"/>
              <w:rPr>
                <w:rFonts w:cstheme="minorHAnsi"/>
                <w:b/>
                <w:szCs w:val="20"/>
              </w:rPr>
            </w:pPr>
            <w:r w:rsidRPr="00CD1520">
              <w:rPr>
                <w:rFonts w:cstheme="minorHAnsi"/>
                <w:b/>
                <w:szCs w:val="20"/>
              </w:rPr>
              <w:t>6</w:t>
            </w:r>
          </w:p>
        </w:tc>
        <w:tc>
          <w:tcPr>
            <w:tcW w:w="7230" w:type="dxa"/>
          </w:tcPr>
          <w:p w14:paraId="1448090F" w14:textId="77777777" w:rsidR="004045F2" w:rsidRPr="00F07507" w:rsidRDefault="004045F2" w:rsidP="00A61E46">
            <w:pPr>
              <w:spacing w:after="0" w:line="240" w:lineRule="auto"/>
              <w:rPr>
                <w:rFonts w:cstheme="minorHAnsi"/>
              </w:rPr>
            </w:pPr>
            <w:r w:rsidRPr="00F07507">
              <w:rPr>
                <w:rFonts w:cstheme="minorHAnsi"/>
              </w:rPr>
              <w:t>Does contact with service users initially commence with a referral through an authorised source?</w:t>
            </w:r>
          </w:p>
        </w:tc>
        <w:tc>
          <w:tcPr>
            <w:tcW w:w="566" w:type="dxa"/>
          </w:tcPr>
          <w:p w14:paraId="2A903108" w14:textId="77777777" w:rsidR="004045F2" w:rsidRPr="00F07507" w:rsidRDefault="004045F2" w:rsidP="00A61E46">
            <w:pPr>
              <w:spacing w:after="0" w:line="240" w:lineRule="auto"/>
              <w:rPr>
                <w:rFonts w:cstheme="minorHAnsi"/>
                <w:b/>
                <w:color w:val="FF0000"/>
                <w:sz w:val="24"/>
                <w:szCs w:val="24"/>
              </w:rPr>
            </w:pPr>
          </w:p>
        </w:tc>
        <w:tc>
          <w:tcPr>
            <w:tcW w:w="567" w:type="dxa"/>
          </w:tcPr>
          <w:p w14:paraId="78B5DCAA" w14:textId="77777777" w:rsidR="004045F2" w:rsidRPr="00F07507" w:rsidRDefault="004045F2" w:rsidP="00A61E46">
            <w:pPr>
              <w:spacing w:after="0" w:line="240" w:lineRule="auto"/>
              <w:rPr>
                <w:rFonts w:cstheme="minorHAnsi"/>
                <w:b/>
                <w:color w:val="FF0000"/>
                <w:sz w:val="24"/>
                <w:szCs w:val="24"/>
              </w:rPr>
            </w:pPr>
          </w:p>
        </w:tc>
        <w:tc>
          <w:tcPr>
            <w:tcW w:w="709" w:type="dxa"/>
          </w:tcPr>
          <w:p w14:paraId="73DF6103" w14:textId="77777777" w:rsidR="004045F2" w:rsidRPr="00F07507" w:rsidRDefault="004045F2" w:rsidP="00A61E46">
            <w:pPr>
              <w:spacing w:after="0" w:line="240" w:lineRule="auto"/>
              <w:rPr>
                <w:rFonts w:cstheme="minorHAnsi"/>
                <w:b/>
                <w:color w:val="FF0000"/>
                <w:sz w:val="24"/>
                <w:szCs w:val="24"/>
              </w:rPr>
            </w:pPr>
          </w:p>
        </w:tc>
      </w:tr>
      <w:tr w:rsidR="004045F2" w:rsidRPr="00F07507" w14:paraId="162AE2B9" w14:textId="77777777" w:rsidTr="00D601DF">
        <w:tc>
          <w:tcPr>
            <w:tcW w:w="568" w:type="dxa"/>
          </w:tcPr>
          <w:p w14:paraId="30E7CC2F" w14:textId="77777777" w:rsidR="004045F2" w:rsidRPr="00CD1520" w:rsidRDefault="004045F2" w:rsidP="00A61E46">
            <w:pPr>
              <w:spacing w:after="0" w:line="240" w:lineRule="auto"/>
              <w:rPr>
                <w:rFonts w:cstheme="minorHAnsi"/>
                <w:b/>
                <w:szCs w:val="20"/>
              </w:rPr>
            </w:pPr>
            <w:r w:rsidRPr="00CD1520">
              <w:rPr>
                <w:rFonts w:cstheme="minorHAnsi"/>
                <w:b/>
                <w:szCs w:val="20"/>
              </w:rPr>
              <w:t>7</w:t>
            </w:r>
          </w:p>
        </w:tc>
        <w:tc>
          <w:tcPr>
            <w:tcW w:w="7230" w:type="dxa"/>
          </w:tcPr>
          <w:p w14:paraId="479105C9" w14:textId="77777777" w:rsidR="004045F2" w:rsidRPr="00F07507" w:rsidRDefault="004045F2" w:rsidP="00A61E46">
            <w:pPr>
              <w:spacing w:after="0" w:line="240" w:lineRule="auto"/>
              <w:rPr>
                <w:rFonts w:cstheme="minorHAnsi"/>
              </w:rPr>
            </w:pPr>
            <w:r w:rsidRPr="00F07507">
              <w:rPr>
                <w:rFonts w:cstheme="minorHAnsi"/>
              </w:rPr>
              <w:t>Where self-referrals are made from a client that is not known to the service, is a specific risk assessment carried out and, where possible, do two staff members attend the initial visit?</w:t>
            </w:r>
          </w:p>
        </w:tc>
        <w:tc>
          <w:tcPr>
            <w:tcW w:w="566" w:type="dxa"/>
          </w:tcPr>
          <w:p w14:paraId="2197BA47" w14:textId="77777777" w:rsidR="004045F2" w:rsidRPr="00F07507" w:rsidRDefault="004045F2" w:rsidP="00A61E46">
            <w:pPr>
              <w:spacing w:after="0" w:line="240" w:lineRule="auto"/>
              <w:rPr>
                <w:rFonts w:cstheme="minorHAnsi"/>
                <w:b/>
                <w:color w:val="FF0000"/>
                <w:sz w:val="24"/>
                <w:szCs w:val="24"/>
              </w:rPr>
            </w:pPr>
          </w:p>
        </w:tc>
        <w:tc>
          <w:tcPr>
            <w:tcW w:w="567" w:type="dxa"/>
          </w:tcPr>
          <w:p w14:paraId="54D1E97E" w14:textId="77777777" w:rsidR="004045F2" w:rsidRPr="00F07507" w:rsidRDefault="004045F2" w:rsidP="00A61E46">
            <w:pPr>
              <w:spacing w:after="0" w:line="240" w:lineRule="auto"/>
              <w:rPr>
                <w:rFonts w:cstheme="minorHAnsi"/>
                <w:b/>
                <w:color w:val="FF0000"/>
                <w:sz w:val="24"/>
                <w:szCs w:val="24"/>
              </w:rPr>
            </w:pPr>
          </w:p>
        </w:tc>
        <w:tc>
          <w:tcPr>
            <w:tcW w:w="709" w:type="dxa"/>
          </w:tcPr>
          <w:p w14:paraId="13F76D5A" w14:textId="77777777" w:rsidR="004045F2" w:rsidRPr="00F07507" w:rsidRDefault="004045F2" w:rsidP="00A61E46">
            <w:pPr>
              <w:spacing w:after="0" w:line="240" w:lineRule="auto"/>
              <w:rPr>
                <w:rFonts w:cstheme="minorHAnsi"/>
                <w:b/>
                <w:color w:val="FF0000"/>
                <w:sz w:val="24"/>
                <w:szCs w:val="24"/>
              </w:rPr>
            </w:pPr>
          </w:p>
        </w:tc>
      </w:tr>
      <w:tr w:rsidR="004045F2" w:rsidRPr="00F07507" w14:paraId="1FF46237" w14:textId="77777777" w:rsidTr="00D601DF">
        <w:tc>
          <w:tcPr>
            <w:tcW w:w="568" w:type="dxa"/>
          </w:tcPr>
          <w:p w14:paraId="0648A28F" w14:textId="77777777" w:rsidR="004045F2" w:rsidRPr="00CD1520" w:rsidRDefault="004045F2" w:rsidP="00A61E46">
            <w:pPr>
              <w:spacing w:after="0" w:line="240" w:lineRule="auto"/>
              <w:rPr>
                <w:rFonts w:cstheme="minorHAnsi"/>
                <w:b/>
                <w:szCs w:val="20"/>
              </w:rPr>
            </w:pPr>
            <w:r w:rsidRPr="00CD1520">
              <w:rPr>
                <w:rFonts w:cstheme="minorHAnsi"/>
                <w:b/>
                <w:szCs w:val="20"/>
              </w:rPr>
              <w:t>8</w:t>
            </w:r>
          </w:p>
        </w:tc>
        <w:tc>
          <w:tcPr>
            <w:tcW w:w="7230" w:type="dxa"/>
          </w:tcPr>
          <w:p w14:paraId="2B910923" w14:textId="77777777" w:rsidR="004045F2" w:rsidRPr="00F07507" w:rsidRDefault="004045F2" w:rsidP="00A61E46">
            <w:pPr>
              <w:spacing w:after="0" w:line="240" w:lineRule="auto"/>
              <w:rPr>
                <w:rFonts w:cstheme="minorHAnsi"/>
              </w:rPr>
            </w:pPr>
            <w:r w:rsidRPr="00F07507">
              <w:rPr>
                <w:rFonts w:cstheme="minorHAnsi"/>
              </w:rPr>
              <w:t>Where there are known risks associated with a particular location or service user, is a risk assessment conducted to identify whether a home visit is appropriate or whether an alternative location is warranted?</w:t>
            </w:r>
          </w:p>
        </w:tc>
        <w:tc>
          <w:tcPr>
            <w:tcW w:w="566" w:type="dxa"/>
          </w:tcPr>
          <w:p w14:paraId="76185E9A" w14:textId="77777777" w:rsidR="004045F2" w:rsidRPr="00F07507" w:rsidRDefault="004045F2" w:rsidP="00A61E46">
            <w:pPr>
              <w:spacing w:after="0" w:line="240" w:lineRule="auto"/>
              <w:rPr>
                <w:rFonts w:cstheme="minorHAnsi"/>
                <w:b/>
                <w:color w:val="FF0000"/>
                <w:sz w:val="24"/>
                <w:szCs w:val="24"/>
              </w:rPr>
            </w:pPr>
          </w:p>
        </w:tc>
        <w:tc>
          <w:tcPr>
            <w:tcW w:w="567" w:type="dxa"/>
          </w:tcPr>
          <w:p w14:paraId="1FF22073" w14:textId="77777777" w:rsidR="004045F2" w:rsidRPr="00F07507" w:rsidRDefault="004045F2" w:rsidP="00A61E46">
            <w:pPr>
              <w:spacing w:after="0" w:line="240" w:lineRule="auto"/>
              <w:rPr>
                <w:rFonts w:cstheme="minorHAnsi"/>
                <w:b/>
                <w:color w:val="FF0000"/>
                <w:sz w:val="24"/>
                <w:szCs w:val="24"/>
              </w:rPr>
            </w:pPr>
          </w:p>
        </w:tc>
        <w:tc>
          <w:tcPr>
            <w:tcW w:w="709" w:type="dxa"/>
          </w:tcPr>
          <w:p w14:paraId="26D3A1D6" w14:textId="77777777" w:rsidR="004045F2" w:rsidRPr="00F07507" w:rsidRDefault="004045F2" w:rsidP="00A61E46">
            <w:pPr>
              <w:spacing w:after="0" w:line="240" w:lineRule="auto"/>
              <w:rPr>
                <w:rFonts w:cstheme="minorHAnsi"/>
                <w:b/>
                <w:color w:val="FF0000"/>
                <w:sz w:val="24"/>
                <w:szCs w:val="24"/>
              </w:rPr>
            </w:pPr>
          </w:p>
        </w:tc>
      </w:tr>
      <w:tr w:rsidR="004045F2" w:rsidRPr="00F07507" w14:paraId="26FBA7C2" w14:textId="77777777" w:rsidTr="00D601DF">
        <w:tc>
          <w:tcPr>
            <w:tcW w:w="568" w:type="dxa"/>
          </w:tcPr>
          <w:p w14:paraId="7D6898CA" w14:textId="77777777" w:rsidR="004045F2" w:rsidRPr="00CD1520" w:rsidRDefault="004045F2" w:rsidP="00A61E46">
            <w:pPr>
              <w:spacing w:after="0" w:line="240" w:lineRule="auto"/>
              <w:rPr>
                <w:rFonts w:cstheme="minorHAnsi"/>
                <w:b/>
                <w:szCs w:val="20"/>
              </w:rPr>
            </w:pPr>
            <w:r w:rsidRPr="00CD1520">
              <w:rPr>
                <w:rFonts w:cstheme="minorHAnsi"/>
                <w:b/>
                <w:szCs w:val="20"/>
              </w:rPr>
              <w:t>9</w:t>
            </w:r>
          </w:p>
        </w:tc>
        <w:tc>
          <w:tcPr>
            <w:tcW w:w="7230" w:type="dxa"/>
          </w:tcPr>
          <w:p w14:paraId="30BA8228" w14:textId="77777777" w:rsidR="004045F2" w:rsidRPr="00F07507" w:rsidRDefault="004045F2" w:rsidP="00A61E46">
            <w:pPr>
              <w:autoSpaceDE w:val="0"/>
              <w:autoSpaceDN w:val="0"/>
              <w:adjustRightInd w:val="0"/>
              <w:spacing w:after="0" w:line="240" w:lineRule="auto"/>
              <w:rPr>
                <w:rFonts w:cstheme="minorHAnsi"/>
              </w:rPr>
            </w:pPr>
            <w:r w:rsidRPr="00F07507">
              <w:rPr>
                <w:rFonts w:cstheme="minorHAnsi"/>
              </w:rPr>
              <w:t>Is there a central point of contact for staff to leave details of their lone working activities? e.g.</w:t>
            </w:r>
          </w:p>
          <w:p w14:paraId="7E200D46" w14:textId="77777777" w:rsidR="004045F2" w:rsidRPr="00F07507" w:rsidRDefault="004045F2" w:rsidP="00A61E46">
            <w:pPr>
              <w:pStyle w:val="ListParagraph"/>
              <w:numPr>
                <w:ilvl w:val="0"/>
                <w:numId w:val="29"/>
              </w:numPr>
              <w:autoSpaceDE w:val="0"/>
              <w:autoSpaceDN w:val="0"/>
              <w:adjustRightInd w:val="0"/>
              <w:spacing w:after="0" w:line="240" w:lineRule="auto"/>
              <w:ind w:left="360"/>
              <w:rPr>
                <w:rFonts w:cstheme="minorHAnsi"/>
              </w:rPr>
            </w:pPr>
            <w:r w:rsidRPr="00F07507">
              <w:rPr>
                <w:rFonts w:cstheme="minorHAnsi"/>
              </w:rPr>
              <w:t>Office base – manned at all times when employees are lone working</w:t>
            </w:r>
          </w:p>
          <w:p w14:paraId="2EAA20FB" w14:textId="77777777" w:rsidR="004045F2" w:rsidRPr="00F07507" w:rsidRDefault="004045F2" w:rsidP="00A61E46">
            <w:pPr>
              <w:pStyle w:val="ListParagraph"/>
              <w:numPr>
                <w:ilvl w:val="0"/>
                <w:numId w:val="30"/>
              </w:numPr>
              <w:autoSpaceDE w:val="0"/>
              <w:autoSpaceDN w:val="0"/>
              <w:adjustRightInd w:val="0"/>
              <w:spacing w:after="0" w:line="240" w:lineRule="auto"/>
              <w:ind w:left="360"/>
              <w:rPr>
                <w:rFonts w:cstheme="minorHAnsi"/>
              </w:rPr>
            </w:pPr>
            <w:r w:rsidRPr="00F07507">
              <w:rPr>
                <w:rFonts w:cstheme="minorHAnsi"/>
                <w:bCs/>
                <w:iCs/>
              </w:rPr>
              <w:t>An answer phone that is monitored at agreed intervals</w:t>
            </w:r>
          </w:p>
          <w:p w14:paraId="4FBFFC0C" w14:textId="77777777" w:rsidR="004045F2" w:rsidRPr="00F07507" w:rsidRDefault="004045F2" w:rsidP="00A61E46">
            <w:pPr>
              <w:pStyle w:val="ListParagraph"/>
              <w:numPr>
                <w:ilvl w:val="0"/>
                <w:numId w:val="30"/>
              </w:numPr>
              <w:autoSpaceDE w:val="0"/>
              <w:autoSpaceDN w:val="0"/>
              <w:adjustRightInd w:val="0"/>
              <w:spacing w:after="0" w:line="240" w:lineRule="auto"/>
              <w:ind w:left="360"/>
              <w:rPr>
                <w:rFonts w:cstheme="minorHAnsi"/>
              </w:rPr>
            </w:pPr>
            <w:r w:rsidRPr="00F07507">
              <w:rPr>
                <w:rFonts w:cstheme="minorHAnsi"/>
                <w:bCs/>
                <w:iCs/>
              </w:rPr>
              <w:t>Nominated person with a mobile phone</w:t>
            </w:r>
          </w:p>
        </w:tc>
        <w:tc>
          <w:tcPr>
            <w:tcW w:w="566" w:type="dxa"/>
          </w:tcPr>
          <w:p w14:paraId="13354169" w14:textId="77777777" w:rsidR="004045F2" w:rsidRPr="00F07507" w:rsidRDefault="004045F2" w:rsidP="00A61E46">
            <w:pPr>
              <w:spacing w:after="0" w:line="240" w:lineRule="auto"/>
              <w:rPr>
                <w:rFonts w:cstheme="minorHAnsi"/>
                <w:b/>
                <w:color w:val="FF0000"/>
                <w:sz w:val="24"/>
                <w:szCs w:val="24"/>
              </w:rPr>
            </w:pPr>
          </w:p>
        </w:tc>
        <w:tc>
          <w:tcPr>
            <w:tcW w:w="567" w:type="dxa"/>
          </w:tcPr>
          <w:p w14:paraId="7D1B25F1" w14:textId="77777777" w:rsidR="004045F2" w:rsidRPr="00F07507" w:rsidRDefault="004045F2" w:rsidP="00A61E46">
            <w:pPr>
              <w:spacing w:after="0" w:line="240" w:lineRule="auto"/>
              <w:rPr>
                <w:rFonts w:cstheme="minorHAnsi"/>
                <w:b/>
                <w:color w:val="FF0000"/>
                <w:sz w:val="24"/>
                <w:szCs w:val="24"/>
              </w:rPr>
            </w:pPr>
          </w:p>
        </w:tc>
        <w:tc>
          <w:tcPr>
            <w:tcW w:w="709" w:type="dxa"/>
          </w:tcPr>
          <w:p w14:paraId="158B95B9" w14:textId="77777777" w:rsidR="004045F2" w:rsidRPr="00F07507" w:rsidRDefault="004045F2" w:rsidP="00A61E46">
            <w:pPr>
              <w:spacing w:after="0" w:line="240" w:lineRule="auto"/>
              <w:rPr>
                <w:rFonts w:cstheme="minorHAnsi"/>
                <w:b/>
                <w:color w:val="FF0000"/>
                <w:sz w:val="24"/>
                <w:szCs w:val="24"/>
              </w:rPr>
            </w:pPr>
          </w:p>
        </w:tc>
      </w:tr>
      <w:tr w:rsidR="004045F2" w:rsidRPr="00F07507" w14:paraId="3DA24416" w14:textId="77777777" w:rsidTr="00D601DF">
        <w:tc>
          <w:tcPr>
            <w:tcW w:w="568" w:type="dxa"/>
          </w:tcPr>
          <w:p w14:paraId="1F5F973E" w14:textId="77777777" w:rsidR="004045F2" w:rsidRPr="00CD1520" w:rsidRDefault="004045F2" w:rsidP="00A61E46">
            <w:pPr>
              <w:spacing w:after="0" w:line="240" w:lineRule="auto"/>
              <w:rPr>
                <w:rFonts w:cstheme="minorHAnsi"/>
                <w:b/>
                <w:szCs w:val="20"/>
              </w:rPr>
            </w:pPr>
            <w:r w:rsidRPr="00CD1520">
              <w:rPr>
                <w:rFonts w:cstheme="minorHAnsi"/>
                <w:b/>
                <w:szCs w:val="20"/>
              </w:rPr>
              <w:t>10</w:t>
            </w:r>
          </w:p>
        </w:tc>
        <w:tc>
          <w:tcPr>
            <w:tcW w:w="7230" w:type="dxa"/>
          </w:tcPr>
          <w:p w14:paraId="3139F03A" w14:textId="77777777" w:rsidR="004045F2" w:rsidRPr="00F07507" w:rsidRDefault="004045F2" w:rsidP="00A61E46">
            <w:pPr>
              <w:spacing w:after="0" w:line="240" w:lineRule="auto"/>
              <w:rPr>
                <w:rFonts w:cstheme="minorHAnsi"/>
              </w:rPr>
            </w:pPr>
            <w:r w:rsidRPr="00F07507">
              <w:rPr>
                <w:rFonts w:cstheme="minorHAnsi"/>
              </w:rPr>
              <w:t>Does the central point of contact have access to the lone workers personal details and is there an agreed escalation procedure in place that is initiated in the event of the lone worker failing to make contact?</w:t>
            </w:r>
          </w:p>
        </w:tc>
        <w:tc>
          <w:tcPr>
            <w:tcW w:w="566" w:type="dxa"/>
          </w:tcPr>
          <w:p w14:paraId="16C1BE95" w14:textId="77777777" w:rsidR="004045F2" w:rsidRPr="00F07507" w:rsidRDefault="004045F2" w:rsidP="00A61E46">
            <w:pPr>
              <w:spacing w:after="0" w:line="240" w:lineRule="auto"/>
              <w:rPr>
                <w:rFonts w:cstheme="minorHAnsi"/>
                <w:b/>
                <w:color w:val="FF0000"/>
                <w:sz w:val="24"/>
                <w:szCs w:val="24"/>
              </w:rPr>
            </w:pPr>
          </w:p>
        </w:tc>
        <w:tc>
          <w:tcPr>
            <w:tcW w:w="567" w:type="dxa"/>
          </w:tcPr>
          <w:p w14:paraId="21B927FB" w14:textId="77777777" w:rsidR="004045F2" w:rsidRPr="00F07507" w:rsidRDefault="004045F2" w:rsidP="00A61E46">
            <w:pPr>
              <w:spacing w:after="0" w:line="240" w:lineRule="auto"/>
              <w:rPr>
                <w:rFonts w:cstheme="minorHAnsi"/>
                <w:b/>
                <w:color w:val="FF0000"/>
                <w:sz w:val="24"/>
                <w:szCs w:val="24"/>
              </w:rPr>
            </w:pPr>
          </w:p>
        </w:tc>
        <w:tc>
          <w:tcPr>
            <w:tcW w:w="709" w:type="dxa"/>
          </w:tcPr>
          <w:p w14:paraId="573F9775" w14:textId="77777777" w:rsidR="004045F2" w:rsidRPr="00F07507" w:rsidRDefault="004045F2" w:rsidP="00A61E46">
            <w:pPr>
              <w:spacing w:after="0" w:line="240" w:lineRule="auto"/>
              <w:rPr>
                <w:rFonts w:cstheme="minorHAnsi"/>
                <w:b/>
                <w:color w:val="FF0000"/>
                <w:sz w:val="24"/>
                <w:szCs w:val="24"/>
              </w:rPr>
            </w:pPr>
          </w:p>
        </w:tc>
      </w:tr>
      <w:tr w:rsidR="004045F2" w:rsidRPr="00F07507" w14:paraId="0F5EE50E" w14:textId="77777777" w:rsidTr="00D601DF">
        <w:tc>
          <w:tcPr>
            <w:tcW w:w="7798" w:type="dxa"/>
            <w:gridSpan w:val="2"/>
            <w:shd w:val="clear" w:color="auto" w:fill="F2F2F2" w:themeFill="background1" w:themeFillShade="F2"/>
          </w:tcPr>
          <w:p w14:paraId="151ADF01" w14:textId="45692EF5" w:rsidR="004045F2" w:rsidRPr="00F07507" w:rsidRDefault="004045F2" w:rsidP="004045F2">
            <w:pPr>
              <w:rPr>
                <w:rFonts w:cstheme="minorHAnsi"/>
                <w:b/>
              </w:rPr>
            </w:pPr>
            <w:r w:rsidRPr="00F07507">
              <w:rPr>
                <w:rFonts w:cstheme="minorHAnsi"/>
                <w:b/>
              </w:rPr>
              <w:t>Transport to include: Driving; Travelling by Foot: Travelling by Public Transport; Travelling by Taxi; Escorting Clients</w:t>
            </w:r>
          </w:p>
        </w:tc>
        <w:tc>
          <w:tcPr>
            <w:tcW w:w="566" w:type="dxa"/>
            <w:shd w:val="clear" w:color="auto" w:fill="F2F2F2" w:themeFill="background1" w:themeFillShade="F2"/>
          </w:tcPr>
          <w:p w14:paraId="42E9E921" w14:textId="77777777" w:rsidR="004045F2" w:rsidRPr="00F07507" w:rsidRDefault="004045F2" w:rsidP="004045F2">
            <w:pPr>
              <w:rPr>
                <w:rFonts w:cstheme="minorHAnsi"/>
                <w:b/>
                <w:color w:val="FF0000"/>
                <w:sz w:val="24"/>
                <w:szCs w:val="24"/>
              </w:rPr>
            </w:pPr>
          </w:p>
        </w:tc>
        <w:tc>
          <w:tcPr>
            <w:tcW w:w="567" w:type="dxa"/>
            <w:shd w:val="clear" w:color="auto" w:fill="F2F2F2" w:themeFill="background1" w:themeFillShade="F2"/>
          </w:tcPr>
          <w:p w14:paraId="22A16092" w14:textId="77777777" w:rsidR="004045F2" w:rsidRPr="00F07507" w:rsidRDefault="004045F2" w:rsidP="004045F2">
            <w:pPr>
              <w:rPr>
                <w:rFonts w:cstheme="minorHAnsi"/>
                <w:b/>
                <w:color w:val="FF0000"/>
                <w:sz w:val="24"/>
                <w:szCs w:val="24"/>
              </w:rPr>
            </w:pPr>
          </w:p>
        </w:tc>
        <w:tc>
          <w:tcPr>
            <w:tcW w:w="709" w:type="dxa"/>
            <w:shd w:val="clear" w:color="auto" w:fill="F2F2F2" w:themeFill="background1" w:themeFillShade="F2"/>
          </w:tcPr>
          <w:p w14:paraId="240282C1" w14:textId="77777777" w:rsidR="004045F2" w:rsidRPr="00F07507" w:rsidRDefault="004045F2" w:rsidP="004045F2">
            <w:pPr>
              <w:rPr>
                <w:rFonts w:cstheme="minorHAnsi"/>
                <w:b/>
                <w:color w:val="FF0000"/>
                <w:sz w:val="24"/>
                <w:szCs w:val="24"/>
              </w:rPr>
            </w:pPr>
          </w:p>
        </w:tc>
      </w:tr>
      <w:tr w:rsidR="004045F2" w:rsidRPr="00F07507" w14:paraId="2BBACFB3" w14:textId="77777777" w:rsidTr="00D601DF">
        <w:tc>
          <w:tcPr>
            <w:tcW w:w="568" w:type="dxa"/>
          </w:tcPr>
          <w:p w14:paraId="468613BE" w14:textId="77777777" w:rsidR="004045F2" w:rsidRPr="00F07507" w:rsidRDefault="004045F2" w:rsidP="00797E61">
            <w:pPr>
              <w:spacing w:after="0" w:line="240" w:lineRule="auto"/>
              <w:rPr>
                <w:rFonts w:cstheme="minorHAnsi"/>
                <w:b/>
                <w:sz w:val="20"/>
                <w:szCs w:val="20"/>
              </w:rPr>
            </w:pPr>
            <w:r w:rsidRPr="00CD1520">
              <w:rPr>
                <w:rFonts w:cstheme="minorHAnsi"/>
                <w:b/>
                <w:szCs w:val="20"/>
              </w:rPr>
              <w:t>11</w:t>
            </w:r>
          </w:p>
        </w:tc>
        <w:tc>
          <w:tcPr>
            <w:tcW w:w="7230" w:type="dxa"/>
          </w:tcPr>
          <w:p w14:paraId="20B028B5" w14:textId="77777777" w:rsidR="004045F2" w:rsidRPr="00F07507" w:rsidRDefault="004045F2" w:rsidP="00797E61">
            <w:pPr>
              <w:spacing w:after="0" w:line="240" w:lineRule="auto"/>
              <w:rPr>
                <w:rFonts w:cstheme="minorHAnsi"/>
              </w:rPr>
            </w:pPr>
            <w:r w:rsidRPr="00F07507">
              <w:rPr>
                <w:rFonts w:cstheme="minorHAnsi"/>
              </w:rPr>
              <w:t>Are safe systems (safety procedures) documented for staff travelling by the identified modes of transport?</w:t>
            </w:r>
          </w:p>
        </w:tc>
        <w:tc>
          <w:tcPr>
            <w:tcW w:w="566" w:type="dxa"/>
          </w:tcPr>
          <w:p w14:paraId="21166293" w14:textId="77777777" w:rsidR="004045F2" w:rsidRPr="00F07507" w:rsidRDefault="004045F2" w:rsidP="00797E61">
            <w:pPr>
              <w:spacing w:after="0" w:line="240" w:lineRule="auto"/>
              <w:rPr>
                <w:rFonts w:cstheme="minorHAnsi"/>
                <w:b/>
                <w:color w:val="FF0000"/>
                <w:sz w:val="24"/>
                <w:szCs w:val="24"/>
              </w:rPr>
            </w:pPr>
          </w:p>
        </w:tc>
        <w:tc>
          <w:tcPr>
            <w:tcW w:w="567" w:type="dxa"/>
          </w:tcPr>
          <w:p w14:paraId="72D06B6E" w14:textId="77777777" w:rsidR="004045F2" w:rsidRPr="00F07507" w:rsidRDefault="004045F2" w:rsidP="00797E61">
            <w:pPr>
              <w:spacing w:after="0" w:line="240" w:lineRule="auto"/>
              <w:rPr>
                <w:rFonts w:cstheme="minorHAnsi"/>
                <w:b/>
                <w:color w:val="FF0000"/>
                <w:sz w:val="24"/>
                <w:szCs w:val="24"/>
              </w:rPr>
            </w:pPr>
          </w:p>
        </w:tc>
        <w:tc>
          <w:tcPr>
            <w:tcW w:w="709" w:type="dxa"/>
          </w:tcPr>
          <w:p w14:paraId="40B6467C" w14:textId="77777777" w:rsidR="004045F2" w:rsidRPr="00F07507" w:rsidRDefault="004045F2" w:rsidP="00797E61">
            <w:pPr>
              <w:spacing w:after="0" w:line="240" w:lineRule="auto"/>
              <w:rPr>
                <w:rFonts w:cstheme="minorHAnsi"/>
                <w:b/>
                <w:color w:val="FF0000"/>
                <w:sz w:val="24"/>
                <w:szCs w:val="24"/>
              </w:rPr>
            </w:pPr>
          </w:p>
        </w:tc>
      </w:tr>
      <w:tr w:rsidR="004045F2" w:rsidRPr="00F07507" w14:paraId="128D27A0" w14:textId="77777777" w:rsidTr="00D601DF">
        <w:tc>
          <w:tcPr>
            <w:tcW w:w="7798" w:type="dxa"/>
            <w:gridSpan w:val="2"/>
            <w:shd w:val="clear" w:color="auto" w:fill="F2F2F2" w:themeFill="background1" w:themeFillShade="F2"/>
          </w:tcPr>
          <w:p w14:paraId="38BED8E6" w14:textId="3E679B20" w:rsidR="004045F2" w:rsidRPr="00F07507" w:rsidRDefault="00797E61" w:rsidP="004045F2">
            <w:pPr>
              <w:rPr>
                <w:rFonts w:cstheme="minorHAnsi"/>
                <w:b/>
              </w:rPr>
            </w:pPr>
            <w:r>
              <w:rPr>
                <w:rFonts w:cstheme="minorHAnsi"/>
                <w:b/>
              </w:rPr>
              <w:t>Occupational Blood Exposures</w:t>
            </w:r>
          </w:p>
        </w:tc>
        <w:tc>
          <w:tcPr>
            <w:tcW w:w="566" w:type="dxa"/>
            <w:shd w:val="clear" w:color="auto" w:fill="F2F2F2" w:themeFill="background1" w:themeFillShade="F2"/>
          </w:tcPr>
          <w:p w14:paraId="0C93C55A" w14:textId="77777777" w:rsidR="004045F2" w:rsidRPr="00F07507" w:rsidRDefault="004045F2" w:rsidP="004045F2">
            <w:pPr>
              <w:rPr>
                <w:rFonts w:cstheme="minorHAnsi"/>
                <w:b/>
                <w:color w:val="FF0000"/>
                <w:sz w:val="24"/>
                <w:szCs w:val="24"/>
              </w:rPr>
            </w:pPr>
          </w:p>
        </w:tc>
        <w:tc>
          <w:tcPr>
            <w:tcW w:w="567" w:type="dxa"/>
            <w:shd w:val="clear" w:color="auto" w:fill="F2F2F2" w:themeFill="background1" w:themeFillShade="F2"/>
          </w:tcPr>
          <w:p w14:paraId="1C06C059" w14:textId="77777777" w:rsidR="004045F2" w:rsidRPr="00F07507" w:rsidRDefault="004045F2" w:rsidP="004045F2">
            <w:pPr>
              <w:rPr>
                <w:rFonts w:cstheme="minorHAnsi"/>
                <w:b/>
                <w:color w:val="FF0000"/>
                <w:sz w:val="24"/>
                <w:szCs w:val="24"/>
              </w:rPr>
            </w:pPr>
          </w:p>
        </w:tc>
        <w:tc>
          <w:tcPr>
            <w:tcW w:w="709" w:type="dxa"/>
            <w:shd w:val="clear" w:color="auto" w:fill="F2F2F2" w:themeFill="background1" w:themeFillShade="F2"/>
          </w:tcPr>
          <w:p w14:paraId="4A0DE814" w14:textId="77777777" w:rsidR="004045F2" w:rsidRPr="00F07507" w:rsidRDefault="004045F2" w:rsidP="004045F2">
            <w:pPr>
              <w:rPr>
                <w:rFonts w:cstheme="minorHAnsi"/>
                <w:b/>
                <w:color w:val="FF0000"/>
                <w:sz w:val="24"/>
                <w:szCs w:val="24"/>
              </w:rPr>
            </w:pPr>
          </w:p>
        </w:tc>
      </w:tr>
      <w:tr w:rsidR="004045F2" w:rsidRPr="00F07507" w14:paraId="31958152" w14:textId="77777777" w:rsidTr="00D601DF">
        <w:tc>
          <w:tcPr>
            <w:tcW w:w="568" w:type="dxa"/>
          </w:tcPr>
          <w:p w14:paraId="4C35EF3B" w14:textId="77777777" w:rsidR="004045F2" w:rsidRPr="00F07507" w:rsidRDefault="004045F2" w:rsidP="00797E61">
            <w:pPr>
              <w:spacing w:after="0" w:line="240" w:lineRule="auto"/>
              <w:rPr>
                <w:rFonts w:cstheme="minorHAnsi"/>
                <w:b/>
                <w:sz w:val="20"/>
                <w:szCs w:val="20"/>
              </w:rPr>
            </w:pPr>
            <w:r w:rsidRPr="00CD1520">
              <w:rPr>
                <w:rFonts w:cstheme="minorHAnsi"/>
                <w:b/>
                <w:szCs w:val="20"/>
              </w:rPr>
              <w:t>12</w:t>
            </w:r>
          </w:p>
        </w:tc>
        <w:tc>
          <w:tcPr>
            <w:tcW w:w="7230" w:type="dxa"/>
          </w:tcPr>
          <w:p w14:paraId="4C27768F" w14:textId="77777777" w:rsidR="004045F2" w:rsidRPr="00F07507" w:rsidRDefault="004045F2" w:rsidP="00797E61">
            <w:pPr>
              <w:spacing w:after="0" w:line="240" w:lineRule="auto"/>
              <w:rPr>
                <w:rFonts w:cstheme="minorHAnsi"/>
              </w:rPr>
            </w:pPr>
            <w:r w:rsidRPr="00F07507">
              <w:rPr>
                <w:rFonts w:cstheme="minorHAnsi"/>
              </w:rPr>
              <w:t>Are procedures in place for the management and reporting of accidental exposure to blood and bodily fluids and are employees trained in these procedures (to include 24/7 care where applicable)?</w:t>
            </w:r>
          </w:p>
        </w:tc>
        <w:tc>
          <w:tcPr>
            <w:tcW w:w="566" w:type="dxa"/>
          </w:tcPr>
          <w:p w14:paraId="20FC3AC5" w14:textId="77777777" w:rsidR="004045F2" w:rsidRPr="00F07507" w:rsidRDefault="004045F2" w:rsidP="00797E61">
            <w:pPr>
              <w:spacing w:after="0" w:line="240" w:lineRule="auto"/>
              <w:rPr>
                <w:rFonts w:cstheme="minorHAnsi"/>
                <w:b/>
                <w:color w:val="FF0000"/>
                <w:sz w:val="24"/>
                <w:szCs w:val="24"/>
              </w:rPr>
            </w:pPr>
          </w:p>
        </w:tc>
        <w:tc>
          <w:tcPr>
            <w:tcW w:w="567" w:type="dxa"/>
          </w:tcPr>
          <w:p w14:paraId="076763D9" w14:textId="77777777" w:rsidR="004045F2" w:rsidRPr="00F07507" w:rsidRDefault="004045F2" w:rsidP="00797E61">
            <w:pPr>
              <w:spacing w:after="0" w:line="240" w:lineRule="auto"/>
              <w:rPr>
                <w:rFonts w:cstheme="minorHAnsi"/>
                <w:b/>
                <w:color w:val="FF0000"/>
                <w:sz w:val="24"/>
                <w:szCs w:val="24"/>
              </w:rPr>
            </w:pPr>
          </w:p>
        </w:tc>
        <w:tc>
          <w:tcPr>
            <w:tcW w:w="709" w:type="dxa"/>
          </w:tcPr>
          <w:p w14:paraId="246E2BDD" w14:textId="77777777" w:rsidR="004045F2" w:rsidRPr="00F07507" w:rsidRDefault="004045F2" w:rsidP="00797E61">
            <w:pPr>
              <w:spacing w:after="0" w:line="240" w:lineRule="auto"/>
              <w:rPr>
                <w:rFonts w:cstheme="minorHAnsi"/>
                <w:b/>
                <w:color w:val="FF0000"/>
                <w:sz w:val="24"/>
                <w:szCs w:val="24"/>
              </w:rPr>
            </w:pPr>
          </w:p>
        </w:tc>
      </w:tr>
      <w:tr w:rsidR="004045F2" w:rsidRPr="00F07507" w14:paraId="2B564FDB" w14:textId="77777777" w:rsidTr="00D601DF">
        <w:tc>
          <w:tcPr>
            <w:tcW w:w="7798" w:type="dxa"/>
            <w:gridSpan w:val="2"/>
            <w:shd w:val="clear" w:color="auto" w:fill="F2F2F2" w:themeFill="background1" w:themeFillShade="F2"/>
          </w:tcPr>
          <w:p w14:paraId="4F8EFDEE" w14:textId="36FF7375" w:rsidR="004045F2" w:rsidRPr="00F07507" w:rsidRDefault="00797E61" w:rsidP="004045F2">
            <w:pPr>
              <w:rPr>
                <w:rFonts w:cstheme="minorHAnsi"/>
                <w:b/>
              </w:rPr>
            </w:pPr>
            <w:r>
              <w:rPr>
                <w:rFonts w:cstheme="minorHAnsi"/>
                <w:b/>
              </w:rPr>
              <w:t>Manual Handling</w:t>
            </w:r>
          </w:p>
        </w:tc>
        <w:tc>
          <w:tcPr>
            <w:tcW w:w="566" w:type="dxa"/>
            <w:shd w:val="clear" w:color="auto" w:fill="F2F2F2" w:themeFill="background1" w:themeFillShade="F2"/>
          </w:tcPr>
          <w:p w14:paraId="3BB076D1" w14:textId="77777777" w:rsidR="004045F2" w:rsidRPr="00F07507" w:rsidRDefault="004045F2" w:rsidP="004045F2">
            <w:pPr>
              <w:rPr>
                <w:rFonts w:cstheme="minorHAnsi"/>
                <w:b/>
                <w:color w:val="FF0000"/>
                <w:sz w:val="24"/>
                <w:szCs w:val="24"/>
              </w:rPr>
            </w:pPr>
          </w:p>
        </w:tc>
        <w:tc>
          <w:tcPr>
            <w:tcW w:w="567" w:type="dxa"/>
            <w:shd w:val="clear" w:color="auto" w:fill="F2F2F2" w:themeFill="background1" w:themeFillShade="F2"/>
          </w:tcPr>
          <w:p w14:paraId="7BCB0437" w14:textId="77777777" w:rsidR="004045F2" w:rsidRPr="00F07507" w:rsidRDefault="004045F2" w:rsidP="004045F2">
            <w:pPr>
              <w:rPr>
                <w:rFonts w:cstheme="minorHAnsi"/>
                <w:b/>
                <w:color w:val="FF0000"/>
                <w:sz w:val="24"/>
                <w:szCs w:val="24"/>
              </w:rPr>
            </w:pPr>
          </w:p>
        </w:tc>
        <w:tc>
          <w:tcPr>
            <w:tcW w:w="709" w:type="dxa"/>
            <w:shd w:val="clear" w:color="auto" w:fill="F2F2F2" w:themeFill="background1" w:themeFillShade="F2"/>
          </w:tcPr>
          <w:p w14:paraId="366DBF72" w14:textId="77777777" w:rsidR="004045F2" w:rsidRPr="00F07507" w:rsidRDefault="004045F2" w:rsidP="004045F2">
            <w:pPr>
              <w:rPr>
                <w:rFonts w:cstheme="minorHAnsi"/>
                <w:b/>
                <w:color w:val="FF0000"/>
                <w:sz w:val="24"/>
                <w:szCs w:val="24"/>
              </w:rPr>
            </w:pPr>
          </w:p>
        </w:tc>
      </w:tr>
      <w:tr w:rsidR="004045F2" w:rsidRPr="00F07507" w14:paraId="2F42DBA7" w14:textId="77777777" w:rsidTr="00D601DF">
        <w:tc>
          <w:tcPr>
            <w:tcW w:w="568" w:type="dxa"/>
          </w:tcPr>
          <w:p w14:paraId="29425D6D" w14:textId="77777777" w:rsidR="004045F2" w:rsidRPr="00F07507" w:rsidRDefault="004045F2" w:rsidP="00797E61">
            <w:pPr>
              <w:spacing w:after="0" w:line="240" w:lineRule="auto"/>
              <w:rPr>
                <w:rFonts w:cstheme="minorHAnsi"/>
                <w:b/>
                <w:sz w:val="20"/>
                <w:szCs w:val="20"/>
              </w:rPr>
            </w:pPr>
            <w:r w:rsidRPr="00CD1520">
              <w:rPr>
                <w:rFonts w:cstheme="minorHAnsi"/>
                <w:b/>
                <w:szCs w:val="20"/>
              </w:rPr>
              <w:t>13</w:t>
            </w:r>
          </w:p>
        </w:tc>
        <w:tc>
          <w:tcPr>
            <w:tcW w:w="7230" w:type="dxa"/>
          </w:tcPr>
          <w:p w14:paraId="7206E268" w14:textId="77777777" w:rsidR="004045F2" w:rsidRPr="00F07507" w:rsidRDefault="004045F2" w:rsidP="00797E61">
            <w:pPr>
              <w:spacing w:after="0" w:line="240" w:lineRule="auto"/>
              <w:rPr>
                <w:rFonts w:cstheme="minorHAnsi"/>
              </w:rPr>
            </w:pPr>
            <w:r w:rsidRPr="00F07507">
              <w:rPr>
                <w:rFonts w:cstheme="minorHAnsi"/>
              </w:rPr>
              <w:t>Have written moving and handling risk assessments been carried out and are safe systems documented for the lone worker?</w:t>
            </w:r>
          </w:p>
        </w:tc>
        <w:tc>
          <w:tcPr>
            <w:tcW w:w="566" w:type="dxa"/>
          </w:tcPr>
          <w:p w14:paraId="0D289862" w14:textId="77777777" w:rsidR="004045F2" w:rsidRPr="00F07507" w:rsidRDefault="004045F2" w:rsidP="00797E61">
            <w:pPr>
              <w:spacing w:after="0" w:line="240" w:lineRule="auto"/>
              <w:rPr>
                <w:rFonts w:cstheme="minorHAnsi"/>
                <w:b/>
                <w:color w:val="FF0000"/>
                <w:sz w:val="24"/>
                <w:szCs w:val="24"/>
              </w:rPr>
            </w:pPr>
          </w:p>
        </w:tc>
        <w:tc>
          <w:tcPr>
            <w:tcW w:w="567" w:type="dxa"/>
          </w:tcPr>
          <w:p w14:paraId="696AB0F4" w14:textId="77777777" w:rsidR="004045F2" w:rsidRPr="00F07507" w:rsidRDefault="004045F2" w:rsidP="00797E61">
            <w:pPr>
              <w:spacing w:after="0" w:line="240" w:lineRule="auto"/>
              <w:rPr>
                <w:rFonts w:cstheme="minorHAnsi"/>
                <w:b/>
                <w:color w:val="FF0000"/>
                <w:sz w:val="24"/>
                <w:szCs w:val="24"/>
              </w:rPr>
            </w:pPr>
          </w:p>
        </w:tc>
        <w:tc>
          <w:tcPr>
            <w:tcW w:w="709" w:type="dxa"/>
          </w:tcPr>
          <w:p w14:paraId="3D137A2D" w14:textId="77777777" w:rsidR="004045F2" w:rsidRPr="00F07507" w:rsidRDefault="004045F2" w:rsidP="00797E61">
            <w:pPr>
              <w:spacing w:after="0" w:line="240" w:lineRule="auto"/>
              <w:rPr>
                <w:rFonts w:cstheme="minorHAnsi"/>
                <w:b/>
                <w:color w:val="FF0000"/>
                <w:sz w:val="24"/>
                <w:szCs w:val="24"/>
              </w:rPr>
            </w:pPr>
          </w:p>
        </w:tc>
      </w:tr>
      <w:tr w:rsidR="004045F2" w:rsidRPr="00F07507" w14:paraId="41710F56" w14:textId="77777777" w:rsidTr="00D601DF">
        <w:tc>
          <w:tcPr>
            <w:tcW w:w="7798" w:type="dxa"/>
            <w:gridSpan w:val="2"/>
            <w:shd w:val="clear" w:color="auto" w:fill="F2F2F2" w:themeFill="background1" w:themeFillShade="F2"/>
          </w:tcPr>
          <w:p w14:paraId="32F15E33" w14:textId="2FFADCE0" w:rsidR="004045F2" w:rsidRPr="00F07507" w:rsidRDefault="004045F2" w:rsidP="004045F2">
            <w:pPr>
              <w:rPr>
                <w:rFonts w:cstheme="minorHAnsi"/>
                <w:b/>
              </w:rPr>
            </w:pPr>
            <w:r w:rsidRPr="00F07507">
              <w:rPr>
                <w:rFonts w:cstheme="minorHAnsi"/>
                <w:b/>
              </w:rPr>
              <w:t xml:space="preserve">Chemical Agents </w:t>
            </w:r>
          </w:p>
        </w:tc>
        <w:tc>
          <w:tcPr>
            <w:tcW w:w="566" w:type="dxa"/>
            <w:shd w:val="clear" w:color="auto" w:fill="F2F2F2" w:themeFill="background1" w:themeFillShade="F2"/>
          </w:tcPr>
          <w:p w14:paraId="70B79DC5" w14:textId="77777777" w:rsidR="004045F2" w:rsidRPr="00F07507" w:rsidRDefault="004045F2" w:rsidP="004045F2">
            <w:pPr>
              <w:rPr>
                <w:rFonts w:cstheme="minorHAnsi"/>
                <w:b/>
                <w:color w:val="FF0000"/>
                <w:sz w:val="24"/>
                <w:szCs w:val="24"/>
              </w:rPr>
            </w:pPr>
          </w:p>
        </w:tc>
        <w:tc>
          <w:tcPr>
            <w:tcW w:w="567" w:type="dxa"/>
            <w:shd w:val="clear" w:color="auto" w:fill="F2F2F2" w:themeFill="background1" w:themeFillShade="F2"/>
          </w:tcPr>
          <w:p w14:paraId="4F2C8733" w14:textId="77777777" w:rsidR="004045F2" w:rsidRPr="00F07507" w:rsidRDefault="004045F2" w:rsidP="004045F2">
            <w:pPr>
              <w:rPr>
                <w:rFonts w:cstheme="minorHAnsi"/>
                <w:b/>
                <w:color w:val="FF0000"/>
                <w:sz w:val="24"/>
                <w:szCs w:val="24"/>
              </w:rPr>
            </w:pPr>
          </w:p>
        </w:tc>
        <w:tc>
          <w:tcPr>
            <w:tcW w:w="709" w:type="dxa"/>
            <w:shd w:val="clear" w:color="auto" w:fill="F2F2F2" w:themeFill="background1" w:themeFillShade="F2"/>
          </w:tcPr>
          <w:p w14:paraId="7A4B9A72" w14:textId="77777777" w:rsidR="004045F2" w:rsidRPr="00F07507" w:rsidRDefault="004045F2" w:rsidP="004045F2">
            <w:pPr>
              <w:rPr>
                <w:rFonts w:cstheme="minorHAnsi"/>
                <w:b/>
                <w:color w:val="FF0000"/>
                <w:sz w:val="24"/>
                <w:szCs w:val="24"/>
              </w:rPr>
            </w:pPr>
          </w:p>
        </w:tc>
      </w:tr>
      <w:tr w:rsidR="004045F2" w:rsidRPr="00F07507" w14:paraId="5948FC65" w14:textId="77777777" w:rsidTr="00D601DF">
        <w:tc>
          <w:tcPr>
            <w:tcW w:w="568" w:type="dxa"/>
          </w:tcPr>
          <w:p w14:paraId="29661CE7" w14:textId="77777777" w:rsidR="004045F2" w:rsidRPr="00F07507" w:rsidRDefault="004045F2" w:rsidP="00797E61">
            <w:pPr>
              <w:spacing w:after="0" w:line="240" w:lineRule="auto"/>
              <w:rPr>
                <w:rFonts w:cstheme="minorHAnsi"/>
                <w:b/>
                <w:sz w:val="20"/>
                <w:szCs w:val="20"/>
              </w:rPr>
            </w:pPr>
            <w:r w:rsidRPr="00CD1520">
              <w:rPr>
                <w:rFonts w:cstheme="minorHAnsi"/>
                <w:b/>
                <w:szCs w:val="20"/>
              </w:rPr>
              <w:t>14</w:t>
            </w:r>
          </w:p>
        </w:tc>
        <w:tc>
          <w:tcPr>
            <w:tcW w:w="7230" w:type="dxa"/>
          </w:tcPr>
          <w:p w14:paraId="4D6F8868" w14:textId="77777777" w:rsidR="004045F2" w:rsidRPr="00F07507" w:rsidRDefault="004045F2" w:rsidP="00797E61">
            <w:pPr>
              <w:spacing w:after="0" w:line="240" w:lineRule="auto"/>
              <w:rPr>
                <w:rFonts w:cstheme="minorHAnsi"/>
              </w:rPr>
            </w:pPr>
            <w:r w:rsidRPr="00F07507">
              <w:rPr>
                <w:rFonts w:cstheme="minorHAnsi"/>
              </w:rPr>
              <w:t>Have chemical agents risk assessments been completed?</w:t>
            </w:r>
          </w:p>
        </w:tc>
        <w:tc>
          <w:tcPr>
            <w:tcW w:w="566" w:type="dxa"/>
          </w:tcPr>
          <w:p w14:paraId="4AD0EA5A" w14:textId="77777777" w:rsidR="004045F2" w:rsidRPr="00F07507" w:rsidRDefault="004045F2" w:rsidP="00797E61">
            <w:pPr>
              <w:spacing w:after="0" w:line="240" w:lineRule="auto"/>
              <w:rPr>
                <w:rFonts w:cstheme="minorHAnsi"/>
                <w:b/>
                <w:color w:val="FF0000"/>
                <w:sz w:val="24"/>
                <w:szCs w:val="24"/>
              </w:rPr>
            </w:pPr>
          </w:p>
        </w:tc>
        <w:tc>
          <w:tcPr>
            <w:tcW w:w="567" w:type="dxa"/>
          </w:tcPr>
          <w:p w14:paraId="4BBB601A" w14:textId="77777777" w:rsidR="004045F2" w:rsidRPr="00F07507" w:rsidRDefault="004045F2" w:rsidP="00797E61">
            <w:pPr>
              <w:spacing w:after="0" w:line="240" w:lineRule="auto"/>
              <w:rPr>
                <w:rFonts w:cstheme="minorHAnsi"/>
                <w:b/>
                <w:color w:val="FF0000"/>
                <w:sz w:val="24"/>
                <w:szCs w:val="24"/>
              </w:rPr>
            </w:pPr>
          </w:p>
        </w:tc>
        <w:tc>
          <w:tcPr>
            <w:tcW w:w="709" w:type="dxa"/>
          </w:tcPr>
          <w:p w14:paraId="6E62A460" w14:textId="77777777" w:rsidR="004045F2" w:rsidRPr="00F07507" w:rsidRDefault="004045F2" w:rsidP="00797E61">
            <w:pPr>
              <w:spacing w:after="0" w:line="240" w:lineRule="auto"/>
              <w:rPr>
                <w:rFonts w:cstheme="minorHAnsi"/>
                <w:b/>
                <w:color w:val="FF0000"/>
                <w:sz w:val="24"/>
                <w:szCs w:val="24"/>
              </w:rPr>
            </w:pPr>
          </w:p>
        </w:tc>
      </w:tr>
      <w:tr w:rsidR="004045F2" w:rsidRPr="00F07507" w14:paraId="40919F9E" w14:textId="77777777" w:rsidTr="00D601DF">
        <w:tc>
          <w:tcPr>
            <w:tcW w:w="7798" w:type="dxa"/>
            <w:gridSpan w:val="2"/>
            <w:shd w:val="clear" w:color="auto" w:fill="F2F2F2" w:themeFill="background1" w:themeFillShade="F2"/>
          </w:tcPr>
          <w:p w14:paraId="6007A2E7" w14:textId="3B81F18B" w:rsidR="004045F2" w:rsidRPr="00F07507" w:rsidRDefault="00A61E46" w:rsidP="004045F2">
            <w:pPr>
              <w:rPr>
                <w:rFonts w:cstheme="minorHAnsi"/>
                <w:b/>
              </w:rPr>
            </w:pPr>
            <w:r>
              <w:br w:type="page"/>
            </w:r>
            <w:r w:rsidR="004045F2" w:rsidRPr="00F07507">
              <w:rPr>
                <w:rFonts w:cstheme="minorHAnsi"/>
                <w:b/>
              </w:rPr>
              <w:t xml:space="preserve">Psychosocial (Stress / Isolation) </w:t>
            </w:r>
          </w:p>
        </w:tc>
        <w:tc>
          <w:tcPr>
            <w:tcW w:w="566" w:type="dxa"/>
            <w:shd w:val="clear" w:color="auto" w:fill="F2F2F2" w:themeFill="background1" w:themeFillShade="F2"/>
          </w:tcPr>
          <w:p w14:paraId="20016D8F" w14:textId="77777777" w:rsidR="004045F2" w:rsidRPr="00F07507" w:rsidRDefault="004045F2" w:rsidP="004045F2">
            <w:pPr>
              <w:rPr>
                <w:rFonts w:cstheme="minorHAnsi"/>
                <w:b/>
                <w:color w:val="FF0000"/>
                <w:sz w:val="24"/>
                <w:szCs w:val="24"/>
              </w:rPr>
            </w:pPr>
          </w:p>
        </w:tc>
        <w:tc>
          <w:tcPr>
            <w:tcW w:w="567" w:type="dxa"/>
            <w:shd w:val="clear" w:color="auto" w:fill="F2F2F2" w:themeFill="background1" w:themeFillShade="F2"/>
          </w:tcPr>
          <w:p w14:paraId="71D4C12A" w14:textId="77777777" w:rsidR="004045F2" w:rsidRPr="00F07507" w:rsidRDefault="004045F2" w:rsidP="004045F2">
            <w:pPr>
              <w:rPr>
                <w:rFonts w:cstheme="minorHAnsi"/>
                <w:b/>
                <w:color w:val="FF0000"/>
                <w:sz w:val="24"/>
                <w:szCs w:val="24"/>
              </w:rPr>
            </w:pPr>
          </w:p>
        </w:tc>
        <w:tc>
          <w:tcPr>
            <w:tcW w:w="709" w:type="dxa"/>
            <w:shd w:val="clear" w:color="auto" w:fill="F2F2F2" w:themeFill="background1" w:themeFillShade="F2"/>
          </w:tcPr>
          <w:p w14:paraId="0A036DA2" w14:textId="77777777" w:rsidR="004045F2" w:rsidRPr="00F07507" w:rsidRDefault="004045F2" w:rsidP="004045F2">
            <w:pPr>
              <w:rPr>
                <w:rFonts w:cstheme="minorHAnsi"/>
                <w:b/>
                <w:color w:val="FF0000"/>
                <w:sz w:val="24"/>
                <w:szCs w:val="24"/>
              </w:rPr>
            </w:pPr>
          </w:p>
        </w:tc>
      </w:tr>
      <w:tr w:rsidR="004045F2" w:rsidRPr="00F07507" w14:paraId="15ADC4C8" w14:textId="77777777" w:rsidTr="00D601DF">
        <w:tc>
          <w:tcPr>
            <w:tcW w:w="568" w:type="dxa"/>
          </w:tcPr>
          <w:p w14:paraId="2DA539FB" w14:textId="77777777" w:rsidR="004045F2" w:rsidRPr="00CD1520" w:rsidRDefault="004045F2" w:rsidP="00797E61">
            <w:pPr>
              <w:spacing w:after="0" w:line="240" w:lineRule="auto"/>
              <w:rPr>
                <w:rFonts w:cstheme="minorHAnsi"/>
                <w:b/>
                <w:szCs w:val="20"/>
              </w:rPr>
            </w:pPr>
            <w:r w:rsidRPr="00CD1520">
              <w:rPr>
                <w:rFonts w:cstheme="minorHAnsi"/>
                <w:b/>
                <w:szCs w:val="20"/>
              </w:rPr>
              <w:t>15</w:t>
            </w:r>
          </w:p>
        </w:tc>
        <w:tc>
          <w:tcPr>
            <w:tcW w:w="7230" w:type="dxa"/>
          </w:tcPr>
          <w:p w14:paraId="36AE13E6" w14:textId="77777777" w:rsidR="004045F2" w:rsidRPr="00F07507" w:rsidRDefault="004045F2" w:rsidP="00797E61">
            <w:pPr>
              <w:spacing w:after="0" w:line="240" w:lineRule="auto"/>
              <w:rPr>
                <w:rFonts w:cstheme="minorHAnsi"/>
              </w:rPr>
            </w:pPr>
            <w:r w:rsidRPr="00F07507">
              <w:rPr>
                <w:rFonts w:cstheme="minorHAnsi"/>
              </w:rPr>
              <w:t>Is there regular contact and supervision between the line manager and lone worker which forms a key part in ensuring the safety of the lone worker?</w:t>
            </w:r>
          </w:p>
        </w:tc>
        <w:tc>
          <w:tcPr>
            <w:tcW w:w="566" w:type="dxa"/>
          </w:tcPr>
          <w:p w14:paraId="4F3E1D7E" w14:textId="77777777" w:rsidR="004045F2" w:rsidRPr="00F07507" w:rsidRDefault="004045F2" w:rsidP="00797E61">
            <w:pPr>
              <w:spacing w:after="0" w:line="240" w:lineRule="auto"/>
              <w:rPr>
                <w:rFonts w:cstheme="minorHAnsi"/>
                <w:b/>
                <w:color w:val="FF0000"/>
                <w:sz w:val="24"/>
                <w:szCs w:val="24"/>
              </w:rPr>
            </w:pPr>
          </w:p>
        </w:tc>
        <w:tc>
          <w:tcPr>
            <w:tcW w:w="567" w:type="dxa"/>
          </w:tcPr>
          <w:p w14:paraId="1CFE5ACB" w14:textId="77777777" w:rsidR="004045F2" w:rsidRPr="00F07507" w:rsidRDefault="004045F2" w:rsidP="00797E61">
            <w:pPr>
              <w:spacing w:after="0" w:line="240" w:lineRule="auto"/>
              <w:rPr>
                <w:rFonts w:cstheme="minorHAnsi"/>
                <w:b/>
                <w:color w:val="FF0000"/>
                <w:sz w:val="24"/>
                <w:szCs w:val="24"/>
              </w:rPr>
            </w:pPr>
          </w:p>
        </w:tc>
        <w:tc>
          <w:tcPr>
            <w:tcW w:w="709" w:type="dxa"/>
          </w:tcPr>
          <w:p w14:paraId="64EDE66D" w14:textId="77777777" w:rsidR="004045F2" w:rsidRPr="00F07507" w:rsidRDefault="004045F2" w:rsidP="00797E61">
            <w:pPr>
              <w:spacing w:after="0" w:line="240" w:lineRule="auto"/>
              <w:rPr>
                <w:rFonts w:cstheme="minorHAnsi"/>
                <w:b/>
                <w:color w:val="FF0000"/>
                <w:sz w:val="24"/>
                <w:szCs w:val="24"/>
              </w:rPr>
            </w:pPr>
          </w:p>
        </w:tc>
      </w:tr>
      <w:tr w:rsidR="004045F2" w:rsidRPr="00F07507" w14:paraId="3CD71752" w14:textId="77777777" w:rsidTr="00D601DF">
        <w:tc>
          <w:tcPr>
            <w:tcW w:w="568" w:type="dxa"/>
          </w:tcPr>
          <w:p w14:paraId="4662F6AF" w14:textId="77777777" w:rsidR="004045F2" w:rsidRPr="00CD1520" w:rsidRDefault="004045F2" w:rsidP="00797E61">
            <w:pPr>
              <w:spacing w:after="0" w:line="240" w:lineRule="auto"/>
              <w:rPr>
                <w:rFonts w:cstheme="minorHAnsi"/>
                <w:b/>
                <w:szCs w:val="20"/>
              </w:rPr>
            </w:pPr>
            <w:r w:rsidRPr="00CD1520">
              <w:rPr>
                <w:rFonts w:cstheme="minorHAnsi"/>
                <w:b/>
                <w:szCs w:val="20"/>
              </w:rPr>
              <w:t>16</w:t>
            </w:r>
          </w:p>
        </w:tc>
        <w:tc>
          <w:tcPr>
            <w:tcW w:w="7230" w:type="dxa"/>
          </w:tcPr>
          <w:p w14:paraId="5D9E8318" w14:textId="77777777" w:rsidR="004045F2" w:rsidRPr="00F07507" w:rsidRDefault="004045F2" w:rsidP="00797E61">
            <w:pPr>
              <w:spacing w:after="0" w:line="240" w:lineRule="auto"/>
              <w:rPr>
                <w:rFonts w:cstheme="minorHAnsi"/>
              </w:rPr>
            </w:pPr>
            <w:r w:rsidRPr="00F07507">
              <w:rPr>
                <w:rFonts w:cstheme="minorHAnsi"/>
              </w:rPr>
              <w:t>Are staff aware of the HSE supports available?</w:t>
            </w:r>
          </w:p>
        </w:tc>
        <w:tc>
          <w:tcPr>
            <w:tcW w:w="566" w:type="dxa"/>
          </w:tcPr>
          <w:p w14:paraId="251822A9" w14:textId="77777777" w:rsidR="004045F2" w:rsidRPr="00F07507" w:rsidRDefault="004045F2" w:rsidP="00797E61">
            <w:pPr>
              <w:spacing w:after="0" w:line="240" w:lineRule="auto"/>
              <w:rPr>
                <w:rFonts w:cstheme="minorHAnsi"/>
                <w:b/>
                <w:color w:val="FF0000"/>
                <w:sz w:val="24"/>
                <w:szCs w:val="24"/>
              </w:rPr>
            </w:pPr>
          </w:p>
        </w:tc>
        <w:tc>
          <w:tcPr>
            <w:tcW w:w="567" w:type="dxa"/>
          </w:tcPr>
          <w:p w14:paraId="29F6794C" w14:textId="77777777" w:rsidR="004045F2" w:rsidRPr="00F07507" w:rsidRDefault="004045F2" w:rsidP="00797E61">
            <w:pPr>
              <w:spacing w:after="0" w:line="240" w:lineRule="auto"/>
              <w:rPr>
                <w:rFonts w:cstheme="minorHAnsi"/>
                <w:b/>
                <w:color w:val="FF0000"/>
                <w:sz w:val="24"/>
                <w:szCs w:val="24"/>
              </w:rPr>
            </w:pPr>
          </w:p>
        </w:tc>
        <w:tc>
          <w:tcPr>
            <w:tcW w:w="709" w:type="dxa"/>
          </w:tcPr>
          <w:p w14:paraId="6F983285" w14:textId="77777777" w:rsidR="004045F2" w:rsidRPr="00F07507" w:rsidRDefault="004045F2" w:rsidP="00797E61">
            <w:pPr>
              <w:spacing w:after="0" w:line="240" w:lineRule="auto"/>
              <w:rPr>
                <w:rFonts w:cstheme="minorHAnsi"/>
                <w:b/>
                <w:color w:val="FF0000"/>
                <w:sz w:val="24"/>
                <w:szCs w:val="24"/>
              </w:rPr>
            </w:pPr>
          </w:p>
        </w:tc>
      </w:tr>
      <w:tr w:rsidR="004045F2" w:rsidRPr="00F07507" w14:paraId="1621FD01" w14:textId="77777777" w:rsidTr="00D601DF">
        <w:tc>
          <w:tcPr>
            <w:tcW w:w="7798" w:type="dxa"/>
            <w:gridSpan w:val="2"/>
            <w:shd w:val="clear" w:color="auto" w:fill="F2F2F2" w:themeFill="background1" w:themeFillShade="F2"/>
          </w:tcPr>
          <w:p w14:paraId="22A67A22" w14:textId="77777777" w:rsidR="004045F2" w:rsidRPr="00F07507" w:rsidRDefault="004045F2" w:rsidP="004045F2">
            <w:pPr>
              <w:rPr>
                <w:rFonts w:cstheme="minorHAnsi"/>
                <w:b/>
              </w:rPr>
            </w:pPr>
            <w:r w:rsidRPr="00F07507">
              <w:rPr>
                <w:rFonts w:cstheme="minorHAnsi"/>
                <w:b/>
              </w:rPr>
              <w:t xml:space="preserve">Training </w:t>
            </w:r>
          </w:p>
        </w:tc>
        <w:tc>
          <w:tcPr>
            <w:tcW w:w="566" w:type="dxa"/>
            <w:shd w:val="clear" w:color="auto" w:fill="F2F2F2" w:themeFill="background1" w:themeFillShade="F2"/>
          </w:tcPr>
          <w:p w14:paraId="67A83FEB" w14:textId="77777777" w:rsidR="004045F2" w:rsidRPr="00F07507" w:rsidRDefault="004045F2" w:rsidP="004045F2">
            <w:pPr>
              <w:rPr>
                <w:rFonts w:cstheme="minorHAnsi"/>
                <w:b/>
                <w:color w:val="FF0000"/>
                <w:sz w:val="24"/>
                <w:szCs w:val="24"/>
              </w:rPr>
            </w:pPr>
          </w:p>
        </w:tc>
        <w:tc>
          <w:tcPr>
            <w:tcW w:w="567" w:type="dxa"/>
            <w:shd w:val="clear" w:color="auto" w:fill="F2F2F2" w:themeFill="background1" w:themeFillShade="F2"/>
          </w:tcPr>
          <w:p w14:paraId="3CA904D8" w14:textId="77777777" w:rsidR="004045F2" w:rsidRPr="00F07507" w:rsidRDefault="004045F2" w:rsidP="004045F2">
            <w:pPr>
              <w:rPr>
                <w:rFonts w:cstheme="minorHAnsi"/>
                <w:b/>
                <w:color w:val="FF0000"/>
                <w:sz w:val="24"/>
                <w:szCs w:val="24"/>
              </w:rPr>
            </w:pPr>
          </w:p>
        </w:tc>
        <w:tc>
          <w:tcPr>
            <w:tcW w:w="709" w:type="dxa"/>
            <w:shd w:val="clear" w:color="auto" w:fill="F2F2F2" w:themeFill="background1" w:themeFillShade="F2"/>
          </w:tcPr>
          <w:p w14:paraId="3B2BB094" w14:textId="77777777" w:rsidR="004045F2" w:rsidRPr="00F07507" w:rsidRDefault="004045F2" w:rsidP="004045F2">
            <w:pPr>
              <w:rPr>
                <w:rFonts w:cstheme="minorHAnsi"/>
                <w:b/>
                <w:color w:val="FF0000"/>
                <w:sz w:val="24"/>
                <w:szCs w:val="24"/>
              </w:rPr>
            </w:pPr>
          </w:p>
        </w:tc>
      </w:tr>
      <w:tr w:rsidR="004045F2" w:rsidRPr="00F07507" w14:paraId="154392E2" w14:textId="77777777" w:rsidTr="00D601DF">
        <w:tc>
          <w:tcPr>
            <w:tcW w:w="568" w:type="dxa"/>
          </w:tcPr>
          <w:p w14:paraId="30F3BDAC" w14:textId="77777777" w:rsidR="004045F2" w:rsidRPr="00F07507" w:rsidRDefault="004045F2" w:rsidP="00797E61">
            <w:pPr>
              <w:spacing w:after="0" w:line="240" w:lineRule="auto"/>
              <w:rPr>
                <w:rFonts w:cstheme="minorHAnsi"/>
                <w:b/>
                <w:sz w:val="20"/>
                <w:szCs w:val="20"/>
              </w:rPr>
            </w:pPr>
            <w:r w:rsidRPr="00CD1520">
              <w:rPr>
                <w:rFonts w:cstheme="minorHAnsi"/>
                <w:b/>
                <w:szCs w:val="20"/>
              </w:rPr>
              <w:t>17</w:t>
            </w:r>
          </w:p>
        </w:tc>
        <w:tc>
          <w:tcPr>
            <w:tcW w:w="7230" w:type="dxa"/>
          </w:tcPr>
          <w:p w14:paraId="11C02CB4" w14:textId="77777777" w:rsidR="004045F2" w:rsidRPr="00F07507" w:rsidRDefault="004045F2" w:rsidP="00797E61">
            <w:pPr>
              <w:spacing w:after="0" w:line="240" w:lineRule="auto"/>
              <w:rPr>
                <w:rFonts w:cstheme="minorHAnsi"/>
              </w:rPr>
            </w:pPr>
            <w:r w:rsidRPr="00F07507">
              <w:rPr>
                <w:rFonts w:cstheme="minorHAnsi"/>
              </w:rPr>
              <w:t>Have lone workers received training in the following (as appropriate according to Training Needs Assessment (TNA))?</w:t>
            </w:r>
          </w:p>
          <w:p w14:paraId="147FB83B" w14:textId="77777777" w:rsidR="004045F2" w:rsidRPr="00F07507" w:rsidRDefault="004045F2" w:rsidP="00797E61">
            <w:pPr>
              <w:pStyle w:val="ListParagraph"/>
              <w:numPr>
                <w:ilvl w:val="0"/>
                <w:numId w:val="31"/>
              </w:numPr>
              <w:spacing w:after="0" w:line="240" w:lineRule="auto"/>
              <w:rPr>
                <w:rFonts w:cstheme="minorHAnsi"/>
              </w:rPr>
            </w:pPr>
            <w:r w:rsidRPr="00F07507">
              <w:rPr>
                <w:rFonts w:cstheme="minorHAnsi"/>
              </w:rPr>
              <w:t xml:space="preserve">Personal safety </w:t>
            </w:r>
          </w:p>
          <w:p w14:paraId="02CB63D0" w14:textId="77777777" w:rsidR="004045F2" w:rsidRPr="00F07507" w:rsidRDefault="004045F2" w:rsidP="00797E61">
            <w:pPr>
              <w:pStyle w:val="ListParagraph"/>
              <w:numPr>
                <w:ilvl w:val="0"/>
                <w:numId w:val="31"/>
              </w:numPr>
              <w:spacing w:after="0" w:line="240" w:lineRule="auto"/>
              <w:rPr>
                <w:rFonts w:cstheme="minorHAnsi"/>
              </w:rPr>
            </w:pPr>
            <w:r w:rsidRPr="00F07507">
              <w:rPr>
                <w:rFonts w:cstheme="minorHAnsi"/>
              </w:rPr>
              <w:t>Management of work-related aggression and violence training</w:t>
            </w:r>
          </w:p>
          <w:p w14:paraId="4FC0D4C4" w14:textId="77777777" w:rsidR="004045F2" w:rsidRPr="00F07507" w:rsidRDefault="004045F2" w:rsidP="00797E61">
            <w:pPr>
              <w:pStyle w:val="ListParagraph"/>
              <w:numPr>
                <w:ilvl w:val="0"/>
                <w:numId w:val="31"/>
              </w:numPr>
              <w:spacing w:after="0" w:line="240" w:lineRule="auto"/>
              <w:rPr>
                <w:rFonts w:cstheme="minorHAnsi"/>
              </w:rPr>
            </w:pPr>
            <w:r w:rsidRPr="00F07507">
              <w:rPr>
                <w:rFonts w:cstheme="minorHAnsi"/>
              </w:rPr>
              <w:t>First aid procedures</w:t>
            </w:r>
          </w:p>
          <w:p w14:paraId="33AF3182" w14:textId="77777777" w:rsidR="004045F2" w:rsidRPr="00F07507" w:rsidRDefault="004045F2" w:rsidP="00797E61">
            <w:pPr>
              <w:pStyle w:val="ListParagraph"/>
              <w:numPr>
                <w:ilvl w:val="0"/>
                <w:numId w:val="31"/>
              </w:numPr>
              <w:spacing w:after="0" w:line="240" w:lineRule="auto"/>
              <w:rPr>
                <w:rFonts w:cstheme="minorHAnsi"/>
              </w:rPr>
            </w:pPr>
            <w:r w:rsidRPr="00F07507">
              <w:rPr>
                <w:rFonts w:cstheme="minorHAnsi"/>
              </w:rPr>
              <w:lastRenderedPageBreak/>
              <w:t>Emergency procedures</w:t>
            </w:r>
          </w:p>
          <w:p w14:paraId="630B0B96" w14:textId="77777777" w:rsidR="004045F2" w:rsidRPr="00F07507" w:rsidRDefault="004045F2" w:rsidP="00797E61">
            <w:pPr>
              <w:pStyle w:val="ListParagraph"/>
              <w:numPr>
                <w:ilvl w:val="0"/>
                <w:numId w:val="31"/>
              </w:numPr>
              <w:spacing w:after="0" w:line="240" w:lineRule="auto"/>
              <w:rPr>
                <w:rFonts w:cstheme="minorHAnsi"/>
              </w:rPr>
            </w:pPr>
            <w:r w:rsidRPr="00F07507">
              <w:rPr>
                <w:rFonts w:cstheme="minorHAnsi"/>
              </w:rPr>
              <w:t>Training in the use of lone worker technology</w:t>
            </w:r>
          </w:p>
        </w:tc>
        <w:tc>
          <w:tcPr>
            <w:tcW w:w="566" w:type="dxa"/>
          </w:tcPr>
          <w:p w14:paraId="39C85EA5" w14:textId="77777777" w:rsidR="004045F2" w:rsidRPr="00F07507" w:rsidRDefault="004045F2" w:rsidP="00797E61">
            <w:pPr>
              <w:spacing w:after="0" w:line="240" w:lineRule="auto"/>
              <w:rPr>
                <w:rFonts w:cstheme="minorHAnsi"/>
                <w:b/>
                <w:color w:val="FF0000"/>
                <w:sz w:val="24"/>
                <w:szCs w:val="24"/>
              </w:rPr>
            </w:pPr>
          </w:p>
        </w:tc>
        <w:tc>
          <w:tcPr>
            <w:tcW w:w="567" w:type="dxa"/>
          </w:tcPr>
          <w:p w14:paraId="56E3C205" w14:textId="77777777" w:rsidR="004045F2" w:rsidRPr="00F07507" w:rsidRDefault="004045F2" w:rsidP="00797E61">
            <w:pPr>
              <w:spacing w:after="0" w:line="240" w:lineRule="auto"/>
              <w:rPr>
                <w:rFonts w:cstheme="minorHAnsi"/>
                <w:b/>
                <w:color w:val="FF0000"/>
                <w:sz w:val="24"/>
                <w:szCs w:val="24"/>
              </w:rPr>
            </w:pPr>
          </w:p>
        </w:tc>
        <w:tc>
          <w:tcPr>
            <w:tcW w:w="709" w:type="dxa"/>
          </w:tcPr>
          <w:p w14:paraId="7A973119" w14:textId="77777777" w:rsidR="004045F2" w:rsidRPr="00F07507" w:rsidRDefault="004045F2" w:rsidP="00797E61">
            <w:pPr>
              <w:spacing w:after="0" w:line="240" w:lineRule="auto"/>
              <w:rPr>
                <w:rFonts w:cstheme="minorHAnsi"/>
                <w:b/>
                <w:color w:val="FF0000"/>
                <w:sz w:val="24"/>
                <w:szCs w:val="24"/>
              </w:rPr>
            </w:pPr>
          </w:p>
        </w:tc>
      </w:tr>
      <w:tr w:rsidR="004045F2" w:rsidRPr="0052112F" w14:paraId="46DC5BF3" w14:textId="77777777" w:rsidTr="00D601DF">
        <w:tc>
          <w:tcPr>
            <w:tcW w:w="7798" w:type="dxa"/>
            <w:gridSpan w:val="2"/>
            <w:shd w:val="clear" w:color="auto" w:fill="F2F2F2" w:themeFill="background1" w:themeFillShade="F2"/>
          </w:tcPr>
          <w:p w14:paraId="661DDD70" w14:textId="0A3BC02B" w:rsidR="004045F2" w:rsidRPr="005F616D" w:rsidRDefault="004045F2" w:rsidP="004045F2">
            <w:pPr>
              <w:rPr>
                <w:b/>
              </w:rPr>
            </w:pPr>
            <w:r>
              <w:br w:type="page"/>
            </w:r>
            <w:r w:rsidRPr="005F616D">
              <w:rPr>
                <w:b/>
              </w:rPr>
              <w:t xml:space="preserve">Use of Lone Worker Technology / Devices </w:t>
            </w:r>
          </w:p>
        </w:tc>
        <w:tc>
          <w:tcPr>
            <w:tcW w:w="566" w:type="dxa"/>
            <w:shd w:val="clear" w:color="auto" w:fill="F2F2F2" w:themeFill="background1" w:themeFillShade="F2"/>
          </w:tcPr>
          <w:p w14:paraId="22C4FCC3" w14:textId="77777777" w:rsidR="004045F2" w:rsidRPr="0052112F" w:rsidRDefault="004045F2" w:rsidP="004045F2">
            <w:pPr>
              <w:rPr>
                <w:b/>
                <w:color w:val="FF0000"/>
                <w:sz w:val="24"/>
                <w:szCs w:val="24"/>
              </w:rPr>
            </w:pPr>
          </w:p>
        </w:tc>
        <w:tc>
          <w:tcPr>
            <w:tcW w:w="567" w:type="dxa"/>
            <w:shd w:val="clear" w:color="auto" w:fill="F2F2F2" w:themeFill="background1" w:themeFillShade="F2"/>
          </w:tcPr>
          <w:p w14:paraId="7A218DF7" w14:textId="77777777" w:rsidR="004045F2" w:rsidRPr="0052112F" w:rsidRDefault="004045F2" w:rsidP="004045F2">
            <w:pPr>
              <w:rPr>
                <w:b/>
                <w:color w:val="FF0000"/>
                <w:sz w:val="24"/>
                <w:szCs w:val="24"/>
              </w:rPr>
            </w:pPr>
          </w:p>
        </w:tc>
        <w:tc>
          <w:tcPr>
            <w:tcW w:w="709" w:type="dxa"/>
            <w:shd w:val="clear" w:color="auto" w:fill="F2F2F2" w:themeFill="background1" w:themeFillShade="F2"/>
          </w:tcPr>
          <w:p w14:paraId="745047B8" w14:textId="77777777" w:rsidR="004045F2" w:rsidRPr="0052112F" w:rsidRDefault="004045F2" w:rsidP="004045F2">
            <w:pPr>
              <w:rPr>
                <w:b/>
                <w:color w:val="FF0000"/>
                <w:sz w:val="24"/>
                <w:szCs w:val="24"/>
              </w:rPr>
            </w:pPr>
          </w:p>
        </w:tc>
      </w:tr>
      <w:tr w:rsidR="004045F2" w:rsidRPr="0052112F" w14:paraId="63D8722F" w14:textId="77777777" w:rsidTr="00D601DF">
        <w:tc>
          <w:tcPr>
            <w:tcW w:w="568" w:type="dxa"/>
          </w:tcPr>
          <w:p w14:paraId="0EC047BB" w14:textId="77777777" w:rsidR="004045F2" w:rsidRPr="00CD1520" w:rsidRDefault="004045F2" w:rsidP="00797E61">
            <w:pPr>
              <w:spacing w:after="0" w:line="240" w:lineRule="auto"/>
              <w:rPr>
                <w:b/>
                <w:szCs w:val="20"/>
              </w:rPr>
            </w:pPr>
            <w:r w:rsidRPr="00CD1520">
              <w:rPr>
                <w:b/>
                <w:szCs w:val="20"/>
              </w:rPr>
              <w:t>18</w:t>
            </w:r>
          </w:p>
        </w:tc>
        <w:tc>
          <w:tcPr>
            <w:tcW w:w="7230" w:type="dxa"/>
          </w:tcPr>
          <w:p w14:paraId="018C8B3B" w14:textId="77777777" w:rsidR="004045F2" w:rsidRDefault="004045F2" w:rsidP="00797E61">
            <w:pPr>
              <w:spacing w:after="0" w:line="240" w:lineRule="auto"/>
            </w:pPr>
            <w:r>
              <w:t>Where hazards have been identified above, have lone worker technology / devices been provided?</w:t>
            </w:r>
          </w:p>
        </w:tc>
        <w:tc>
          <w:tcPr>
            <w:tcW w:w="566" w:type="dxa"/>
          </w:tcPr>
          <w:p w14:paraId="07C6160D" w14:textId="77777777" w:rsidR="004045F2" w:rsidRPr="0052112F" w:rsidRDefault="004045F2" w:rsidP="00797E61">
            <w:pPr>
              <w:spacing w:after="0" w:line="240" w:lineRule="auto"/>
              <w:rPr>
                <w:b/>
                <w:color w:val="FF0000"/>
                <w:sz w:val="24"/>
                <w:szCs w:val="24"/>
              </w:rPr>
            </w:pPr>
          </w:p>
        </w:tc>
        <w:tc>
          <w:tcPr>
            <w:tcW w:w="567" w:type="dxa"/>
          </w:tcPr>
          <w:p w14:paraId="5548AC5E" w14:textId="77777777" w:rsidR="004045F2" w:rsidRPr="0052112F" w:rsidRDefault="004045F2" w:rsidP="00797E61">
            <w:pPr>
              <w:spacing w:after="0" w:line="240" w:lineRule="auto"/>
              <w:rPr>
                <w:b/>
                <w:color w:val="FF0000"/>
                <w:sz w:val="24"/>
                <w:szCs w:val="24"/>
              </w:rPr>
            </w:pPr>
          </w:p>
        </w:tc>
        <w:tc>
          <w:tcPr>
            <w:tcW w:w="709" w:type="dxa"/>
          </w:tcPr>
          <w:p w14:paraId="6009679A" w14:textId="77777777" w:rsidR="004045F2" w:rsidRPr="0052112F" w:rsidRDefault="004045F2" w:rsidP="00797E61">
            <w:pPr>
              <w:spacing w:after="0" w:line="240" w:lineRule="auto"/>
              <w:rPr>
                <w:b/>
                <w:color w:val="FF0000"/>
                <w:sz w:val="24"/>
                <w:szCs w:val="24"/>
              </w:rPr>
            </w:pPr>
          </w:p>
        </w:tc>
      </w:tr>
      <w:tr w:rsidR="004045F2" w:rsidRPr="0052112F" w14:paraId="1C358685" w14:textId="77777777" w:rsidTr="00D601DF">
        <w:tc>
          <w:tcPr>
            <w:tcW w:w="568" w:type="dxa"/>
          </w:tcPr>
          <w:p w14:paraId="01A15CDB" w14:textId="77777777" w:rsidR="004045F2" w:rsidRPr="00CD1520" w:rsidRDefault="004045F2" w:rsidP="00797E61">
            <w:pPr>
              <w:spacing w:after="0" w:line="240" w:lineRule="auto"/>
              <w:rPr>
                <w:b/>
                <w:szCs w:val="20"/>
              </w:rPr>
            </w:pPr>
            <w:r w:rsidRPr="00CD1520">
              <w:rPr>
                <w:b/>
                <w:szCs w:val="20"/>
              </w:rPr>
              <w:t>19</w:t>
            </w:r>
          </w:p>
        </w:tc>
        <w:tc>
          <w:tcPr>
            <w:tcW w:w="7230" w:type="dxa"/>
          </w:tcPr>
          <w:p w14:paraId="2673E0A0" w14:textId="77777777" w:rsidR="004045F2" w:rsidRDefault="004045F2" w:rsidP="00797E61">
            <w:pPr>
              <w:spacing w:after="0" w:line="240" w:lineRule="auto"/>
            </w:pPr>
            <w:r>
              <w:t>Are there clear and robust protocols in place in the event of activation?</w:t>
            </w:r>
          </w:p>
        </w:tc>
        <w:tc>
          <w:tcPr>
            <w:tcW w:w="566" w:type="dxa"/>
          </w:tcPr>
          <w:p w14:paraId="467D3444" w14:textId="77777777" w:rsidR="004045F2" w:rsidRPr="0052112F" w:rsidRDefault="004045F2" w:rsidP="00797E61">
            <w:pPr>
              <w:spacing w:after="0" w:line="240" w:lineRule="auto"/>
              <w:rPr>
                <w:b/>
                <w:color w:val="FF0000"/>
                <w:sz w:val="24"/>
                <w:szCs w:val="24"/>
              </w:rPr>
            </w:pPr>
          </w:p>
        </w:tc>
        <w:tc>
          <w:tcPr>
            <w:tcW w:w="567" w:type="dxa"/>
          </w:tcPr>
          <w:p w14:paraId="4C4AE763" w14:textId="77777777" w:rsidR="004045F2" w:rsidRPr="0052112F" w:rsidRDefault="004045F2" w:rsidP="00797E61">
            <w:pPr>
              <w:spacing w:after="0" w:line="240" w:lineRule="auto"/>
              <w:rPr>
                <w:b/>
                <w:color w:val="FF0000"/>
                <w:sz w:val="24"/>
                <w:szCs w:val="24"/>
              </w:rPr>
            </w:pPr>
          </w:p>
        </w:tc>
        <w:tc>
          <w:tcPr>
            <w:tcW w:w="709" w:type="dxa"/>
          </w:tcPr>
          <w:p w14:paraId="709B987A" w14:textId="77777777" w:rsidR="004045F2" w:rsidRPr="0052112F" w:rsidRDefault="004045F2" w:rsidP="00797E61">
            <w:pPr>
              <w:spacing w:after="0" w:line="240" w:lineRule="auto"/>
              <w:rPr>
                <w:b/>
                <w:color w:val="FF0000"/>
                <w:sz w:val="24"/>
                <w:szCs w:val="24"/>
              </w:rPr>
            </w:pPr>
          </w:p>
        </w:tc>
      </w:tr>
      <w:tr w:rsidR="004045F2" w:rsidRPr="0052112F" w14:paraId="20402E7D" w14:textId="77777777" w:rsidTr="00D601DF">
        <w:tc>
          <w:tcPr>
            <w:tcW w:w="568" w:type="dxa"/>
          </w:tcPr>
          <w:p w14:paraId="4C765C14" w14:textId="77777777" w:rsidR="004045F2" w:rsidRPr="00CD1520" w:rsidRDefault="004045F2" w:rsidP="00797E61">
            <w:pPr>
              <w:spacing w:after="0" w:line="240" w:lineRule="auto"/>
              <w:rPr>
                <w:b/>
                <w:szCs w:val="20"/>
              </w:rPr>
            </w:pPr>
            <w:r w:rsidRPr="00CD1520">
              <w:rPr>
                <w:b/>
                <w:szCs w:val="20"/>
              </w:rPr>
              <w:t>20</w:t>
            </w:r>
          </w:p>
        </w:tc>
        <w:tc>
          <w:tcPr>
            <w:tcW w:w="7230" w:type="dxa"/>
          </w:tcPr>
          <w:p w14:paraId="73B75B35" w14:textId="77777777" w:rsidR="004045F2" w:rsidRDefault="004045F2" w:rsidP="00797E61">
            <w:pPr>
              <w:spacing w:after="0" w:line="240" w:lineRule="auto"/>
            </w:pPr>
            <w:r>
              <w:t xml:space="preserve">Is lone worker technology tested periodically and records of testing retained? </w:t>
            </w:r>
          </w:p>
        </w:tc>
        <w:tc>
          <w:tcPr>
            <w:tcW w:w="566" w:type="dxa"/>
          </w:tcPr>
          <w:p w14:paraId="5C32E854" w14:textId="77777777" w:rsidR="004045F2" w:rsidRPr="0052112F" w:rsidRDefault="004045F2" w:rsidP="00797E61">
            <w:pPr>
              <w:spacing w:after="0" w:line="240" w:lineRule="auto"/>
              <w:rPr>
                <w:b/>
                <w:color w:val="FF0000"/>
                <w:sz w:val="24"/>
                <w:szCs w:val="24"/>
              </w:rPr>
            </w:pPr>
          </w:p>
        </w:tc>
        <w:tc>
          <w:tcPr>
            <w:tcW w:w="567" w:type="dxa"/>
          </w:tcPr>
          <w:p w14:paraId="2807C3E5" w14:textId="77777777" w:rsidR="004045F2" w:rsidRPr="0052112F" w:rsidRDefault="004045F2" w:rsidP="00797E61">
            <w:pPr>
              <w:spacing w:after="0" w:line="240" w:lineRule="auto"/>
              <w:rPr>
                <w:b/>
                <w:color w:val="FF0000"/>
                <w:sz w:val="24"/>
                <w:szCs w:val="24"/>
              </w:rPr>
            </w:pPr>
          </w:p>
        </w:tc>
        <w:tc>
          <w:tcPr>
            <w:tcW w:w="709" w:type="dxa"/>
          </w:tcPr>
          <w:p w14:paraId="4CF2F8D0" w14:textId="77777777" w:rsidR="004045F2" w:rsidRPr="0052112F" w:rsidRDefault="004045F2" w:rsidP="00797E61">
            <w:pPr>
              <w:spacing w:after="0" w:line="240" w:lineRule="auto"/>
              <w:rPr>
                <w:b/>
                <w:color w:val="FF0000"/>
                <w:sz w:val="24"/>
                <w:szCs w:val="24"/>
              </w:rPr>
            </w:pPr>
          </w:p>
        </w:tc>
      </w:tr>
      <w:tr w:rsidR="004045F2" w:rsidRPr="0052112F" w14:paraId="62F7BA85" w14:textId="77777777" w:rsidTr="00D601DF">
        <w:tc>
          <w:tcPr>
            <w:tcW w:w="568" w:type="dxa"/>
          </w:tcPr>
          <w:p w14:paraId="59442C9A" w14:textId="77777777" w:rsidR="004045F2" w:rsidRPr="00CD1520" w:rsidRDefault="004045F2" w:rsidP="00797E61">
            <w:pPr>
              <w:spacing w:after="0" w:line="240" w:lineRule="auto"/>
              <w:rPr>
                <w:b/>
                <w:szCs w:val="20"/>
              </w:rPr>
            </w:pPr>
            <w:r w:rsidRPr="00CD1520">
              <w:rPr>
                <w:b/>
                <w:szCs w:val="20"/>
              </w:rPr>
              <w:t>21</w:t>
            </w:r>
          </w:p>
        </w:tc>
        <w:tc>
          <w:tcPr>
            <w:tcW w:w="7230" w:type="dxa"/>
          </w:tcPr>
          <w:p w14:paraId="276FFCD1" w14:textId="77777777" w:rsidR="004045F2" w:rsidRDefault="004045F2" w:rsidP="00797E61">
            <w:pPr>
              <w:spacing w:after="0" w:line="240" w:lineRule="auto"/>
            </w:pPr>
            <w:r>
              <w:t>Is lone worker technology maintained in accordance with Manufacturers’ instruction and maintenance records maintained?</w:t>
            </w:r>
          </w:p>
        </w:tc>
        <w:tc>
          <w:tcPr>
            <w:tcW w:w="566" w:type="dxa"/>
          </w:tcPr>
          <w:p w14:paraId="0E42B4D9" w14:textId="77777777" w:rsidR="004045F2" w:rsidRPr="0052112F" w:rsidRDefault="004045F2" w:rsidP="00797E61">
            <w:pPr>
              <w:spacing w:after="0" w:line="240" w:lineRule="auto"/>
              <w:rPr>
                <w:b/>
                <w:color w:val="FF0000"/>
                <w:sz w:val="24"/>
                <w:szCs w:val="24"/>
              </w:rPr>
            </w:pPr>
          </w:p>
        </w:tc>
        <w:tc>
          <w:tcPr>
            <w:tcW w:w="567" w:type="dxa"/>
          </w:tcPr>
          <w:p w14:paraId="302090EC" w14:textId="77777777" w:rsidR="004045F2" w:rsidRPr="0052112F" w:rsidRDefault="004045F2" w:rsidP="00797E61">
            <w:pPr>
              <w:spacing w:after="0" w:line="240" w:lineRule="auto"/>
              <w:rPr>
                <w:b/>
                <w:color w:val="FF0000"/>
                <w:sz w:val="24"/>
                <w:szCs w:val="24"/>
              </w:rPr>
            </w:pPr>
          </w:p>
        </w:tc>
        <w:tc>
          <w:tcPr>
            <w:tcW w:w="709" w:type="dxa"/>
          </w:tcPr>
          <w:p w14:paraId="6C646807" w14:textId="77777777" w:rsidR="004045F2" w:rsidRPr="0052112F" w:rsidRDefault="004045F2" w:rsidP="00797E61">
            <w:pPr>
              <w:spacing w:after="0" w:line="240" w:lineRule="auto"/>
              <w:rPr>
                <w:b/>
                <w:color w:val="FF0000"/>
                <w:sz w:val="24"/>
                <w:szCs w:val="24"/>
              </w:rPr>
            </w:pPr>
          </w:p>
        </w:tc>
      </w:tr>
      <w:tr w:rsidR="004045F2" w:rsidRPr="0052112F" w14:paraId="20AB8BF2" w14:textId="77777777" w:rsidTr="00D601DF">
        <w:tc>
          <w:tcPr>
            <w:tcW w:w="7798" w:type="dxa"/>
            <w:gridSpan w:val="2"/>
            <w:shd w:val="clear" w:color="auto" w:fill="F2F2F2" w:themeFill="background1" w:themeFillShade="F2"/>
          </w:tcPr>
          <w:p w14:paraId="54BB6266" w14:textId="77777777" w:rsidR="004045F2" w:rsidRPr="005F616D" w:rsidRDefault="004045F2" w:rsidP="004045F2">
            <w:pPr>
              <w:rPr>
                <w:b/>
              </w:rPr>
            </w:pPr>
            <w:r w:rsidRPr="005F616D">
              <w:rPr>
                <w:b/>
              </w:rPr>
              <w:t xml:space="preserve">Occupational Health </w:t>
            </w:r>
          </w:p>
        </w:tc>
        <w:tc>
          <w:tcPr>
            <w:tcW w:w="566" w:type="dxa"/>
            <w:shd w:val="clear" w:color="auto" w:fill="F2F2F2" w:themeFill="background1" w:themeFillShade="F2"/>
          </w:tcPr>
          <w:p w14:paraId="33BAB3FA" w14:textId="77777777" w:rsidR="004045F2" w:rsidRPr="0052112F" w:rsidRDefault="004045F2" w:rsidP="004045F2">
            <w:pPr>
              <w:rPr>
                <w:b/>
                <w:color w:val="FF0000"/>
                <w:sz w:val="24"/>
                <w:szCs w:val="24"/>
              </w:rPr>
            </w:pPr>
          </w:p>
        </w:tc>
        <w:tc>
          <w:tcPr>
            <w:tcW w:w="567" w:type="dxa"/>
            <w:shd w:val="clear" w:color="auto" w:fill="F2F2F2" w:themeFill="background1" w:themeFillShade="F2"/>
          </w:tcPr>
          <w:p w14:paraId="1C975E41" w14:textId="77777777" w:rsidR="004045F2" w:rsidRPr="0052112F" w:rsidRDefault="004045F2" w:rsidP="004045F2">
            <w:pPr>
              <w:rPr>
                <w:b/>
                <w:color w:val="FF0000"/>
                <w:sz w:val="24"/>
                <w:szCs w:val="24"/>
              </w:rPr>
            </w:pPr>
          </w:p>
        </w:tc>
        <w:tc>
          <w:tcPr>
            <w:tcW w:w="709" w:type="dxa"/>
            <w:shd w:val="clear" w:color="auto" w:fill="F2F2F2" w:themeFill="background1" w:themeFillShade="F2"/>
          </w:tcPr>
          <w:p w14:paraId="7607B4AF" w14:textId="77777777" w:rsidR="004045F2" w:rsidRPr="0052112F" w:rsidRDefault="004045F2" w:rsidP="004045F2">
            <w:pPr>
              <w:rPr>
                <w:b/>
                <w:color w:val="FF0000"/>
                <w:sz w:val="24"/>
                <w:szCs w:val="24"/>
              </w:rPr>
            </w:pPr>
          </w:p>
        </w:tc>
      </w:tr>
      <w:tr w:rsidR="004045F2" w:rsidRPr="0052112F" w14:paraId="3445BEE7" w14:textId="77777777" w:rsidTr="00D601DF">
        <w:tc>
          <w:tcPr>
            <w:tcW w:w="568" w:type="dxa"/>
          </w:tcPr>
          <w:p w14:paraId="70248BD1" w14:textId="77777777" w:rsidR="004045F2" w:rsidRPr="00230982" w:rsidRDefault="004045F2" w:rsidP="00797E61">
            <w:pPr>
              <w:spacing w:after="0" w:line="240" w:lineRule="auto"/>
              <w:rPr>
                <w:b/>
                <w:sz w:val="20"/>
                <w:szCs w:val="20"/>
              </w:rPr>
            </w:pPr>
            <w:r w:rsidRPr="00CD1520">
              <w:rPr>
                <w:b/>
                <w:szCs w:val="20"/>
              </w:rPr>
              <w:t>22</w:t>
            </w:r>
          </w:p>
        </w:tc>
        <w:tc>
          <w:tcPr>
            <w:tcW w:w="7230" w:type="dxa"/>
          </w:tcPr>
          <w:p w14:paraId="4514C703" w14:textId="77777777" w:rsidR="004045F2" w:rsidRDefault="004045F2" w:rsidP="00797E61">
            <w:pPr>
              <w:spacing w:after="0" w:line="240" w:lineRule="auto"/>
            </w:pPr>
            <w:r>
              <w:t>Are systems in place for lone workers to access Occupational Health if required?</w:t>
            </w:r>
          </w:p>
        </w:tc>
        <w:tc>
          <w:tcPr>
            <w:tcW w:w="566" w:type="dxa"/>
          </w:tcPr>
          <w:p w14:paraId="4923A21E" w14:textId="77777777" w:rsidR="004045F2" w:rsidRPr="0052112F" w:rsidRDefault="004045F2" w:rsidP="00797E61">
            <w:pPr>
              <w:spacing w:after="0" w:line="240" w:lineRule="auto"/>
              <w:rPr>
                <w:b/>
                <w:color w:val="FF0000"/>
                <w:sz w:val="24"/>
                <w:szCs w:val="24"/>
              </w:rPr>
            </w:pPr>
          </w:p>
        </w:tc>
        <w:tc>
          <w:tcPr>
            <w:tcW w:w="567" w:type="dxa"/>
          </w:tcPr>
          <w:p w14:paraId="770F458B" w14:textId="77777777" w:rsidR="004045F2" w:rsidRPr="0052112F" w:rsidRDefault="004045F2" w:rsidP="00797E61">
            <w:pPr>
              <w:spacing w:after="0" w:line="240" w:lineRule="auto"/>
              <w:rPr>
                <w:b/>
                <w:color w:val="FF0000"/>
                <w:sz w:val="24"/>
                <w:szCs w:val="24"/>
              </w:rPr>
            </w:pPr>
          </w:p>
        </w:tc>
        <w:tc>
          <w:tcPr>
            <w:tcW w:w="709" w:type="dxa"/>
          </w:tcPr>
          <w:p w14:paraId="1FEBCDE0" w14:textId="77777777" w:rsidR="004045F2" w:rsidRPr="0052112F" w:rsidRDefault="004045F2" w:rsidP="00797E61">
            <w:pPr>
              <w:spacing w:after="0" w:line="240" w:lineRule="auto"/>
              <w:rPr>
                <w:b/>
                <w:color w:val="FF0000"/>
                <w:sz w:val="24"/>
                <w:szCs w:val="24"/>
              </w:rPr>
            </w:pPr>
          </w:p>
        </w:tc>
      </w:tr>
      <w:tr w:rsidR="004045F2" w:rsidRPr="0052112F" w14:paraId="4162E268" w14:textId="77777777" w:rsidTr="00D601DF">
        <w:tc>
          <w:tcPr>
            <w:tcW w:w="7798" w:type="dxa"/>
            <w:gridSpan w:val="2"/>
            <w:shd w:val="clear" w:color="auto" w:fill="F2F2F2" w:themeFill="background1" w:themeFillShade="F2"/>
          </w:tcPr>
          <w:p w14:paraId="72B9640E" w14:textId="77777777" w:rsidR="004045F2" w:rsidRPr="005F616D" w:rsidRDefault="004045F2" w:rsidP="004045F2">
            <w:pPr>
              <w:rPr>
                <w:b/>
              </w:rPr>
            </w:pPr>
            <w:r w:rsidRPr="005F616D">
              <w:rPr>
                <w:b/>
              </w:rPr>
              <w:t>Supervision</w:t>
            </w:r>
          </w:p>
        </w:tc>
        <w:tc>
          <w:tcPr>
            <w:tcW w:w="566" w:type="dxa"/>
            <w:shd w:val="clear" w:color="auto" w:fill="F2F2F2" w:themeFill="background1" w:themeFillShade="F2"/>
          </w:tcPr>
          <w:p w14:paraId="4D405982" w14:textId="77777777" w:rsidR="004045F2" w:rsidRPr="0052112F" w:rsidRDefault="004045F2" w:rsidP="004045F2">
            <w:pPr>
              <w:rPr>
                <w:b/>
                <w:color w:val="FF0000"/>
                <w:sz w:val="24"/>
                <w:szCs w:val="24"/>
              </w:rPr>
            </w:pPr>
          </w:p>
        </w:tc>
        <w:tc>
          <w:tcPr>
            <w:tcW w:w="567" w:type="dxa"/>
            <w:shd w:val="clear" w:color="auto" w:fill="F2F2F2" w:themeFill="background1" w:themeFillShade="F2"/>
          </w:tcPr>
          <w:p w14:paraId="38B6A3C6" w14:textId="77777777" w:rsidR="004045F2" w:rsidRPr="0052112F" w:rsidRDefault="004045F2" w:rsidP="004045F2">
            <w:pPr>
              <w:rPr>
                <w:b/>
                <w:color w:val="FF0000"/>
                <w:sz w:val="24"/>
                <w:szCs w:val="24"/>
              </w:rPr>
            </w:pPr>
          </w:p>
        </w:tc>
        <w:tc>
          <w:tcPr>
            <w:tcW w:w="709" w:type="dxa"/>
            <w:shd w:val="clear" w:color="auto" w:fill="F2F2F2" w:themeFill="background1" w:themeFillShade="F2"/>
          </w:tcPr>
          <w:p w14:paraId="51B5AAB6" w14:textId="77777777" w:rsidR="004045F2" w:rsidRPr="0052112F" w:rsidRDefault="004045F2" w:rsidP="004045F2">
            <w:pPr>
              <w:rPr>
                <w:b/>
                <w:color w:val="FF0000"/>
                <w:sz w:val="24"/>
                <w:szCs w:val="24"/>
              </w:rPr>
            </w:pPr>
          </w:p>
        </w:tc>
      </w:tr>
      <w:tr w:rsidR="004045F2" w:rsidRPr="0052112F" w14:paraId="68D7AA19" w14:textId="77777777" w:rsidTr="00D601DF">
        <w:tc>
          <w:tcPr>
            <w:tcW w:w="568" w:type="dxa"/>
          </w:tcPr>
          <w:p w14:paraId="099484E7" w14:textId="77777777" w:rsidR="004045F2" w:rsidRPr="00230982" w:rsidRDefault="004045F2" w:rsidP="00797E61">
            <w:pPr>
              <w:spacing w:after="0" w:line="240" w:lineRule="auto"/>
              <w:rPr>
                <w:b/>
                <w:sz w:val="20"/>
                <w:szCs w:val="20"/>
              </w:rPr>
            </w:pPr>
            <w:r w:rsidRPr="00CD1520">
              <w:rPr>
                <w:b/>
                <w:szCs w:val="20"/>
              </w:rPr>
              <w:t>23</w:t>
            </w:r>
          </w:p>
        </w:tc>
        <w:tc>
          <w:tcPr>
            <w:tcW w:w="7230" w:type="dxa"/>
          </w:tcPr>
          <w:p w14:paraId="21BB5295" w14:textId="77777777" w:rsidR="004045F2" w:rsidRDefault="004045F2" w:rsidP="00797E61">
            <w:pPr>
              <w:spacing w:after="0" w:line="240" w:lineRule="auto"/>
            </w:pPr>
            <w:r>
              <w:t>Is there regular contact and supervision between the Line Manager and Lone Worker which forms a key part in ensuring the safety of the lone worker?</w:t>
            </w:r>
          </w:p>
        </w:tc>
        <w:tc>
          <w:tcPr>
            <w:tcW w:w="566" w:type="dxa"/>
          </w:tcPr>
          <w:p w14:paraId="2A5BEE9B" w14:textId="77777777" w:rsidR="004045F2" w:rsidRPr="0052112F" w:rsidRDefault="004045F2" w:rsidP="00797E61">
            <w:pPr>
              <w:spacing w:after="0" w:line="240" w:lineRule="auto"/>
              <w:rPr>
                <w:b/>
                <w:color w:val="FF0000"/>
                <w:sz w:val="24"/>
                <w:szCs w:val="24"/>
              </w:rPr>
            </w:pPr>
          </w:p>
        </w:tc>
        <w:tc>
          <w:tcPr>
            <w:tcW w:w="567" w:type="dxa"/>
          </w:tcPr>
          <w:p w14:paraId="23DD66EF" w14:textId="77777777" w:rsidR="004045F2" w:rsidRPr="0052112F" w:rsidRDefault="004045F2" w:rsidP="00797E61">
            <w:pPr>
              <w:spacing w:after="0" w:line="240" w:lineRule="auto"/>
              <w:rPr>
                <w:b/>
                <w:color w:val="FF0000"/>
                <w:sz w:val="24"/>
                <w:szCs w:val="24"/>
              </w:rPr>
            </w:pPr>
          </w:p>
        </w:tc>
        <w:tc>
          <w:tcPr>
            <w:tcW w:w="709" w:type="dxa"/>
          </w:tcPr>
          <w:p w14:paraId="7FC2A242" w14:textId="77777777" w:rsidR="004045F2" w:rsidRPr="0052112F" w:rsidRDefault="004045F2" w:rsidP="00797E61">
            <w:pPr>
              <w:spacing w:after="0" w:line="240" w:lineRule="auto"/>
              <w:rPr>
                <w:b/>
                <w:color w:val="FF0000"/>
                <w:sz w:val="24"/>
                <w:szCs w:val="24"/>
              </w:rPr>
            </w:pPr>
          </w:p>
        </w:tc>
      </w:tr>
      <w:tr w:rsidR="004045F2" w:rsidRPr="0052112F" w14:paraId="09979A09" w14:textId="77777777" w:rsidTr="00D601DF">
        <w:tc>
          <w:tcPr>
            <w:tcW w:w="7798" w:type="dxa"/>
            <w:gridSpan w:val="2"/>
            <w:shd w:val="clear" w:color="auto" w:fill="F2F2F2" w:themeFill="background1" w:themeFillShade="F2"/>
          </w:tcPr>
          <w:p w14:paraId="34A55F1E" w14:textId="77777777" w:rsidR="004045F2" w:rsidRPr="005F616D" w:rsidRDefault="004045F2" w:rsidP="004045F2">
            <w:pPr>
              <w:rPr>
                <w:b/>
              </w:rPr>
            </w:pPr>
            <w:r w:rsidRPr="005F616D">
              <w:rPr>
                <w:b/>
              </w:rPr>
              <w:t xml:space="preserve">Emergency Procedures </w:t>
            </w:r>
          </w:p>
        </w:tc>
        <w:tc>
          <w:tcPr>
            <w:tcW w:w="566" w:type="dxa"/>
            <w:shd w:val="clear" w:color="auto" w:fill="F2F2F2" w:themeFill="background1" w:themeFillShade="F2"/>
          </w:tcPr>
          <w:p w14:paraId="473EDA2A" w14:textId="77777777" w:rsidR="004045F2" w:rsidRPr="0052112F" w:rsidRDefault="004045F2" w:rsidP="004045F2">
            <w:pPr>
              <w:rPr>
                <w:b/>
                <w:color w:val="FF0000"/>
                <w:sz w:val="24"/>
                <w:szCs w:val="24"/>
              </w:rPr>
            </w:pPr>
          </w:p>
        </w:tc>
        <w:tc>
          <w:tcPr>
            <w:tcW w:w="567" w:type="dxa"/>
            <w:shd w:val="clear" w:color="auto" w:fill="F2F2F2" w:themeFill="background1" w:themeFillShade="F2"/>
          </w:tcPr>
          <w:p w14:paraId="5144560C" w14:textId="77777777" w:rsidR="004045F2" w:rsidRPr="0052112F" w:rsidRDefault="004045F2" w:rsidP="004045F2">
            <w:pPr>
              <w:rPr>
                <w:b/>
                <w:color w:val="FF0000"/>
                <w:sz w:val="24"/>
                <w:szCs w:val="24"/>
              </w:rPr>
            </w:pPr>
          </w:p>
        </w:tc>
        <w:tc>
          <w:tcPr>
            <w:tcW w:w="709" w:type="dxa"/>
            <w:shd w:val="clear" w:color="auto" w:fill="F2F2F2" w:themeFill="background1" w:themeFillShade="F2"/>
          </w:tcPr>
          <w:p w14:paraId="45A5ED90" w14:textId="77777777" w:rsidR="004045F2" w:rsidRPr="0052112F" w:rsidRDefault="004045F2" w:rsidP="004045F2">
            <w:pPr>
              <w:rPr>
                <w:b/>
                <w:color w:val="FF0000"/>
                <w:sz w:val="24"/>
                <w:szCs w:val="24"/>
              </w:rPr>
            </w:pPr>
          </w:p>
        </w:tc>
      </w:tr>
      <w:tr w:rsidR="004045F2" w:rsidRPr="0052112F" w14:paraId="2D1F11FB" w14:textId="77777777" w:rsidTr="00D601DF">
        <w:tc>
          <w:tcPr>
            <w:tcW w:w="568" w:type="dxa"/>
          </w:tcPr>
          <w:p w14:paraId="17FD1441" w14:textId="77777777" w:rsidR="004045F2" w:rsidRPr="00230982" w:rsidRDefault="004045F2" w:rsidP="00797E61">
            <w:pPr>
              <w:spacing w:after="0" w:line="240" w:lineRule="auto"/>
              <w:rPr>
                <w:b/>
                <w:sz w:val="20"/>
                <w:szCs w:val="20"/>
              </w:rPr>
            </w:pPr>
            <w:r w:rsidRPr="00CD1520">
              <w:rPr>
                <w:b/>
                <w:szCs w:val="20"/>
              </w:rPr>
              <w:t>24</w:t>
            </w:r>
          </w:p>
        </w:tc>
        <w:tc>
          <w:tcPr>
            <w:tcW w:w="7230" w:type="dxa"/>
          </w:tcPr>
          <w:p w14:paraId="62FEB1F1" w14:textId="77777777" w:rsidR="004045F2" w:rsidRDefault="004045F2" w:rsidP="00797E61">
            <w:pPr>
              <w:spacing w:after="0" w:line="240" w:lineRule="auto"/>
            </w:pPr>
            <w:r>
              <w:t>Are procedures in place for all foreseeable emergencies e.g. sudden illness?</w:t>
            </w:r>
          </w:p>
        </w:tc>
        <w:tc>
          <w:tcPr>
            <w:tcW w:w="566" w:type="dxa"/>
          </w:tcPr>
          <w:p w14:paraId="5FFD4A75" w14:textId="77777777" w:rsidR="004045F2" w:rsidRPr="0052112F" w:rsidRDefault="004045F2" w:rsidP="00797E61">
            <w:pPr>
              <w:spacing w:after="0" w:line="240" w:lineRule="auto"/>
              <w:rPr>
                <w:b/>
                <w:color w:val="FF0000"/>
                <w:sz w:val="24"/>
                <w:szCs w:val="24"/>
              </w:rPr>
            </w:pPr>
          </w:p>
        </w:tc>
        <w:tc>
          <w:tcPr>
            <w:tcW w:w="567" w:type="dxa"/>
          </w:tcPr>
          <w:p w14:paraId="131E5787" w14:textId="77777777" w:rsidR="004045F2" w:rsidRPr="0052112F" w:rsidRDefault="004045F2" w:rsidP="00797E61">
            <w:pPr>
              <w:spacing w:after="0" w:line="240" w:lineRule="auto"/>
              <w:rPr>
                <w:b/>
                <w:color w:val="FF0000"/>
                <w:sz w:val="24"/>
                <w:szCs w:val="24"/>
              </w:rPr>
            </w:pPr>
          </w:p>
        </w:tc>
        <w:tc>
          <w:tcPr>
            <w:tcW w:w="709" w:type="dxa"/>
          </w:tcPr>
          <w:p w14:paraId="0E109489" w14:textId="77777777" w:rsidR="004045F2" w:rsidRPr="0052112F" w:rsidRDefault="004045F2" w:rsidP="00797E61">
            <w:pPr>
              <w:spacing w:after="0" w:line="240" w:lineRule="auto"/>
              <w:rPr>
                <w:b/>
                <w:color w:val="FF0000"/>
                <w:sz w:val="24"/>
                <w:szCs w:val="24"/>
              </w:rPr>
            </w:pPr>
          </w:p>
        </w:tc>
      </w:tr>
      <w:tr w:rsidR="004045F2" w:rsidRPr="0052112F" w14:paraId="162FE88E" w14:textId="77777777" w:rsidTr="00D601DF">
        <w:tc>
          <w:tcPr>
            <w:tcW w:w="7798" w:type="dxa"/>
            <w:gridSpan w:val="2"/>
            <w:shd w:val="clear" w:color="auto" w:fill="F2F2F2" w:themeFill="background1" w:themeFillShade="F2"/>
          </w:tcPr>
          <w:p w14:paraId="1C01853B" w14:textId="77777777" w:rsidR="004045F2" w:rsidRDefault="004045F2" w:rsidP="004045F2">
            <w:r w:rsidRPr="00B440FA">
              <w:rPr>
                <w:b/>
              </w:rPr>
              <w:t>Accidents/Incidents and near misses</w:t>
            </w:r>
          </w:p>
        </w:tc>
        <w:tc>
          <w:tcPr>
            <w:tcW w:w="566" w:type="dxa"/>
            <w:shd w:val="clear" w:color="auto" w:fill="F2F2F2" w:themeFill="background1" w:themeFillShade="F2"/>
          </w:tcPr>
          <w:p w14:paraId="0160E102" w14:textId="77777777" w:rsidR="004045F2" w:rsidRPr="0052112F" w:rsidRDefault="004045F2" w:rsidP="004045F2">
            <w:pPr>
              <w:rPr>
                <w:b/>
                <w:color w:val="FF0000"/>
                <w:sz w:val="24"/>
                <w:szCs w:val="24"/>
              </w:rPr>
            </w:pPr>
          </w:p>
        </w:tc>
        <w:tc>
          <w:tcPr>
            <w:tcW w:w="567" w:type="dxa"/>
            <w:shd w:val="clear" w:color="auto" w:fill="F2F2F2" w:themeFill="background1" w:themeFillShade="F2"/>
          </w:tcPr>
          <w:p w14:paraId="7CA4C285" w14:textId="77777777" w:rsidR="004045F2" w:rsidRPr="0052112F" w:rsidRDefault="004045F2" w:rsidP="004045F2">
            <w:pPr>
              <w:rPr>
                <w:b/>
                <w:color w:val="FF0000"/>
                <w:sz w:val="24"/>
                <w:szCs w:val="24"/>
              </w:rPr>
            </w:pPr>
          </w:p>
        </w:tc>
        <w:tc>
          <w:tcPr>
            <w:tcW w:w="709" w:type="dxa"/>
            <w:shd w:val="clear" w:color="auto" w:fill="F2F2F2" w:themeFill="background1" w:themeFillShade="F2"/>
          </w:tcPr>
          <w:p w14:paraId="57C75C61" w14:textId="77777777" w:rsidR="004045F2" w:rsidRPr="0052112F" w:rsidRDefault="004045F2" w:rsidP="004045F2">
            <w:pPr>
              <w:rPr>
                <w:b/>
                <w:color w:val="FF0000"/>
                <w:sz w:val="24"/>
                <w:szCs w:val="24"/>
              </w:rPr>
            </w:pPr>
          </w:p>
        </w:tc>
      </w:tr>
      <w:tr w:rsidR="004045F2" w:rsidRPr="0052112F" w14:paraId="2BB1B5B7" w14:textId="77777777" w:rsidTr="00D601DF">
        <w:tc>
          <w:tcPr>
            <w:tcW w:w="568" w:type="dxa"/>
          </w:tcPr>
          <w:p w14:paraId="46F957F7" w14:textId="77777777" w:rsidR="004045F2" w:rsidRPr="00230982" w:rsidRDefault="004045F2" w:rsidP="00797E61">
            <w:pPr>
              <w:spacing w:after="0" w:line="240" w:lineRule="auto"/>
              <w:rPr>
                <w:b/>
                <w:sz w:val="20"/>
                <w:szCs w:val="20"/>
              </w:rPr>
            </w:pPr>
            <w:r w:rsidRPr="00CD1520">
              <w:rPr>
                <w:b/>
                <w:szCs w:val="20"/>
              </w:rPr>
              <w:t>25</w:t>
            </w:r>
          </w:p>
        </w:tc>
        <w:tc>
          <w:tcPr>
            <w:tcW w:w="7230" w:type="dxa"/>
          </w:tcPr>
          <w:p w14:paraId="66B08A66" w14:textId="77777777" w:rsidR="004045F2" w:rsidRDefault="004045F2" w:rsidP="00797E61">
            <w:pPr>
              <w:spacing w:after="0" w:line="240" w:lineRule="auto"/>
            </w:pPr>
            <w:r w:rsidRPr="004012C8">
              <w:t>Are all incidents/accidents/near misses recorded and investigated and remedial measures implemented?</w:t>
            </w:r>
          </w:p>
        </w:tc>
        <w:tc>
          <w:tcPr>
            <w:tcW w:w="566" w:type="dxa"/>
          </w:tcPr>
          <w:p w14:paraId="1DBA6BEF" w14:textId="77777777" w:rsidR="004045F2" w:rsidRPr="0052112F" w:rsidRDefault="004045F2" w:rsidP="00797E61">
            <w:pPr>
              <w:spacing w:after="0" w:line="240" w:lineRule="auto"/>
              <w:rPr>
                <w:b/>
                <w:color w:val="FF0000"/>
                <w:sz w:val="24"/>
                <w:szCs w:val="24"/>
              </w:rPr>
            </w:pPr>
          </w:p>
        </w:tc>
        <w:tc>
          <w:tcPr>
            <w:tcW w:w="567" w:type="dxa"/>
          </w:tcPr>
          <w:p w14:paraId="13CB737D" w14:textId="77777777" w:rsidR="004045F2" w:rsidRPr="0052112F" w:rsidRDefault="004045F2" w:rsidP="00797E61">
            <w:pPr>
              <w:spacing w:after="0" w:line="240" w:lineRule="auto"/>
              <w:rPr>
                <w:b/>
                <w:color w:val="FF0000"/>
                <w:sz w:val="24"/>
                <w:szCs w:val="24"/>
              </w:rPr>
            </w:pPr>
          </w:p>
        </w:tc>
        <w:tc>
          <w:tcPr>
            <w:tcW w:w="709" w:type="dxa"/>
          </w:tcPr>
          <w:p w14:paraId="7F1A36B5" w14:textId="77777777" w:rsidR="004045F2" w:rsidRPr="0052112F" w:rsidRDefault="004045F2" w:rsidP="00797E61">
            <w:pPr>
              <w:spacing w:after="0" w:line="240" w:lineRule="auto"/>
              <w:rPr>
                <w:b/>
                <w:color w:val="FF0000"/>
                <w:sz w:val="24"/>
                <w:szCs w:val="24"/>
              </w:rPr>
            </w:pPr>
          </w:p>
        </w:tc>
      </w:tr>
      <w:tr w:rsidR="004045F2" w:rsidRPr="0052112F" w14:paraId="14A1B45B" w14:textId="77777777" w:rsidTr="00D601DF">
        <w:tc>
          <w:tcPr>
            <w:tcW w:w="7798" w:type="dxa"/>
            <w:gridSpan w:val="2"/>
            <w:shd w:val="clear" w:color="auto" w:fill="F2F2F2" w:themeFill="background1" w:themeFillShade="F2"/>
          </w:tcPr>
          <w:p w14:paraId="5B94FFFA" w14:textId="77777777" w:rsidR="004045F2" w:rsidRPr="00921627" w:rsidRDefault="004045F2" w:rsidP="004045F2">
            <w:pPr>
              <w:rPr>
                <w:b/>
              </w:rPr>
            </w:pPr>
            <w:r w:rsidRPr="00921627">
              <w:rPr>
                <w:b/>
              </w:rPr>
              <w:t>Risk Assessments</w:t>
            </w:r>
          </w:p>
        </w:tc>
        <w:tc>
          <w:tcPr>
            <w:tcW w:w="566" w:type="dxa"/>
            <w:shd w:val="clear" w:color="auto" w:fill="F2F2F2" w:themeFill="background1" w:themeFillShade="F2"/>
          </w:tcPr>
          <w:p w14:paraId="7E2CF322" w14:textId="77777777" w:rsidR="004045F2" w:rsidRPr="0052112F" w:rsidRDefault="004045F2" w:rsidP="004045F2">
            <w:pPr>
              <w:rPr>
                <w:b/>
                <w:color w:val="FF0000"/>
                <w:sz w:val="24"/>
                <w:szCs w:val="24"/>
              </w:rPr>
            </w:pPr>
          </w:p>
        </w:tc>
        <w:tc>
          <w:tcPr>
            <w:tcW w:w="567" w:type="dxa"/>
            <w:shd w:val="clear" w:color="auto" w:fill="F2F2F2" w:themeFill="background1" w:themeFillShade="F2"/>
          </w:tcPr>
          <w:p w14:paraId="1D784CF9" w14:textId="77777777" w:rsidR="004045F2" w:rsidRPr="0052112F" w:rsidRDefault="004045F2" w:rsidP="004045F2">
            <w:pPr>
              <w:rPr>
                <w:b/>
                <w:color w:val="FF0000"/>
                <w:sz w:val="24"/>
                <w:szCs w:val="24"/>
              </w:rPr>
            </w:pPr>
          </w:p>
        </w:tc>
        <w:tc>
          <w:tcPr>
            <w:tcW w:w="709" w:type="dxa"/>
            <w:shd w:val="clear" w:color="auto" w:fill="F2F2F2" w:themeFill="background1" w:themeFillShade="F2"/>
          </w:tcPr>
          <w:p w14:paraId="2B2DBC68" w14:textId="77777777" w:rsidR="004045F2" w:rsidRPr="0052112F" w:rsidRDefault="004045F2" w:rsidP="004045F2">
            <w:pPr>
              <w:rPr>
                <w:b/>
                <w:color w:val="FF0000"/>
                <w:sz w:val="24"/>
                <w:szCs w:val="24"/>
              </w:rPr>
            </w:pPr>
          </w:p>
        </w:tc>
      </w:tr>
      <w:tr w:rsidR="004045F2" w:rsidRPr="0052112F" w14:paraId="22D37B89" w14:textId="77777777" w:rsidTr="00D601DF">
        <w:tc>
          <w:tcPr>
            <w:tcW w:w="568" w:type="dxa"/>
          </w:tcPr>
          <w:p w14:paraId="1A90C0FB" w14:textId="77777777" w:rsidR="004045F2" w:rsidRPr="00CD1520" w:rsidRDefault="004045F2" w:rsidP="00797E61">
            <w:pPr>
              <w:spacing w:after="0" w:line="240" w:lineRule="auto"/>
              <w:rPr>
                <w:b/>
                <w:szCs w:val="20"/>
              </w:rPr>
            </w:pPr>
            <w:r w:rsidRPr="00CD1520">
              <w:rPr>
                <w:b/>
                <w:szCs w:val="20"/>
              </w:rPr>
              <w:t>26</w:t>
            </w:r>
          </w:p>
        </w:tc>
        <w:tc>
          <w:tcPr>
            <w:tcW w:w="7230" w:type="dxa"/>
          </w:tcPr>
          <w:p w14:paraId="3E482052" w14:textId="77777777" w:rsidR="004045F2" w:rsidRDefault="004045F2" w:rsidP="00797E61">
            <w:pPr>
              <w:spacing w:after="0" w:line="240" w:lineRule="auto"/>
            </w:pPr>
            <w:r>
              <w:t xml:space="preserve">Are the results of the risk assessment communicated to all relevant employees and all who come in contact with HSE services and activities? </w:t>
            </w:r>
          </w:p>
        </w:tc>
        <w:tc>
          <w:tcPr>
            <w:tcW w:w="566" w:type="dxa"/>
          </w:tcPr>
          <w:p w14:paraId="700CBA09" w14:textId="77777777" w:rsidR="004045F2" w:rsidRPr="0052112F" w:rsidRDefault="004045F2" w:rsidP="00797E61">
            <w:pPr>
              <w:spacing w:after="0" w:line="240" w:lineRule="auto"/>
              <w:rPr>
                <w:b/>
                <w:color w:val="FF0000"/>
                <w:sz w:val="24"/>
                <w:szCs w:val="24"/>
              </w:rPr>
            </w:pPr>
          </w:p>
        </w:tc>
        <w:tc>
          <w:tcPr>
            <w:tcW w:w="567" w:type="dxa"/>
          </w:tcPr>
          <w:p w14:paraId="3349D9B7" w14:textId="77777777" w:rsidR="004045F2" w:rsidRPr="0052112F" w:rsidRDefault="004045F2" w:rsidP="00797E61">
            <w:pPr>
              <w:spacing w:after="0" w:line="240" w:lineRule="auto"/>
              <w:rPr>
                <w:b/>
                <w:color w:val="FF0000"/>
                <w:sz w:val="24"/>
                <w:szCs w:val="24"/>
              </w:rPr>
            </w:pPr>
          </w:p>
        </w:tc>
        <w:tc>
          <w:tcPr>
            <w:tcW w:w="709" w:type="dxa"/>
          </w:tcPr>
          <w:p w14:paraId="3332116E" w14:textId="77777777" w:rsidR="004045F2" w:rsidRPr="0052112F" w:rsidRDefault="004045F2" w:rsidP="00797E61">
            <w:pPr>
              <w:spacing w:after="0" w:line="240" w:lineRule="auto"/>
              <w:rPr>
                <w:b/>
                <w:color w:val="FF0000"/>
                <w:sz w:val="24"/>
                <w:szCs w:val="24"/>
              </w:rPr>
            </w:pPr>
          </w:p>
        </w:tc>
      </w:tr>
      <w:tr w:rsidR="004045F2" w:rsidRPr="0052112F" w14:paraId="1A6B4F07" w14:textId="77777777" w:rsidTr="00D601DF">
        <w:tc>
          <w:tcPr>
            <w:tcW w:w="568" w:type="dxa"/>
          </w:tcPr>
          <w:p w14:paraId="2636F0B1" w14:textId="77777777" w:rsidR="004045F2" w:rsidRPr="00CD1520" w:rsidRDefault="004045F2" w:rsidP="00797E61">
            <w:pPr>
              <w:spacing w:after="0" w:line="240" w:lineRule="auto"/>
              <w:rPr>
                <w:b/>
                <w:szCs w:val="20"/>
              </w:rPr>
            </w:pPr>
            <w:r w:rsidRPr="00CD1520">
              <w:rPr>
                <w:b/>
                <w:szCs w:val="20"/>
              </w:rPr>
              <w:t>27</w:t>
            </w:r>
          </w:p>
        </w:tc>
        <w:tc>
          <w:tcPr>
            <w:tcW w:w="7230" w:type="dxa"/>
          </w:tcPr>
          <w:p w14:paraId="24BC7970" w14:textId="77777777" w:rsidR="004045F2" w:rsidRDefault="004045F2" w:rsidP="00797E61">
            <w:pPr>
              <w:spacing w:after="0" w:line="240" w:lineRule="auto"/>
            </w:pPr>
            <w:r>
              <w:t>Are risk assessments reviewed at least annually or more frequently if necessary, i.e. accident/incident or a change in circumstances to which they relate?</w:t>
            </w:r>
          </w:p>
        </w:tc>
        <w:tc>
          <w:tcPr>
            <w:tcW w:w="566" w:type="dxa"/>
          </w:tcPr>
          <w:p w14:paraId="6D8B8DEF" w14:textId="77777777" w:rsidR="004045F2" w:rsidRPr="0052112F" w:rsidRDefault="004045F2" w:rsidP="00797E61">
            <w:pPr>
              <w:spacing w:after="0" w:line="240" w:lineRule="auto"/>
              <w:rPr>
                <w:b/>
                <w:color w:val="FF0000"/>
                <w:sz w:val="24"/>
                <w:szCs w:val="24"/>
              </w:rPr>
            </w:pPr>
          </w:p>
        </w:tc>
        <w:tc>
          <w:tcPr>
            <w:tcW w:w="567" w:type="dxa"/>
          </w:tcPr>
          <w:p w14:paraId="1DD0F845" w14:textId="77777777" w:rsidR="004045F2" w:rsidRPr="0052112F" w:rsidRDefault="004045F2" w:rsidP="00797E61">
            <w:pPr>
              <w:spacing w:after="0" w:line="240" w:lineRule="auto"/>
              <w:rPr>
                <w:b/>
                <w:color w:val="FF0000"/>
                <w:sz w:val="24"/>
                <w:szCs w:val="24"/>
              </w:rPr>
            </w:pPr>
          </w:p>
        </w:tc>
        <w:tc>
          <w:tcPr>
            <w:tcW w:w="709" w:type="dxa"/>
          </w:tcPr>
          <w:p w14:paraId="74D13F03" w14:textId="77777777" w:rsidR="004045F2" w:rsidRPr="0052112F" w:rsidRDefault="004045F2" w:rsidP="00797E61">
            <w:pPr>
              <w:spacing w:after="0" w:line="240" w:lineRule="auto"/>
              <w:rPr>
                <w:b/>
                <w:color w:val="FF0000"/>
                <w:sz w:val="24"/>
                <w:szCs w:val="24"/>
              </w:rPr>
            </w:pPr>
          </w:p>
        </w:tc>
      </w:tr>
    </w:tbl>
    <w:p w14:paraId="21C3799D" w14:textId="77777777" w:rsidR="004045F2" w:rsidRDefault="004045F2" w:rsidP="004045F2">
      <w:pPr>
        <w:spacing w:after="0" w:line="240" w:lineRule="auto"/>
      </w:pPr>
    </w:p>
    <w:p w14:paraId="0B23CC94" w14:textId="77777777" w:rsidR="004045F2" w:rsidRDefault="004045F2">
      <w:pPr>
        <w:rPr>
          <w:b/>
        </w:rPr>
      </w:pPr>
    </w:p>
    <w:p w14:paraId="180E6BCA" w14:textId="77777777" w:rsidR="004045F2" w:rsidRDefault="004045F2" w:rsidP="004D6572">
      <w:pPr>
        <w:spacing w:afterLines="50" w:after="120"/>
        <w:jc w:val="both"/>
        <w:rPr>
          <w:rFonts w:ascii="Calibri" w:hAnsi="Calibri"/>
          <w:b/>
          <w:color w:val="943634"/>
          <w:sz w:val="24"/>
          <w:szCs w:val="24"/>
        </w:rPr>
      </w:pPr>
    </w:p>
    <w:p w14:paraId="37A027F5" w14:textId="77777777" w:rsidR="004045F2" w:rsidRDefault="004045F2" w:rsidP="004D6572">
      <w:pPr>
        <w:spacing w:afterLines="50" w:after="120"/>
        <w:jc w:val="both"/>
        <w:rPr>
          <w:rFonts w:ascii="Calibri" w:hAnsi="Calibri"/>
          <w:b/>
          <w:color w:val="943634"/>
          <w:sz w:val="24"/>
          <w:szCs w:val="24"/>
        </w:rPr>
      </w:pPr>
    </w:p>
    <w:p w14:paraId="16623B8E" w14:textId="79C80F43" w:rsidR="00F47670" w:rsidRDefault="00F47670" w:rsidP="004D6572">
      <w:pPr>
        <w:spacing w:afterLines="50" w:after="120"/>
        <w:jc w:val="both"/>
        <w:rPr>
          <w:rFonts w:ascii="Calibri" w:hAnsi="Calibri"/>
          <w:b/>
          <w:color w:val="943634"/>
          <w:sz w:val="24"/>
          <w:szCs w:val="24"/>
        </w:rPr>
      </w:pPr>
    </w:p>
    <w:p w14:paraId="0AFE8168" w14:textId="6C425C69" w:rsidR="00CD1520" w:rsidRDefault="00CD1520" w:rsidP="004D6572">
      <w:pPr>
        <w:spacing w:afterLines="50" w:after="120"/>
        <w:jc w:val="both"/>
        <w:rPr>
          <w:rFonts w:ascii="Calibri" w:hAnsi="Calibri"/>
          <w:b/>
          <w:color w:val="943634"/>
          <w:sz w:val="24"/>
          <w:szCs w:val="24"/>
        </w:rPr>
      </w:pPr>
    </w:p>
    <w:p w14:paraId="48E0141E" w14:textId="0FD782E3" w:rsidR="00CD1520" w:rsidRDefault="00CD1520" w:rsidP="004D6572">
      <w:pPr>
        <w:spacing w:afterLines="50" w:after="120"/>
        <w:jc w:val="both"/>
        <w:rPr>
          <w:rFonts w:ascii="Calibri" w:hAnsi="Calibri"/>
          <w:b/>
          <w:color w:val="943634"/>
          <w:sz w:val="24"/>
          <w:szCs w:val="24"/>
        </w:rPr>
      </w:pPr>
    </w:p>
    <w:p w14:paraId="59C4ECEB" w14:textId="3D67E192" w:rsidR="00CD1520" w:rsidRDefault="00CD1520" w:rsidP="004D6572">
      <w:pPr>
        <w:spacing w:afterLines="50" w:after="120"/>
        <w:jc w:val="both"/>
        <w:rPr>
          <w:rFonts w:ascii="Calibri" w:hAnsi="Calibri"/>
          <w:b/>
          <w:color w:val="943634"/>
          <w:sz w:val="24"/>
          <w:szCs w:val="24"/>
        </w:rPr>
      </w:pPr>
    </w:p>
    <w:p w14:paraId="554585AA" w14:textId="77777777" w:rsidR="00CD1520" w:rsidRDefault="00CD1520" w:rsidP="004D6572">
      <w:pPr>
        <w:spacing w:afterLines="50" w:after="120"/>
        <w:jc w:val="both"/>
        <w:rPr>
          <w:rFonts w:ascii="Calibri" w:hAnsi="Calibri"/>
          <w:b/>
          <w:color w:val="943634"/>
          <w:sz w:val="24"/>
          <w:szCs w:val="24"/>
        </w:rPr>
      </w:pPr>
    </w:p>
    <w:p w14:paraId="0EAC1B73" w14:textId="5F08548B" w:rsidR="004045F2" w:rsidRDefault="004045F2" w:rsidP="004D6572">
      <w:pPr>
        <w:spacing w:afterLines="50" w:after="120"/>
        <w:jc w:val="both"/>
        <w:rPr>
          <w:rFonts w:ascii="Calibri" w:hAnsi="Calibri"/>
          <w:b/>
          <w:color w:val="943634"/>
          <w:sz w:val="24"/>
          <w:szCs w:val="24"/>
        </w:rPr>
      </w:pPr>
    </w:p>
    <w:tbl>
      <w:tblPr>
        <w:tblW w:w="104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1"/>
        <w:gridCol w:w="1836"/>
        <w:gridCol w:w="1563"/>
        <w:gridCol w:w="3780"/>
        <w:gridCol w:w="1705"/>
      </w:tblGrid>
      <w:tr w:rsidR="004045F2" w:rsidRPr="007D020D" w14:paraId="0EF6801B" w14:textId="77777777" w:rsidTr="004F2565">
        <w:trPr>
          <w:trHeight w:val="1550"/>
        </w:trPr>
        <w:tc>
          <w:tcPr>
            <w:tcW w:w="1611" w:type="dxa"/>
          </w:tcPr>
          <w:p w14:paraId="3B0B93B8" w14:textId="77777777" w:rsidR="004045F2" w:rsidRPr="007D020D" w:rsidRDefault="004045F2" w:rsidP="004045F2">
            <w:pPr>
              <w:spacing w:after="0" w:line="240" w:lineRule="auto"/>
              <w:rPr>
                <w:rFonts w:eastAsia="Times New Roman" w:cs="Times New Roman"/>
                <w:b/>
                <w:lang w:eastAsia="en-IE"/>
              </w:rPr>
            </w:pPr>
            <w:r w:rsidRPr="007D020D">
              <w:rPr>
                <w:rFonts w:eastAsia="Times New Roman" w:cs="Times New Roman"/>
                <w:b/>
                <w:noProof/>
                <w:lang w:eastAsia="en-IE"/>
              </w:rPr>
              <w:lastRenderedPageBreak/>
              <w:drawing>
                <wp:anchor distT="0" distB="0" distL="114300" distR="114300" simplePos="0" relativeHeight="251681792" behindDoc="1" locked="0" layoutInCell="1" allowOverlap="1" wp14:anchorId="54AB55BE" wp14:editId="4C0540E6">
                  <wp:simplePos x="0" y="0"/>
                  <wp:positionH relativeFrom="column">
                    <wp:posOffset>0</wp:posOffset>
                  </wp:positionH>
                  <wp:positionV relativeFrom="paragraph">
                    <wp:posOffset>3175</wp:posOffset>
                  </wp:positionV>
                  <wp:extent cx="819150" cy="885825"/>
                  <wp:effectExtent l="19050" t="0" r="0" b="0"/>
                  <wp:wrapTight wrapText="bothSides">
                    <wp:wrapPolygon edited="0">
                      <wp:start x="-502" y="0"/>
                      <wp:lineTo x="-502" y="21291"/>
                      <wp:lineTo x="21600" y="21291"/>
                      <wp:lineTo x="21600" y="0"/>
                      <wp:lineTo x="-502" y="0"/>
                    </wp:wrapPolygon>
                  </wp:wrapTight>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Cover-Colour-Logo_For-White-Backgroun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889000"/>
                          </a:xfrm>
                          <a:prstGeom prst="rect">
                            <a:avLst/>
                          </a:prstGeom>
                        </pic:spPr>
                      </pic:pic>
                    </a:graphicData>
                  </a:graphic>
                </wp:anchor>
              </w:drawing>
            </w:r>
          </w:p>
        </w:tc>
        <w:tc>
          <w:tcPr>
            <w:tcW w:w="7179" w:type="dxa"/>
            <w:gridSpan w:val="3"/>
            <w:shd w:val="clear" w:color="auto" w:fill="943634"/>
          </w:tcPr>
          <w:p w14:paraId="462EC5AC" w14:textId="77777777" w:rsidR="004045F2" w:rsidRPr="007D020D" w:rsidRDefault="004045F2" w:rsidP="004045F2">
            <w:pPr>
              <w:spacing w:after="0" w:line="240" w:lineRule="auto"/>
              <w:rPr>
                <w:rFonts w:eastAsia="Times New Roman" w:cs="Times New Roman"/>
                <w:b/>
                <w:color w:val="FFFFFF"/>
                <w:lang w:eastAsia="en-IE"/>
              </w:rPr>
            </w:pPr>
          </w:p>
          <w:p w14:paraId="0B622A6F" w14:textId="77777777" w:rsidR="004045F2" w:rsidRPr="007D020D" w:rsidRDefault="004045F2" w:rsidP="004045F2">
            <w:pPr>
              <w:spacing w:after="0" w:line="240" w:lineRule="auto"/>
              <w:rPr>
                <w:rFonts w:eastAsia="Times New Roman" w:cs="Times New Roman"/>
                <w:b/>
                <w:color w:val="FFFFFF"/>
                <w:sz w:val="44"/>
                <w:szCs w:val="44"/>
                <w:lang w:eastAsia="en-IE"/>
              </w:rPr>
            </w:pPr>
            <w:r w:rsidRPr="007D020D">
              <w:rPr>
                <w:rFonts w:eastAsia="Times New Roman" w:cs="Times New Roman"/>
                <w:b/>
                <w:color w:val="FFFFFF"/>
                <w:sz w:val="44"/>
                <w:szCs w:val="44"/>
                <w:lang w:eastAsia="en-IE"/>
              </w:rPr>
              <w:t>Risk Assessment Prompt Sheets</w:t>
            </w:r>
          </w:p>
        </w:tc>
        <w:tc>
          <w:tcPr>
            <w:tcW w:w="1701" w:type="dxa"/>
            <w:shd w:val="clear" w:color="auto" w:fill="auto"/>
          </w:tcPr>
          <w:p w14:paraId="50029AB9" w14:textId="77777777" w:rsidR="004045F2" w:rsidRPr="007D020D" w:rsidRDefault="004045F2" w:rsidP="004045F2">
            <w:pPr>
              <w:spacing w:after="0" w:line="240" w:lineRule="auto"/>
              <w:rPr>
                <w:rFonts w:eastAsia="Times New Roman" w:cs="Times New Roman"/>
                <w:b/>
                <w:color w:val="FFFFFF"/>
                <w:lang w:eastAsia="en-IE"/>
              </w:rPr>
            </w:pPr>
            <w:r w:rsidRPr="007D020D">
              <w:rPr>
                <w:rFonts w:eastAsia="Times New Roman" w:cs="Times New Roman"/>
                <w:b/>
                <w:noProof/>
                <w:color w:val="FFFFFF"/>
                <w:lang w:eastAsia="en-IE"/>
              </w:rPr>
              <w:drawing>
                <wp:anchor distT="0" distB="0" distL="114300" distR="114300" simplePos="0" relativeHeight="251682816" behindDoc="1" locked="0" layoutInCell="1" allowOverlap="1" wp14:anchorId="0097A075" wp14:editId="53F3675E">
                  <wp:simplePos x="0" y="0"/>
                  <wp:positionH relativeFrom="column">
                    <wp:posOffset>-31750</wp:posOffset>
                  </wp:positionH>
                  <wp:positionV relativeFrom="paragraph">
                    <wp:posOffset>22225</wp:posOffset>
                  </wp:positionV>
                  <wp:extent cx="1000125" cy="942975"/>
                  <wp:effectExtent l="0" t="0" r="0" b="0"/>
                  <wp:wrapTight wrapText="bothSides">
                    <wp:wrapPolygon edited="0">
                      <wp:start x="0" y="0"/>
                      <wp:lineTo x="0" y="21382"/>
                      <wp:lineTo x="21394" y="21382"/>
                      <wp:lineTo x="21394" y="0"/>
                      <wp:lineTo x="0" y="0"/>
                    </wp:wrapPolygon>
                  </wp:wrapTight>
                  <wp:docPr id="30" name="Picture 30" descr="cid:image003.jpg@01D2FB20.B009E750"/>
                  <wp:cNvGraphicFramePr/>
                  <a:graphic xmlns:a="http://schemas.openxmlformats.org/drawingml/2006/main">
                    <a:graphicData uri="http://schemas.openxmlformats.org/drawingml/2006/picture">
                      <pic:pic xmlns:pic="http://schemas.openxmlformats.org/drawingml/2006/picture">
                        <pic:nvPicPr>
                          <pic:cNvPr id="0" name="Picture 2" descr="cid:image003.jpg@01D2FB20.B009E7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942975"/>
                          </a:xfrm>
                          <a:prstGeom prst="rect">
                            <a:avLst/>
                          </a:prstGeom>
                          <a:noFill/>
                          <a:ln w="9525">
                            <a:noFill/>
                            <a:miter lim="800000"/>
                            <a:headEnd/>
                            <a:tailEnd/>
                          </a:ln>
                        </pic:spPr>
                      </pic:pic>
                    </a:graphicData>
                  </a:graphic>
                </wp:anchor>
              </w:drawing>
            </w:r>
          </w:p>
        </w:tc>
      </w:tr>
      <w:tr w:rsidR="004045F2" w:rsidRPr="007D020D" w14:paraId="18268774" w14:textId="77777777" w:rsidTr="004F2565">
        <w:tc>
          <w:tcPr>
            <w:tcW w:w="1611" w:type="dxa"/>
            <w:vAlign w:val="center"/>
          </w:tcPr>
          <w:p w14:paraId="219D3792" w14:textId="77777777" w:rsidR="004045F2" w:rsidRPr="007D020D" w:rsidRDefault="004045F2" w:rsidP="004045F2">
            <w:pPr>
              <w:spacing w:after="0" w:line="240" w:lineRule="auto"/>
              <w:contextualSpacing/>
              <w:rPr>
                <w:rFonts w:eastAsia="Times New Roman" w:cs="Times New Roman"/>
                <w:b/>
                <w:lang w:eastAsia="en-IE"/>
              </w:rPr>
            </w:pPr>
            <w:r>
              <w:rPr>
                <w:rFonts w:eastAsia="Times New Roman" w:cs="Times New Roman"/>
                <w:b/>
                <w:lang w:eastAsia="en-IE"/>
              </w:rPr>
              <w:t>PS:032:01</w:t>
            </w:r>
          </w:p>
        </w:tc>
        <w:tc>
          <w:tcPr>
            <w:tcW w:w="8884" w:type="dxa"/>
            <w:gridSpan w:val="4"/>
            <w:shd w:val="clear" w:color="auto" w:fill="943634"/>
          </w:tcPr>
          <w:p w14:paraId="27699284" w14:textId="77777777" w:rsidR="004045F2" w:rsidRPr="007D020D" w:rsidRDefault="004045F2" w:rsidP="004045F2">
            <w:pPr>
              <w:spacing w:after="0" w:line="240" w:lineRule="auto"/>
              <w:contextualSpacing/>
              <w:rPr>
                <w:rFonts w:eastAsia="Times New Roman" w:cs="Times New Roman"/>
                <w:b/>
                <w:color w:val="FFFFFF"/>
                <w:sz w:val="24"/>
                <w:szCs w:val="24"/>
                <w:lang w:eastAsia="en-IE"/>
              </w:rPr>
            </w:pPr>
            <w:r w:rsidRPr="007D020D">
              <w:rPr>
                <w:rFonts w:eastAsia="Times New Roman" w:cs="Times New Roman"/>
                <w:b/>
                <w:color w:val="FFFFFF"/>
                <w:sz w:val="24"/>
                <w:szCs w:val="24"/>
                <w:lang w:eastAsia="en-IE"/>
              </w:rPr>
              <w:t>RE: Use of Kick Stools &amp; Step Ladders at low levels (Work at height Equipment - WHE)</w:t>
            </w:r>
          </w:p>
        </w:tc>
      </w:tr>
      <w:tr w:rsidR="004045F2" w:rsidRPr="007D020D" w14:paraId="448F5251" w14:textId="77777777" w:rsidTr="00504A78">
        <w:tblPrEx>
          <w:tblLook w:val="01E0" w:firstRow="1" w:lastRow="1" w:firstColumn="1" w:lastColumn="1" w:noHBand="0" w:noVBand="0"/>
        </w:tblPrEx>
        <w:trPr>
          <w:trHeight w:val="258"/>
        </w:trPr>
        <w:tc>
          <w:tcPr>
            <w:tcW w:w="1611" w:type="dxa"/>
          </w:tcPr>
          <w:p w14:paraId="19273B25" w14:textId="77777777" w:rsidR="004045F2" w:rsidRPr="007D020D" w:rsidRDefault="004045F2" w:rsidP="004045F2">
            <w:pPr>
              <w:tabs>
                <w:tab w:val="left" w:pos="2268"/>
              </w:tabs>
              <w:spacing w:after="0" w:line="240" w:lineRule="auto"/>
              <w:outlineLvl w:val="7"/>
              <w:rPr>
                <w:rFonts w:eastAsia="Times New Roman"/>
                <w:b/>
                <w:bCs/>
                <w:iCs/>
                <w:lang w:eastAsia="en-IE"/>
              </w:rPr>
            </w:pPr>
            <w:r w:rsidRPr="007D020D">
              <w:rPr>
                <w:rFonts w:eastAsia="Times New Roman"/>
                <w:b/>
                <w:bCs/>
                <w:iCs/>
                <w:lang w:eastAsia="en-IE"/>
              </w:rPr>
              <w:t>Issue date:</w:t>
            </w:r>
          </w:p>
        </w:tc>
        <w:tc>
          <w:tcPr>
            <w:tcW w:w="1836" w:type="dxa"/>
          </w:tcPr>
          <w:p w14:paraId="1114B14B" w14:textId="77777777" w:rsidR="004045F2" w:rsidRPr="007D020D" w:rsidRDefault="004045F2" w:rsidP="004045F2">
            <w:pPr>
              <w:tabs>
                <w:tab w:val="left" w:pos="2268"/>
              </w:tabs>
              <w:spacing w:after="0" w:line="240" w:lineRule="auto"/>
              <w:ind w:right="34"/>
              <w:outlineLvl w:val="7"/>
              <w:rPr>
                <w:rFonts w:eastAsia="Times New Roman"/>
                <w:bCs/>
                <w:iCs/>
                <w:lang w:eastAsia="en-IE"/>
              </w:rPr>
            </w:pPr>
            <w:r w:rsidRPr="007D020D">
              <w:rPr>
                <w:rFonts w:eastAsia="Times New Roman"/>
                <w:bCs/>
                <w:iCs/>
                <w:lang w:eastAsia="en-IE"/>
              </w:rPr>
              <w:t>June 2018</w:t>
            </w:r>
          </w:p>
        </w:tc>
        <w:tc>
          <w:tcPr>
            <w:tcW w:w="1563" w:type="dxa"/>
          </w:tcPr>
          <w:p w14:paraId="61E23C39" w14:textId="77777777" w:rsidR="004045F2" w:rsidRPr="007D020D" w:rsidRDefault="004045F2" w:rsidP="004045F2">
            <w:pPr>
              <w:tabs>
                <w:tab w:val="left" w:pos="2268"/>
              </w:tabs>
              <w:spacing w:after="0" w:line="240" w:lineRule="auto"/>
              <w:ind w:right="34"/>
              <w:outlineLvl w:val="7"/>
              <w:rPr>
                <w:rFonts w:eastAsia="Times New Roman"/>
                <w:bCs/>
                <w:iCs/>
                <w:lang w:eastAsia="en-IE"/>
              </w:rPr>
            </w:pPr>
            <w:r w:rsidRPr="007D020D">
              <w:rPr>
                <w:rFonts w:eastAsia="Times New Roman"/>
                <w:b/>
                <w:bCs/>
                <w:iCs/>
                <w:lang w:eastAsia="en-IE"/>
              </w:rPr>
              <w:t>Revised Date:</w:t>
            </w:r>
          </w:p>
        </w:tc>
        <w:tc>
          <w:tcPr>
            <w:tcW w:w="5485" w:type="dxa"/>
            <w:gridSpan w:val="2"/>
          </w:tcPr>
          <w:p w14:paraId="3F2D3677" w14:textId="77777777" w:rsidR="004045F2" w:rsidRPr="007D020D" w:rsidRDefault="004045F2" w:rsidP="004045F2">
            <w:pPr>
              <w:tabs>
                <w:tab w:val="left" w:pos="2268"/>
              </w:tabs>
              <w:spacing w:after="0" w:line="240" w:lineRule="auto"/>
              <w:ind w:right="34"/>
              <w:outlineLvl w:val="7"/>
              <w:rPr>
                <w:rFonts w:eastAsia="Times New Roman"/>
                <w:bCs/>
                <w:iCs/>
                <w:lang w:eastAsia="en-IE"/>
              </w:rPr>
            </w:pPr>
            <w:r>
              <w:rPr>
                <w:rFonts w:eastAsia="Times New Roman"/>
                <w:bCs/>
                <w:iCs/>
                <w:lang w:eastAsia="en-IE"/>
              </w:rPr>
              <w:t>June 2020</w:t>
            </w:r>
          </w:p>
        </w:tc>
      </w:tr>
      <w:tr w:rsidR="004045F2" w:rsidRPr="007D020D" w14:paraId="65E3BB25" w14:textId="77777777" w:rsidTr="00504A78">
        <w:tblPrEx>
          <w:tblLook w:val="01E0" w:firstRow="1" w:lastRow="1" w:firstColumn="1" w:lastColumn="1" w:noHBand="0" w:noVBand="0"/>
        </w:tblPrEx>
        <w:trPr>
          <w:trHeight w:val="275"/>
        </w:trPr>
        <w:tc>
          <w:tcPr>
            <w:tcW w:w="1611" w:type="dxa"/>
          </w:tcPr>
          <w:p w14:paraId="4955B428" w14:textId="77777777" w:rsidR="004045F2" w:rsidRPr="007D020D" w:rsidRDefault="004045F2" w:rsidP="004045F2">
            <w:pPr>
              <w:tabs>
                <w:tab w:val="left" w:pos="2268"/>
              </w:tabs>
              <w:spacing w:after="0" w:line="240" w:lineRule="auto"/>
              <w:outlineLvl w:val="7"/>
              <w:rPr>
                <w:rFonts w:eastAsia="Times New Roman"/>
                <w:b/>
                <w:bCs/>
                <w:iCs/>
                <w:lang w:eastAsia="en-IE"/>
              </w:rPr>
            </w:pPr>
            <w:r w:rsidRPr="007D020D">
              <w:rPr>
                <w:rFonts w:eastAsia="Times New Roman"/>
                <w:b/>
                <w:bCs/>
                <w:iCs/>
                <w:lang w:eastAsia="en-IE"/>
              </w:rPr>
              <w:t>Author(s):</w:t>
            </w:r>
          </w:p>
        </w:tc>
        <w:tc>
          <w:tcPr>
            <w:tcW w:w="8884" w:type="dxa"/>
            <w:gridSpan w:val="4"/>
          </w:tcPr>
          <w:p w14:paraId="77ED4E5A" w14:textId="77777777" w:rsidR="004045F2" w:rsidRPr="007D020D" w:rsidRDefault="004045F2" w:rsidP="004045F2">
            <w:pPr>
              <w:spacing w:after="0" w:line="240" w:lineRule="auto"/>
              <w:ind w:right="34"/>
              <w:rPr>
                <w:rFonts w:eastAsia="Times New Roman"/>
                <w:bCs/>
                <w:lang w:eastAsia="en-IE"/>
              </w:rPr>
            </w:pPr>
            <w:r w:rsidRPr="007D020D">
              <w:rPr>
                <w:rFonts w:eastAsia="Times New Roman"/>
                <w:bCs/>
                <w:lang w:eastAsia="en-IE"/>
              </w:rPr>
              <w:t xml:space="preserve">National Health and Safety Function </w:t>
            </w:r>
          </w:p>
        </w:tc>
      </w:tr>
      <w:tr w:rsidR="004045F2" w:rsidRPr="007D020D" w14:paraId="2AD3A82E" w14:textId="77777777" w:rsidTr="00504A78">
        <w:tblPrEx>
          <w:tblLook w:val="01E0" w:firstRow="1" w:lastRow="1" w:firstColumn="1" w:lastColumn="1" w:noHBand="0" w:noVBand="0"/>
        </w:tblPrEx>
        <w:trPr>
          <w:trHeight w:val="1195"/>
        </w:trPr>
        <w:tc>
          <w:tcPr>
            <w:tcW w:w="1611" w:type="dxa"/>
            <w:vMerge w:val="restart"/>
          </w:tcPr>
          <w:p w14:paraId="6C8F5C5F" w14:textId="77777777" w:rsidR="004045F2" w:rsidRPr="007D020D" w:rsidRDefault="004045F2" w:rsidP="004045F2">
            <w:pPr>
              <w:spacing w:after="0" w:line="240" w:lineRule="auto"/>
              <w:rPr>
                <w:rFonts w:eastAsia="Times New Roman" w:cs="TimesNewRomanPSMT"/>
                <w:b/>
                <w:lang w:eastAsia="en-IE"/>
              </w:rPr>
            </w:pPr>
            <w:r w:rsidRPr="007D020D">
              <w:rPr>
                <w:rFonts w:eastAsia="Times New Roman" w:cs="TimesNewRomanPSMT"/>
                <w:b/>
                <w:lang w:eastAsia="en-IE"/>
              </w:rPr>
              <w:t>Note:</w:t>
            </w:r>
          </w:p>
          <w:p w14:paraId="52D791DC" w14:textId="77777777" w:rsidR="004045F2" w:rsidRPr="007D020D" w:rsidRDefault="004045F2" w:rsidP="004045F2">
            <w:pPr>
              <w:spacing w:after="0" w:line="240" w:lineRule="auto"/>
              <w:rPr>
                <w:rFonts w:eastAsia="Times New Roman"/>
                <w:b/>
                <w:bCs/>
                <w:lang w:eastAsia="en-IE"/>
              </w:rPr>
            </w:pPr>
            <w:r w:rsidRPr="007D020D">
              <w:rPr>
                <w:rFonts w:eastAsia="Times New Roman" w:cs="TimesNewRomanPSMT"/>
                <w:b/>
                <w:lang w:eastAsia="en-IE"/>
              </w:rPr>
              <w:t>Legislation</w:t>
            </w:r>
            <w:r>
              <w:rPr>
                <w:rFonts w:eastAsia="Times New Roman" w:cs="TimesNewRomanPSMT"/>
                <w:b/>
                <w:lang w:eastAsia="en-IE"/>
              </w:rPr>
              <w:t>:</w:t>
            </w:r>
          </w:p>
          <w:p w14:paraId="33038DBF" w14:textId="77777777" w:rsidR="004045F2" w:rsidRPr="007D020D" w:rsidRDefault="004045F2" w:rsidP="004045F2">
            <w:pPr>
              <w:spacing w:after="0" w:line="240" w:lineRule="auto"/>
              <w:rPr>
                <w:rFonts w:eastAsia="Times New Roman" w:cs="Times New Roman"/>
                <w:b/>
                <w:lang w:eastAsia="en-IE"/>
              </w:rPr>
            </w:pPr>
          </w:p>
          <w:p w14:paraId="2A61B6A6" w14:textId="77777777" w:rsidR="004045F2" w:rsidRDefault="004045F2" w:rsidP="004045F2">
            <w:pPr>
              <w:spacing w:after="0" w:line="240" w:lineRule="auto"/>
              <w:rPr>
                <w:rFonts w:eastAsia="Times New Roman" w:cs="Times New Roman"/>
                <w:b/>
                <w:lang w:eastAsia="en-IE"/>
              </w:rPr>
            </w:pPr>
          </w:p>
          <w:p w14:paraId="01A8C51E" w14:textId="77777777" w:rsidR="004045F2" w:rsidRDefault="004045F2" w:rsidP="004045F2">
            <w:pPr>
              <w:spacing w:after="0" w:line="240" w:lineRule="auto"/>
              <w:rPr>
                <w:rFonts w:eastAsia="Times New Roman" w:cs="Times New Roman"/>
                <w:b/>
                <w:lang w:eastAsia="en-IE"/>
              </w:rPr>
            </w:pPr>
          </w:p>
          <w:p w14:paraId="429EB5F6" w14:textId="77777777" w:rsidR="004045F2" w:rsidRPr="007D020D" w:rsidRDefault="004045F2" w:rsidP="004045F2">
            <w:pPr>
              <w:spacing w:after="0" w:line="240" w:lineRule="auto"/>
              <w:rPr>
                <w:rFonts w:eastAsia="Times New Roman"/>
                <w:b/>
                <w:bCs/>
                <w:lang w:eastAsia="en-IE"/>
              </w:rPr>
            </w:pPr>
            <w:r w:rsidRPr="007D020D">
              <w:rPr>
                <w:rFonts w:eastAsia="Times New Roman" w:cs="Times New Roman"/>
                <w:b/>
                <w:lang w:eastAsia="en-IE"/>
              </w:rPr>
              <w:t>Definition</w:t>
            </w:r>
            <w:r>
              <w:rPr>
                <w:rFonts w:eastAsia="Times New Roman" w:cs="Times New Roman"/>
                <w:b/>
                <w:lang w:eastAsia="en-IE"/>
              </w:rPr>
              <w:t>:</w:t>
            </w:r>
          </w:p>
          <w:p w14:paraId="5DB782B2" w14:textId="77777777" w:rsidR="004045F2" w:rsidRPr="007D020D" w:rsidRDefault="004045F2" w:rsidP="004045F2">
            <w:pPr>
              <w:spacing w:after="0" w:line="240" w:lineRule="auto"/>
              <w:rPr>
                <w:rFonts w:eastAsia="Times New Roman"/>
                <w:b/>
                <w:bCs/>
                <w:lang w:eastAsia="en-IE"/>
              </w:rPr>
            </w:pPr>
          </w:p>
          <w:p w14:paraId="641DD448" w14:textId="77777777" w:rsidR="004045F2" w:rsidRPr="007D020D" w:rsidRDefault="004045F2" w:rsidP="004045F2">
            <w:pPr>
              <w:spacing w:after="0" w:line="240" w:lineRule="auto"/>
              <w:rPr>
                <w:rFonts w:eastAsia="Times New Roman"/>
                <w:b/>
                <w:bCs/>
                <w:lang w:eastAsia="en-IE"/>
              </w:rPr>
            </w:pPr>
          </w:p>
          <w:p w14:paraId="6765C464" w14:textId="77777777" w:rsidR="004045F2" w:rsidRDefault="004045F2" w:rsidP="004045F2">
            <w:pPr>
              <w:spacing w:after="0" w:line="240" w:lineRule="auto"/>
              <w:rPr>
                <w:rFonts w:eastAsia="Times New Roman"/>
                <w:b/>
                <w:bCs/>
                <w:lang w:eastAsia="en-IE"/>
              </w:rPr>
            </w:pPr>
          </w:p>
          <w:p w14:paraId="462C224B" w14:textId="77777777" w:rsidR="004045F2" w:rsidRDefault="004045F2" w:rsidP="004045F2">
            <w:pPr>
              <w:spacing w:after="0" w:line="240" w:lineRule="auto"/>
              <w:rPr>
                <w:rFonts w:eastAsia="Times New Roman"/>
                <w:b/>
                <w:bCs/>
                <w:lang w:eastAsia="en-IE"/>
              </w:rPr>
            </w:pPr>
          </w:p>
          <w:p w14:paraId="262C7BA7" w14:textId="77777777" w:rsidR="004045F2" w:rsidRDefault="004045F2" w:rsidP="004045F2">
            <w:pPr>
              <w:spacing w:after="0" w:line="240" w:lineRule="auto"/>
              <w:rPr>
                <w:rFonts w:eastAsia="Times New Roman"/>
                <w:b/>
                <w:bCs/>
                <w:lang w:eastAsia="en-IE"/>
              </w:rPr>
            </w:pPr>
          </w:p>
          <w:p w14:paraId="1390786F" w14:textId="77777777" w:rsidR="004045F2" w:rsidRDefault="004045F2" w:rsidP="004045F2">
            <w:pPr>
              <w:spacing w:after="0" w:line="240" w:lineRule="auto"/>
              <w:rPr>
                <w:rFonts w:eastAsia="Times New Roman"/>
                <w:b/>
                <w:bCs/>
                <w:lang w:eastAsia="en-IE"/>
              </w:rPr>
            </w:pPr>
          </w:p>
          <w:p w14:paraId="2868E7BC" w14:textId="77777777" w:rsidR="004045F2" w:rsidRPr="007D020D" w:rsidRDefault="004045F2" w:rsidP="004045F2">
            <w:pPr>
              <w:spacing w:after="0" w:line="240" w:lineRule="auto"/>
              <w:rPr>
                <w:rFonts w:eastAsia="Times New Roman"/>
                <w:b/>
                <w:bCs/>
                <w:lang w:eastAsia="en-IE"/>
              </w:rPr>
            </w:pPr>
            <w:r w:rsidRPr="007D020D">
              <w:rPr>
                <w:rFonts w:eastAsia="Times New Roman"/>
                <w:b/>
                <w:bCs/>
                <w:lang w:eastAsia="en-IE"/>
              </w:rPr>
              <w:t>S</w:t>
            </w:r>
            <w:r w:rsidRPr="007D020D">
              <w:rPr>
                <w:rFonts w:eastAsia="Times New Roman" w:cs="Times New Roman"/>
                <w:b/>
                <w:lang w:eastAsia="en-IE"/>
              </w:rPr>
              <w:t>cope</w:t>
            </w:r>
            <w:r>
              <w:rPr>
                <w:rFonts w:eastAsia="Times New Roman" w:cs="Times New Roman"/>
                <w:b/>
                <w:lang w:eastAsia="en-IE"/>
              </w:rPr>
              <w:t>:</w:t>
            </w:r>
          </w:p>
        </w:tc>
        <w:tc>
          <w:tcPr>
            <w:tcW w:w="8884" w:type="dxa"/>
            <w:gridSpan w:val="4"/>
          </w:tcPr>
          <w:p w14:paraId="5B8ECD9E" w14:textId="77777777" w:rsidR="004045F2" w:rsidRPr="007D020D" w:rsidRDefault="004045F2" w:rsidP="004045F2">
            <w:pPr>
              <w:autoSpaceDE w:val="0"/>
              <w:autoSpaceDN w:val="0"/>
              <w:adjustRightInd w:val="0"/>
              <w:spacing w:after="0" w:line="240" w:lineRule="auto"/>
              <w:rPr>
                <w:rFonts w:eastAsia="Times New Roman" w:cs="TimesNewRomanPSMT"/>
                <w:lang w:eastAsia="en-IE"/>
              </w:rPr>
            </w:pPr>
          </w:p>
          <w:p w14:paraId="10731AB1" w14:textId="77777777" w:rsidR="004045F2" w:rsidRPr="007D020D" w:rsidRDefault="004045F2" w:rsidP="004045F2">
            <w:pPr>
              <w:autoSpaceDE w:val="0"/>
              <w:autoSpaceDN w:val="0"/>
              <w:adjustRightInd w:val="0"/>
              <w:spacing w:after="0" w:line="240" w:lineRule="auto"/>
              <w:rPr>
                <w:rFonts w:eastAsia="Times New Roman" w:cs="TimesNewRomanPSMT"/>
                <w:b/>
                <w:lang w:eastAsia="en-IE"/>
              </w:rPr>
            </w:pPr>
            <w:r w:rsidRPr="007D020D">
              <w:rPr>
                <w:rFonts w:eastAsia="Times New Roman" w:cs="TimesNewRomanPSMT"/>
                <w:lang w:eastAsia="en-IE"/>
              </w:rPr>
              <w:t>Safety, Health and Welfare at Work (General Application) Regulations, 2007, Part 4 (otherwise known as Work at Height) applies to all work at height where there is a risk of a fall liable to cause personal injury.</w:t>
            </w:r>
            <w:r w:rsidRPr="007D020D">
              <w:rPr>
                <w:rFonts w:eastAsia="Times New Roman" w:cs="TimesNewRomanPSMT"/>
                <w:b/>
                <w:lang w:eastAsia="en-IE"/>
              </w:rPr>
              <w:t xml:space="preserve"> </w:t>
            </w:r>
          </w:p>
        </w:tc>
      </w:tr>
      <w:tr w:rsidR="004045F2" w:rsidRPr="007D020D" w14:paraId="2A8D94BA" w14:textId="77777777" w:rsidTr="00504A78">
        <w:tblPrEx>
          <w:tblLook w:val="01E0" w:firstRow="1" w:lastRow="1" w:firstColumn="1" w:lastColumn="1" w:noHBand="0" w:noVBand="0"/>
        </w:tblPrEx>
        <w:trPr>
          <w:trHeight w:val="1400"/>
        </w:trPr>
        <w:tc>
          <w:tcPr>
            <w:tcW w:w="1611" w:type="dxa"/>
            <w:vMerge/>
          </w:tcPr>
          <w:p w14:paraId="14E7C92D" w14:textId="77777777" w:rsidR="004045F2" w:rsidRPr="007D020D" w:rsidRDefault="004045F2" w:rsidP="004045F2">
            <w:pPr>
              <w:spacing w:after="0" w:line="240" w:lineRule="auto"/>
              <w:rPr>
                <w:rFonts w:eastAsia="Times New Roman"/>
                <w:b/>
                <w:bCs/>
                <w:lang w:eastAsia="en-IE"/>
              </w:rPr>
            </w:pPr>
          </w:p>
        </w:tc>
        <w:tc>
          <w:tcPr>
            <w:tcW w:w="8884" w:type="dxa"/>
            <w:gridSpan w:val="4"/>
          </w:tcPr>
          <w:p w14:paraId="1B1D7C5F" w14:textId="77777777" w:rsidR="004045F2" w:rsidRPr="007D020D" w:rsidRDefault="004045F2" w:rsidP="004045F2">
            <w:pPr>
              <w:autoSpaceDE w:val="0"/>
              <w:autoSpaceDN w:val="0"/>
              <w:adjustRightInd w:val="0"/>
              <w:spacing w:after="0" w:line="240" w:lineRule="auto"/>
              <w:rPr>
                <w:rFonts w:eastAsia="Times New Roman" w:cs="Times New Roman"/>
                <w:i/>
                <w:lang w:eastAsia="en-IE"/>
              </w:rPr>
            </w:pPr>
            <w:r w:rsidRPr="007D020D">
              <w:rPr>
                <w:rFonts w:eastAsia="Times New Roman" w:cs="Times New Roman"/>
                <w:i/>
                <w:lang w:eastAsia="en-IE"/>
              </w:rPr>
              <w:t>“</w:t>
            </w:r>
            <w:r w:rsidRPr="007D020D">
              <w:rPr>
                <w:rFonts w:eastAsia="Times New Roman" w:cs="TimesNewRomanPSMT"/>
                <w:i/>
                <w:lang w:eastAsia="en-IE"/>
              </w:rPr>
              <w:t>Work at height means working in a place (except a staircase in a permanent workplace) where a person could be injured by falling from it, even if it is at or below ground level</w:t>
            </w:r>
            <w:r w:rsidRPr="007D020D">
              <w:rPr>
                <w:rFonts w:eastAsia="Times New Roman" w:cs="Times New Roman"/>
                <w:i/>
                <w:lang w:eastAsia="en-IE"/>
              </w:rPr>
              <w:t xml:space="preserve">”. </w:t>
            </w:r>
          </w:p>
          <w:p w14:paraId="553904C1" w14:textId="77777777" w:rsidR="004045F2" w:rsidRPr="007D020D" w:rsidRDefault="004045F2" w:rsidP="004045F2">
            <w:pPr>
              <w:autoSpaceDE w:val="0"/>
              <w:autoSpaceDN w:val="0"/>
              <w:adjustRightInd w:val="0"/>
              <w:spacing w:after="0" w:line="240" w:lineRule="auto"/>
              <w:rPr>
                <w:rFonts w:eastAsia="Times New Roman" w:cs="TimesNewRomanPSMT"/>
                <w:lang w:eastAsia="en-IE"/>
              </w:rPr>
            </w:pPr>
          </w:p>
          <w:p w14:paraId="07783B74" w14:textId="77777777" w:rsidR="004045F2" w:rsidRPr="007D020D" w:rsidRDefault="004045F2" w:rsidP="004045F2">
            <w:pPr>
              <w:autoSpaceDE w:val="0"/>
              <w:autoSpaceDN w:val="0"/>
              <w:adjustRightInd w:val="0"/>
              <w:spacing w:after="0" w:line="240" w:lineRule="auto"/>
              <w:rPr>
                <w:rFonts w:ascii="TimesNewRomanPSMT" w:eastAsia="Times New Roman" w:hAnsi="TimesNewRomanPSMT" w:cs="TimesNewRomanPSMT"/>
                <w:sz w:val="24"/>
                <w:szCs w:val="24"/>
                <w:lang w:eastAsia="en-IE"/>
              </w:rPr>
            </w:pPr>
            <w:r w:rsidRPr="007D020D">
              <w:rPr>
                <w:rFonts w:eastAsia="Times New Roman" w:cs="TimesNewRomanPSMT"/>
                <w:lang w:eastAsia="en-IE"/>
              </w:rPr>
              <w:t xml:space="preserve">Some examples of activities covered by the Regulations include: using a kick stool or stepladder in the course of your work activities e.g. to retrieve stock items from a shelf overhead in </w:t>
            </w:r>
            <w:r>
              <w:rPr>
                <w:rFonts w:eastAsia="Times New Roman" w:cs="TimesNewRomanPSMT"/>
                <w:lang w:eastAsia="en-IE"/>
              </w:rPr>
              <w:t xml:space="preserve">a </w:t>
            </w:r>
            <w:r w:rsidRPr="007D020D">
              <w:rPr>
                <w:rFonts w:eastAsia="Times New Roman" w:cs="TimesNewRomanPSMT"/>
                <w:lang w:eastAsia="en-IE"/>
              </w:rPr>
              <w:t xml:space="preserve">storage room,  to access files/folders stored on shelving at a height , to carry out cleaning, to change or hang curtains etc. </w:t>
            </w:r>
            <w:r w:rsidRPr="007D020D">
              <w:rPr>
                <w:rFonts w:ascii="TimesNewRomanPSMT" w:eastAsia="Times New Roman" w:hAnsi="TimesNewRomanPSMT" w:cs="TimesNewRomanPSMT"/>
                <w:sz w:val="24"/>
                <w:szCs w:val="24"/>
                <w:lang w:eastAsia="en-IE"/>
              </w:rPr>
              <w:t xml:space="preserve"> </w:t>
            </w:r>
          </w:p>
        </w:tc>
      </w:tr>
      <w:tr w:rsidR="004045F2" w:rsidRPr="007D020D" w14:paraId="2AA30AD6" w14:textId="77777777" w:rsidTr="00504A78">
        <w:tblPrEx>
          <w:tblLook w:val="01E0" w:firstRow="1" w:lastRow="1" w:firstColumn="1" w:lastColumn="1" w:noHBand="0" w:noVBand="0"/>
        </w:tblPrEx>
        <w:trPr>
          <w:trHeight w:val="2057"/>
        </w:trPr>
        <w:tc>
          <w:tcPr>
            <w:tcW w:w="1611" w:type="dxa"/>
            <w:vMerge/>
          </w:tcPr>
          <w:p w14:paraId="148F7745" w14:textId="77777777" w:rsidR="004045F2" w:rsidRPr="007D020D" w:rsidRDefault="004045F2" w:rsidP="004045F2">
            <w:pPr>
              <w:spacing w:after="0" w:line="240" w:lineRule="auto"/>
              <w:rPr>
                <w:rFonts w:eastAsia="Times New Roman"/>
                <w:b/>
                <w:bCs/>
                <w:lang w:eastAsia="en-IE"/>
              </w:rPr>
            </w:pPr>
          </w:p>
        </w:tc>
        <w:tc>
          <w:tcPr>
            <w:tcW w:w="8884" w:type="dxa"/>
            <w:gridSpan w:val="4"/>
          </w:tcPr>
          <w:p w14:paraId="5EDF416B" w14:textId="77777777" w:rsidR="004045F2" w:rsidRPr="00A73F2A" w:rsidRDefault="004045F2" w:rsidP="004045F2">
            <w:pPr>
              <w:autoSpaceDE w:val="0"/>
              <w:autoSpaceDN w:val="0"/>
              <w:adjustRightInd w:val="0"/>
              <w:spacing w:after="0" w:line="240" w:lineRule="auto"/>
              <w:rPr>
                <w:rFonts w:eastAsia="Times New Roman" w:cs="Times New Roman"/>
                <w:lang w:eastAsia="en-IE"/>
              </w:rPr>
            </w:pPr>
            <w:r w:rsidRPr="00A73F2A">
              <w:rPr>
                <w:rFonts w:eastAsia="Times New Roman" w:cs="Times New Roman"/>
                <w:lang w:eastAsia="en-IE"/>
              </w:rPr>
              <w:t>T</w:t>
            </w:r>
            <w:r w:rsidRPr="00A73F2A">
              <w:rPr>
                <w:rFonts w:eastAsia="Calibri" w:cs="Helv"/>
                <w:color w:val="000000"/>
              </w:rPr>
              <w:t xml:space="preserve">he following is a non-exhaustive list of prompts relevant to the hazard </w:t>
            </w:r>
            <w:r w:rsidRPr="00A73F2A">
              <w:rPr>
                <w:rFonts w:eastAsia="Times New Roman" w:cs="Times New Roman"/>
                <w:lang w:eastAsia="en-IE"/>
              </w:rPr>
              <w:t xml:space="preserve">which should be considered when assessing and controlling the risk associated with working at height.  </w:t>
            </w:r>
          </w:p>
          <w:p w14:paraId="35DD9E48" w14:textId="77777777" w:rsidR="004045F2" w:rsidRPr="00A73F2A" w:rsidRDefault="004045F2" w:rsidP="004045F2">
            <w:pPr>
              <w:autoSpaceDE w:val="0"/>
              <w:autoSpaceDN w:val="0"/>
              <w:adjustRightInd w:val="0"/>
              <w:spacing w:after="0" w:line="240" w:lineRule="auto"/>
              <w:rPr>
                <w:rFonts w:eastAsia="Times New Roman" w:cs="Times New Roman"/>
                <w:lang w:eastAsia="en-IE"/>
              </w:rPr>
            </w:pPr>
          </w:p>
          <w:p w14:paraId="120E0607" w14:textId="77777777" w:rsidR="004045F2" w:rsidRPr="00A73F2A" w:rsidRDefault="004045F2" w:rsidP="004045F2">
            <w:pPr>
              <w:autoSpaceDE w:val="0"/>
              <w:autoSpaceDN w:val="0"/>
              <w:adjustRightInd w:val="0"/>
              <w:spacing w:after="0" w:line="240" w:lineRule="auto"/>
              <w:rPr>
                <w:rFonts w:eastAsia="Times New Roman" w:cs="Times New Roman"/>
                <w:lang w:eastAsia="en-IE"/>
              </w:rPr>
            </w:pPr>
            <w:r w:rsidRPr="00A73F2A">
              <w:rPr>
                <w:rFonts w:eastAsia="Times New Roman" w:cs="Times New Roman"/>
                <w:lang w:eastAsia="en-IE"/>
              </w:rPr>
              <w:t>All control measures must be documented on the appropriate risk assessment form.</w:t>
            </w:r>
          </w:p>
          <w:p w14:paraId="3F09F42A" w14:textId="77777777" w:rsidR="004045F2" w:rsidRPr="00A73F2A" w:rsidRDefault="004045F2" w:rsidP="004045F2">
            <w:pPr>
              <w:autoSpaceDE w:val="0"/>
              <w:autoSpaceDN w:val="0"/>
              <w:adjustRightInd w:val="0"/>
              <w:spacing w:after="0" w:line="240" w:lineRule="auto"/>
              <w:rPr>
                <w:rFonts w:eastAsia="Times New Roman" w:cs="Times New Roman"/>
                <w:lang w:eastAsia="en-IE"/>
              </w:rPr>
            </w:pPr>
          </w:p>
          <w:p w14:paraId="7BE8BCE1" w14:textId="77777777" w:rsidR="004045F2" w:rsidRPr="00A73F2A" w:rsidRDefault="004045F2" w:rsidP="004045F2">
            <w:pPr>
              <w:autoSpaceDE w:val="0"/>
              <w:autoSpaceDN w:val="0"/>
              <w:adjustRightInd w:val="0"/>
              <w:spacing w:after="0" w:line="240" w:lineRule="auto"/>
              <w:rPr>
                <w:rFonts w:eastAsia="Times New Roman" w:cs="TimesNewRomanPSMT"/>
                <w:b/>
                <w:lang w:eastAsia="en-IE"/>
              </w:rPr>
            </w:pPr>
            <w:r w:rsidRPr="00A73F2A">
              <w:t xml:space="preserve">For further guidance on undertaking workplace Occupational Safety Health (OSH) Risk Assessments which are compliant with Section 19, of the Safety, Health and Welfare at Work Act, 2005 and associated legislation please refer to </w:t>
            </w:r>
            <w:hyperlink r:id="rId58" w:history="1">
              <w:r w:rsidRPr="00A73F2A">
                <w:rPr>
                  <w:rStyle w:val="Hyperlink"/>
                  <w:i/>
                </w:rPr>
                <w:t>Guideline RE: Completion of Occupational Safety and Health Risk Assessments</w:t>
              </w:r>
            </w:hyperlink>
          </w:p>
        </w:tc>
      </w:tr>
    </w:tbl>
    <w:p w14:paraId="4BE37A66" w14:textId="77777777" w:rsidR="004045F2" w:rsidRDefault="004045F2" w:rsidP="004045F2"/>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796"/>
        <w:gridCol w:w="709"/>
        <w:gridCol w:w="708"/>
        <w:gridCol w:w="709"/>
      </w:tblGrid>
      <w:tr w:rsidR="004045F2" w14:paraId="310A1489" w14:textId="77777777" w:rsidTr="00504A78">
        <w:tc>
          <w:tcPr>
            <w:tcW w:w="568" w:type="dxa"/>
            <w:shd w:val="clear" w:color="auto" w:fill="F2F2F2" w:themeFill="background1" w:themeFillShade="F2"/>
          </w:tcPr>
          <w:p w14:paraId="70DB7FE8" w14:textId="77777777" w:rsidR="004045F2" w:rsidRPr="00BD29C4" w:rsidRDefault="004045F2" w:rsidP="004045F2">
            <w:pPr>
              <w:rPr>
                <w:b/>
                <w:color w:val="FF0000"/>
                <w:sz w:val="24"/>
                <w:szCs w:val="24"/>
              </w:rPr>
            </w:pPr>
            <w:r w:rsidRPr="00BD29C4">
              <w:rPr>
                <w:b/>
                <w:color w:val="FF0000"/>
                <w:sz w:val="24"/>
                <w:szCs w:val="24"/>
              </w:rPr>
              <w:t xml:space="preserve">No. </w:t>
            </w:r>
          </w:p>
        </w:tc>
        <w:tc>
          <w:tcPr>
            <w:tcW w:w="7796" w:type="dxa"/>
            <w:shd w:val="clear" w:color="auto" w:fill="F2F2F2" w:themeFill="background1" w:themeFillShade="F2"/>
          </w:tcPr>
          <w:p w14:paraId="2FC6D3DB" w14:textId="77777777" w:rsidR="004045F2" w:rsidRPr="00BD29C4" w:rsidRDefault="004045F2" w:rsidP="004045F2">
            <w:pPr>
              <w:rPr>
                <w:b/>
                <w:color w:val="FF0000"/>
                <w:sz w:val="24"/>
                <w:szCs w:val="24"/>
              </w:rPr>
            </w:pPr>
            <w:r w:rsidRPr="00BD29C4">
              <w:rPr>
                <w:b/>
                <w:color w:val="FF0000"/>
                <w:sz w:val="24"/>
                <w:szCs w:val="24"/>
              </w:rPr>
              <w:t xml:space="preserve">Hazard controls to be considered when carrying out your risk assessment </w:t>
            </w:r>
          </w:p>
        </w:tc>
        <w:tc>
          <w:tcPr>
            <w:tcW w:w="709" w:type="dxa"/>
            <w:shd w:val="clear" w:color="auto" w:fill="F2F2F2" w:themeFill="background1" w:themeFillShade="F2"/>
          </w:tcPr>
          <w:p w14:paraId="79BA33AC" w14:textId="77777777" w:rsidR="004045F2" w:rsidRPr="00BD29C4" w:rsidRDefault="004045F2" w:rsidP="004045F2">
            <w:pPr>
              <w:rPr>
                <w:b/>
                <w:color w:val="FF0000"/>
                <w:sz w:val="24"/>
                <w:szCs w:val="24"/>
              </w:rPr>
            </w:pPr>
            <w:r w:rsidRPr="00BD29C4">
              <w:rPr>
                <w:b/>
                <w:color w:val="FF0000"/>
                <w:sz w:val="24"/>
                <w:szCs w:val="24"/>
              </w:rPr>
              <w:t>Yes</w:t>
            </w:r>
          </w:p>
        </w:tc>
        <w:tc>
          <w:tcPr>
            <w:tcW w:w="708" w:type="dxa"/>
            <w:shd w:val="clear" w:color="auto" w:fill="F2F2F2" w:themeFill="background1" w:themeFillShade="F2"/>
          </w:tcPr>
          <w:p w14:paraId="775D59BF" w14:textId="77777777" w:rsidR="004045F2" w:rsidRPr="00BD29C4" w:rsidRDefault="004045F2" w:rsidP="004045F2">
            <w:pPr>
              <w:rPr>
                <w:b/>
                <w:color w:val="FF0000"/>
                <w:sz w:val="24"/>
                <w:szCs w:val="24"/>
              </w:rPr>
            </w:pPr>
            <w:r w:rsidRPr="00BD29C4">
              <w:rPr>
                <w:b/>
                <w:color w:val="FF0000"/>
                <w:sz w:val="24"/>
                <w:szCs w:val="24"/>
              </w:rPr>
              <w:t>No</w:t>
            </w:r>
          </w:p>
        </w:tc>
        <w:tc>
          <w:tcPr>
            <w:tcW w:w="709" w:type="dxa"/>
            <w:shd w:val="clear" w:color="auto" w:fill="F2F2F2" w:themeFill="background1" w:themeFillShade="F2"/>
          </w:tcPr>
          <w:p w14:paraId="5348F5C9" w14:textId="77777777" w:rsidR="004045F2" w:rsidRPr="00BD29C4" w:rsidRDefault="004045F2" w:rsidP="004045F2">
            <w:pPr>
              <w:rPr>
                <w:b/>
                <w:color w:val="FF0000"/>
                <w:sz w:val="24"/>
                <w:szCs w:val="24"/>
              </w:rPr>
            </w:pPr>
            <w:r w:rsidRPr="00BD29C4">
              <w:rPr>
                <w:b/>
                <w:color w:val="FF0000"/>
                <w:sz w:val="24"/>
                <w:szCs w:val="24"/>
              </w:rPr>
              <w:t>N/A</w:t>
            </w:r>
          </w:p>
        </w:tc>
      </w:tr>
      <w:tr w:rsidR="00797E61" w14:paraId="58F94596" w14:textId="77777777" w:rsidTr="00166252">
        <w:tc>
          <w:tcPr>
            <w:tcW w:w="10490" w:type="dxa"/>
            <w:gridSpan w:val="5"/>
            <w:shd w:val="clear" w:color="auto" w:fill="F2F2F2" w:themeFill="background1" w:themeFillShade="F2"/>
          </w:tcPr>
          <w:p w14:paraId="74D2E071" w14:textId="67CA5CB3" w:rsidR="00797E61" w:rsidRDefault="00797E61" w:rsidP="004045F2">
            <w:r w:rsidRPr="00BD29C4">
              <w:rPr>
                <w:b/>
              </w:rPr>
              <w:t xml:space="preserve">Activities </w:t>
            </w:r>
          </w:p>
        </w:tc>
      </w:tr>
      <w:tr w:rsidR="004045F2" w14:paraId="7745E7E2" w14:textId="77777777" w:rsidTr="00504A78">
        <w:tc>
          <w:tcPr>
            <w:tcW w:w="568" w:type="dxa"/>
          </w:tcPr>
          <w:p w14:paraId="6DEF731E" w14:textId="77777777" w:rsidR="004045F2" w:rsidRPr="00A73F2A" w:rsidRDefault="004045F2" w:rsidP="004F2565">
            <w:pPr>
              <w:spacing w:after="0" w:line="240" w:lineRule="auto"/>
              <w:rPr>
                <w:b/>
              </w:rPr>
            </w:pPr>
            <w:r w:rsidRPr="00A73F2A">
              <w:rPr>
                <w:b/>
              </w:rPr>
              <w:t>1</w:t>
            </w:r>
          </w:p>
        </w:tc>
        <w:tc>
          <w:tcPr>
            <w:tcW w:w="7796" w:type="dxa"/>
          </w:tcPr>
          <w:p w14:paraId="162027C2" w14:textId="77777777" w:rsidR="004045F2" w:rsidRPr="00BD29C4" w:rsidRDefault="004045F2" w:rsidP="004F2565">
            <w:pPr>
              <w:spacing w:after="0" w:line="240" w:lineRule="auto"/>
            </w:pPr>
            <w:r>
              <w:t>Are working at height activities avoided where possible?</w:t>
            </w:r>
          </w:p>
        </w:tc>
        <w:tc>
          <w:tcPr>
            <w:tcW w:w="709" w:type="dxa"/>
          </w:tcPr>
          <w:p w14:paraId="6AA1F9A4" w14:textId="77777777" w:rsidR="004045F2" w:rsidRPr="00BD29C4" w:rsidRDefault="004045F2" w:rsidP="004F2565">
            <w:pPr>
              <w:spacing w:after="0" w:line="240" w:lineRule="auto"/>
            </w:pPr>
          </w:p>
        </w:tc>
        <w:tc>
          <w:tcPr>
            <w:tcW w:w="708" w:type="dxa"/>
          </w:tcPr>
          <w:p w14:paraId="62F3034F" w14:textId="77777777" w:rsidR="004045F2" w:rsidRPr="00BD29C4" w:rsidRDefault="004045F2" w:rsidP="004F2565">
            <w:pPr>
              <w:spacing w:after="0" w:line="240" w:lineRule="auto"/>
            </w:pPr>
          </w:p>
        </w:tc>
        <w:tc>
          <w:tcPr>
            <w:tcW w:w="709" w:type="dxa"/>
          </w:tcPr>
          <w:p w14:paraId="1FD2DBC5" w14:textId="77777777" w:rsidR="004045F2" w:rsidRPr="00BD29C4" w:rsidRDefault="004045F2" w:rsidP="004F2565">
            <w:pPr>
              <w:spacing w:after="0" w:line="240" w:lineRule="auto"/>
            </w:pPr>
          </w:p>
        </w:tc>
      </w:tr>
      <w:tr w:rsidR="004045F2" w14:paraId="11F75A56" w14:textId="77777777" w:rsidTr="00504A78">
        <w:tc>
          <w:tcPr>
            <w:tcW w:w="568" w:type="dxa"/>
          </w:tcPr>
          <w:p w14:paraId="4FDDC8B4" w14:textId="77777777" w:rsidR="004045F2" w:rsidRPr="00A73F2A" w:rsidRDefault="004045F2" w:rsidP="004F2565">
            <w:pPr>
              <w:spacing w:after="0" w:line="240" w:lineRule="auto"/>
              <w:rPr>
                <w:b/>
              </w:rPr>
            </w:pPr>
            <w:r w:rsidRPr="00A73F2A">
              <w:rPr>
                <w:b/>
              </w:rPr>
              <w:t>2</w:t>
            </w:r>
          </w:p>
        </w:tc>
        <w:tc>
          <w:tcPr>
            <w:tcW w:w="7796" w:type="dxa"/>
          </w:tcPr>
          <w:p w14:paraId="0A69881F" w14:textId="77777777" w:rsidR="004045F2" w:rsidRPr="00BD29C4" w:rsidRDefault="004045F2" w:rsidP="004F2565">
            <w:pPr>
              <w:spacing w:after="0" w:line="240" w:lineRule="auto"/>
            </w:pPr>
            <w:r>
              <w:t>Have all working at height activities been identified?</w:t>
            </w:r>
          </w:p>
        </w:tc>
        <w:tc>
          <w:tcPr>
            <w:tcW w:w="709" w:type="dxa"/>
          </w:tcPr>
          <w:p w14:paraId="0D97C1DD" w14:textId="77777777" w:rsidR="004045F2" w:rsidRPr="00BD29C4" w:rsidRDefault="004045F2" w:rsidP="004F2565">
            <w:pPr>
              <w:spacing w:after="0" w:line="240" w:lineRule="auto"/>
            </w:pPr>
          </w:p>
        </w:tc>
        <w:tc>
          <w:tcPr>
            <w:tcW w:w="708" w:type="dxa"/>
          </w:tcPr>
          <w:p w14:paraId="11F50265" w14:textId="77777777" w:rsidR="004045F2" w:rsidRPr="00BD29C4" w:rsidRDefault="004045F2" w:rsidP="004F2565">
            <w:pPr>
              <w:spacing w:after="0" w:line="240" w:lineRule="auto"/>
            </w:pPr>
          </w:p>
        </w:tc>
        <w:tc>
          <w:tcPr>
            <w:tcW w:w="709" w:type="dxa"/>
          </w:tcPr>
          <w:p w14:paraId="7F699EA0" w14:textId="77777777" w:rsidR="004045F2" w:rsidRPr="00BD29C4" w:rsidRDefault="004045F2" w:rsidP="004F2565">
            <w:pPr>
              <w:spacing w:after="0" w:line="240" w:lineRule="auto"/>
            </w:pPr>
          </w:p>
        </w:tc>
      </w:tr>
      <w:tr w:rsidR="004045F2" w14:paraId="38CDE700" w14:textId="77777777" w:rsidTr="00504A78">
        <w:tc>
          <w:tcPr>
            <w:tcW w:w="568" w:type="dxa"/>
          </w:tcPr>
          <w:p w14:paraId="5951529B" w14:textId="77777777" w:rsidR="004045F2" w:rsidRPr="00A73F2A" w:rsidRDefault="004045F2" w:rsidP="004F2565">
            <w:pPr>
              <w:spacing w:after="0" w:line="240" w:lineRule="auto"/>
              <w:rPr>
                <w:b/>
              </w:rPr>
            </w:pPr>
            <w:r w:rsidRPr="00A73F2A">
              <w:rPr>
                <w:b/>
              </w:rPr>
              <w:t>3</w:t>
            </w:r>
          </w:p>
        </w:tc>
        <w:tc>
          <w:tcPr>
            <w:tcW w:w="7796" w:type="dxa"/>
          </w:tcPr>
          <w:p w14:paraId="1FDAFB72" w14:textId="78C94C18" w:rsidR="004045F2" w:rsidRPr="00BD29C4" w:rsidRDefault="004045F2" w:rsidP="004F2565">
            <w:pPr>
              <w:spacing w:after="0" w:line="240" w:lineRule="auto"/>
            </w:pPr>
            <w:r>
              <w:t>Are all work</w:t>
            </w:r>
            <w:r w:rsidR="00447241">
              <w:t>ing</w:t>
            </w:r>
            <w:r>
              <w:t xml:space="preserve"> at height activities properly planned, organised, supervised and carried out in a safe manner?</w:t>
            </w:r>
          </w:p>
        </w:tc>
        <w:tc>
          <w:tcPr>
            <w:tcW w:w="709" w:type="dxa"/>
          </w:tcPr>
          <w:p w14:paraId="2EED16E9" w14:textId="77777777" w:rsidR="004045F2" w:rsidRPr="00BD29C4" w:rsidRDefault="004045F2" w:rsidP="004F2565">
            <w:pPr>
              <w:spacing w:after="0" w:line="240" w:lineRule="auto"/>
            </w:pPr>
          </w:p>
        </w:tc>
        <w:tc>
          <w:tcPr>
            <w:tcW w:w="708" w:type="dxa"/>
          </w:tcPr>
          <w:p w14:paraId="5894C1F5" w14:textId="77777777" w:rsidR="004045F2" w:rsidRPr="00BD29C4" w:rsidRDefault="004045F2" w:rsidP="004F2565">
            <w:pPr>
              <w:spacing w:after="0" w:line="240" w:lineRule="auto"/>
            </w:pPr>
          </w:p>
        </w:tc>
        <w:tc>
          <w:tcPr>
            <w:tcW w:w="709" w:type="dxa"/>
          </w:tcPr>
          <w:p w14:paraId="5DE1C19F" w14:textId="77777777" w:rsidR="004045F2" w:rsidRPr="00BD29C4" w:rsidRDefault="004045F2" w:rsidP="004F2565">
            <w:pPr>
              <w:spacing w:after="0" w:line="240" w:lineRule="auto"/>
            </w:pPr>
          </w:p>
        </w:tc>
      </w:tr>
      <w:tr w:rsidR="004F2565" w14:paraId="1E436BD4" w14:textId="77777777" w:rsidTr="00166252">
        <w:tc>
          <w:tcPr>
            <w:tcW w:w="10490" w:type="dxa"/>
            <w:gridSpan w:val="5"/>
            <w:shd w:val="clear" w:color="auto" w:fill="F2F2F2" w:themeFill="background1" w:themeFillShade="F2"/>
          </w:tcPr>
          <w:p w14:paraId="12BAAB1E" w14:textId="649DDE59" w:rsidR="004F2565" w:rsidRPr="00BD29C4" w:rsidRDefault="004F2565" w:rsidP="004045F2">
            <w:r>
              <w:rPr>
                <w:b/>
              </w:rPr>
              <w:t>Equipment (i.e. Kick Stool/Step Ladder)</w:t>
            </w:r>
          </w:p>
        </w:tc>
      </w:tr>
      <w:tr w:rsidR="004045F2" w14:paraId="3F475B09" w14:textId="77777777" w:rsidTr="00504A78">
        <w:tc>
          <w:tcPr>
            <w:tcW w:w="568" w:type="dxa"/>
          </w:tcPr>
          <w:p w14:paraId="1B8C53E6" w14:textId="77777777" w:rsidR="004045F2" w:rsidRPr="00A73F2A" w:rsidRDefault="004045F2" w:rsidP="004F2565">
            <w:pPr>
              <w:spacing w:after="0" w:line="240" w:lineRule="auto"/>
              <w:rPr>
                <w:b/>
              </w:rPr>
            </w:pPr>
            <w:r w:rsidRPr="00A73F2A">
              <w:rPr>
                <w:b/>
              </w:rPr>
              <w:t>4</w:t>
            </w:r>
          </w:p>
        </w:tc>
        <w:tc>
          <w:tcPr>
            <w:tcW w:w="7796" w:type="dxa"/>
          </w:tcPr>
          <w:p w14:paraId="717B54A6" w14:textId="77777777" w:rsidR="004045F2" w:rsidRPr="00BD29C4" w:rsidRDefault="004045F2" w:rsidP="004F2565">
            <w:pPr>
              <w:spacing w:after="0" w:line="240" w:lineRule="auto"/>
            </w:pPr>
            <w:r>
              <w:t>Is WHE appropriate, suitable, stable and strong enough for the work activity?</w:t>
            </w:r>
          </w:p>
        </w:tc>
        <w:tc>
          <w:tcPr>
            <w:tcW w:w="709" w:type="dxa"/>
          </w:tcPr>
          <w:p w14:paraId="236B6A0E" w14:textId="77777777" w:rsidR="004045F2" w:rsidRPr="00BD29C4" w:rsidRDefault="004045F2" w:rsidP="004F2565">
            <w:pPr>
              <w:spacing w:after="0" w:line="240" w:lineRule="auto"/>
            </w:pPr>
          </w:p>
        </w:tc>
        <w:tc>
          <w:tcPr>
            <w:tcW w:w="708" w:type="dxa"/>
          </w:tcPr>
          <w:p w14:paraId="6AD05767" w14:textId="77777777" w:rsidR="004045F2" w:rsidRPr="00BD29C4" w:rsidRDefault="004045F2" w:rsidP="004F2565">
            <w:pPr>
              <w:spacing w:after="0" w:line="240" w:lineRule="auto"/>
            </w:pPr>
          </w:p>
        </w:tc>
        <w:tc>
          <w:tcPr>
            <w:tcW w:w="709" w:type="dxa"/>
          </w:tcPr>
          <w:p w14:paraId="55B5ECB9" w14:textId="77777777" w:rsidR="004045F2" w:rsidRPr="00BD29C4" w:rsidRDefault="004045F2" w:rsidP="004F2565">
            <w:pPr>
              <w:spacing w:after="0" w:line="240" w:lineRule="auto"/>
            </w:pPr>
          </w:p>
        </w:tc>
      </w:tr>
      <w:tr w:rsidR="004045F2" w14:paraId="58379921" w14:textId="77777777" w:rsidTr="00504A78">
        <w:tc>
          <w:tcPr>
            <w:tcW w:w="568" w:type="dxa"/>
          </w:tcPr>
          <w:p w14:paraId="2F7C3C57" w14:textId="77777777" w:rsidR="004045F2" w:rsidRPr="00A73F2A" w:rsidRDefault="004045F2" w:rsidP="004F2565">
            <w:pPr>
              <w:spacing w:after="0" w:line="240" w:lineRule="auto"/>
              <w:rPr>
                <w:b/>
              </w:rPr>
            </w:pPr>
            <w:r w:rsidRPr="00A73F2A">
              <w:rPr>
                <w:b/>
              </w:rPr>
              <w:t>5</w:t>
            </w:r>
          </w:p>
        </w:tc>
        <w:tc>
          <w:tcPr>
            <w:tcW w:w="7796" w:type="dxa"/>
          </w:tcPr>
          <w:p w14:paraId="4C23A7CD" w14:textId="77777777" w:rsidR="004045F2" w:rsidRPr="00BD29C4" w:rsidRDefault="004045F2" w:rsidP="004F2565">
            <w:pPr>
              <w:spacing w:after="0" w:line="240" w:lineRule="auto"/>
            </w:pPr>
            <w:r>
              <w:t>Is the WHE used and maintained as per manufacturer’s instructions?</w:t>
            </w:r>
          </w:p>
        </w:tc>
        <w:tc>
          <w:tcPr>
            <w:tcW w:w="709" w:type="dxa"/>
          </w:tcPr>
          <w:p w14:paraId="0EE94748" w14:textId="77777777" w:rsidR="004045F2" w:rsidRPr="00BD29C4" w:rsidRDefault="004045F2" w:rsidP="004F2565">
            <w:pPr>
              <w:spacing w:after="0" w:line="240" w:lineRule="auto"/>
            </w:pPr>
          </w:p>
        </w:tc>
        <w:tc>
          <w:tcPr>
            <w:tcW w:w="708" w:type="dxa"/>
          </w:tcPr>
          <w:p w14:paraId="26604689" w14:textId="77777777" w:rsidR="004045F2" w:rsidRPr="00BD29C4" w:rsidRDefault="004045F2" w:rsidP="004F2565">
            <w:pPr>
              <w:spacing w:after="0" w:line="240" w:lineRule="auto"/>
            </w:pPr>
          </w:p>
        </w:tc>
        <w:tc>
          <w:tcPr>
            <w:tcW w:w="709" w:type="dxa"/>
          </w:tcPr>
          <w:p w14:paraId="567EC425" w14:textId="77777777" w:rsidR="004045F2" w:rsidRPr="00BD29C4" w:rsidRDefault="004045F2" w:rsidP="004F2565">
            <w:pPr>
              <w:spacing w:after="0" w:line="240" w:lineRule="auto"/>
            </w:pPr>
          </w:p>
        </w:tc>
      </w:tr>
      <w:tr w:rsidR="004045F2" w14:paraId="0209FFF9" w14:textId="77777777" w:rsidTr="00504A78">
        <w:tc>
          <w:tcPr>
            <w:tcW w:w="568" w:type="dxa"/>
          </w:tcPr>
          <w:p w14:paraId="67FA7116" w14:textId="77777777" w:rsidR="004045F2" w:rsidRPr="00A73F2A" w:rsidRDefault="004045F2" w:rsidP="004F2565">
            <w:pPr>
              <w:spacing w:after="0" w:line="240" w:lineRule="auto"/>
              <w:rPr>
                <w:b/>
              </w:rPr>
            </w:pPr>
            <w:r w:rsidRPr="00A73F2A">
              <w:rPr>
                <w:b/>
              </w:rPr>
              <w:t>6</w:t>
            </w:r>
          </w:p>
        </w:tc>
        <w:tc>
          <w:tcPr>
            <w:tcW w:w="7796" w:type="dxa"/>
          </w:tcPr>
          <w:p w14:paraId="0DD13AA1" w14:textId="77777777" w:rsidR="004045F2" w:rsidRDefault="004045F2" w:rsidP="004F2565">
            <w:pPr>
              <w:spacing w:after="0" w:line="240" w:lineRule="auto"/>
            </w:pPr>
            <w:r>
              <w:t>Is there an appropriate procedure in place for the checking, inspection and maintenance of WHE, and the recording of same?</w:t>
            </w:r>
          </w:p>
        </w:tc>
        <w:tc>
          <w:tcPr>
            <w:tcW w:w="709" w:type="dxa"/>
          </w:tcPr>
          <w:p w14:paraId="2EC2D99A" w14:textId="77777777" w:rsidR="004045F2" w:rsidRPr="00BD29C4" w:rsidRDefault="004045F2" w:rsidP="004F2565">
            <w:pPr>
              <w:spacing w:after="0" w:line="240" w:lineRule="auto"/>
            </w:pPr>
          </w:p>
        </w:tc>
        <w:tc>
          <w:tcPr>
            <w:tcW w:w="708" w:type="dxa"/>
          </w:tcPr>
          <w:p w14:paraId="0422BBBF" w14:textId="77777777" w:rsidR="004045F2" w:rsidRPr="00BD29C4" w:rsidRDefault="004045F2" w:rsidP="004F2565">
            <w:pPr>
              <w:spacing w:after="0" w:line="240" w:lineRule="auto"/>
            </w:pPr>
          </w:p>
        </w:tc>
        <w:tc>
          <w:tcPr>
            <w:tcW w:w="709" w:type="dxa"/>
          </w:tcPr>
          <w:p w14:paraId="438936D9" w14:textId="77777777" w:rsidR="004045F2" w:rsidRPr="00BD29C4" w:rsidRDefault="004045F2" w:rsidP="004F2565">
            <w:pPr>
              <w:spacing w:after="0" w:line="240" w:lineRule="auto"/>
            </w:pPr>
          </w:p>
        </w:tc>
      </w:tr>
      <w:tr w:rsidR="004045F2" w14:paraId="6D89AA16" w14:textId="77777777" w:rsidTr="00504A78">
        <w:tc>
          <w:tcPr>
            <w:tcW w:w="568" w:type="dxa"/>
          </w:tcPr>
          <w:p w14:paraId="54AD9E77" w14:textId="77777777" w:rsidR="004045F2" w:rsidRPr="00A73F2A" w:rsidRDefault="004045F2" w:rsidP="004F2565">
            <w:pPr>
              <w:spacing w:after="0" w:line="240" w:lineRule="auto"/>
              <w:rPr>
                <w:b/>
              </w:rPr>
            </w:pPr>
            <w:r w:rsidRPr="00A73F2A">
              <w:rPr>
                <w:b/>
              </w:rPr>
              <w:t>7</w:t>
            </w:r>
          </w:p>
        </w:tc>
        <w:tc>
          <w:tcPr>
            <w:tcW w:w="7796" w:type="dxa"/>
          </w:tcPr>
          <w:p w14:paraId="23A51F1D" w14:textId="77777777" w:rsidR="004045F2" w:rsidRDefault="004045F2" w:rsidP="004F2565">
            <w:pPr>
              <w:spacing w:after="0" w:line="240" w:lineRule="auto"/>
            </w:pPr>
            <w:r>
              <w:t>Are WHE operator’s manual/instructions available to employees?</w:t>
            </w:r>
          </w:p>
        </w:tc>
        <w:tc>
          <w:tcPr>
            <w:tcW w:w="709" w:type="dxa"/>
          </w:tcPr>
          <w:p w14:paraId="10A76AE3" w14:textId="77777777" w:rsidR="004045F2" w:rsidRPr="00BD29C4" w:rsidRDefault="004045F2" w:rsidP="004F2565">
            <w:pPr>
              <w:spacing w:after="0" w:line="240" w:lineRule="auto"/>
            </w:pPr>
          </w:p>
        </w:tc>
        <w:tc>
          <w:tcPr>
            <w:tcW w:w="708" w:type="dxa"/>
          </w:tcPr>
          <w:p w14:paraId="01BC47A8" w14:textId="77777777" w:rsidR="004045F2" w:rsidRPr="00BD29C4" w:rsidRDefault="004045F2" w:rsidP="004F2565">
            <w:pPr>
              <w:spacing w:after="0" w:line="240" w:lineRule="auto"/>
            </w:pPr>
          </w:p>
        </w:tc>
        <w:tc>
          <w:tcPr>
            <w:tcW w:w="709" w:type="dxa"/>
          </w:tcPr>
          <w:p w14:paraId="2F15AC8F" w14:textId="77777777" w:rsidR="004045F2" w:rsidRPr="00BD29C4" w:rsidRDefault="004045F2" w:rsidP="004F2565">
            <w:pPr>
              <w:spacing w:after="0" w:line="240" w:lineRule="auto"/>
            </w:pPr>
          </w:p>
        </w:tc>
      </w:tr>
      <w:tr w:rsidR="004045F2" w14:paraId="7463BD01" w14:textId="77777777" w:rsidTr="00504A78">
        <w:tc>
          <w:tcPr>
            <w:tcW w:w="568" w:type="dxa"/>
          </w:tcPr>
          <w:p w14:paraId="554F116A" w14:textId="77777777" w:rsidR="004045F2" w:rsidRPr="00A73F2A" w:rsidRDefault="004045F2" w:rsidP="004F2565">
            <w:pPr>
              <w:spacing w:after="0" w:line="240" w:lineRule="auto"/>
              <w:rPr>
                <w:b/>
              </w:rPr>
            </w:pPr>
            <w:r w:rsidRPr="00A73F2A">
              <w:rPr>
                <w:b/>
              </w:rPr>
              <w:t>8</w:t>
            </w:r>
          </w:p>
        </w:tc>
        <w:tc>
          <w:tcPr>
            <w:tcW w:w="7796" w:type="dxa"/>
          </w:tcPr>
          <w:p w14:paraId="555C006C" w14:textId="77777777" w:rsidR="004045F2" w:rsidRDefault="004045F2" w:rsidP="004F2565">
            <w:pPr>
              <w:spacing w:after="0" w:line="240" w:lineRule="auto"/>
            </w:pPr>
            <w:r>
              <w:t>Is WHE inspected and maintained by a competent person(s)?</w:t>
            </w:r>
          </w:p>
        </w:tc>
        <w:tc>
          <w:tcPr>
            <w:tcW w:w="709" w:type="dxa"/>
          </w:tcPr>
          <w:p w14:paraId="4589252C" w14:textId="77777777" w:rsidR="004045F2" w:rsidRPr="00BD29C4" w:rsidRDefault="004045F2" w:rsidP="004F2565">
            <w:pPr>
              <w:spacing w:after="0" w:line="240" w:lineRule="auto"/>
            </w:pPr>
          </w:p>
        </w:tc>
        <w:tc>
          <w:tcPr>
            <w:tcW w:w="708" w:type="dxa"/>
          </w:tcPr>
          <w:p w14:paraId="3963DF14" w14:textId="77777777" w:rsidR="004045F2" w:rsidRPr="00BD29C4" w:rsidRDefault="004045F2" w:rsidP="004F2565">
            <w:pPr>
              <w:spacing w:after="0" w:line="240" w:lineRule="auto"/>
            </w:pPr>
          </w:p>
        </w:tc>
        <w:tc>
          <w:tcPr>
            <w:tcW w:w="709" w:type="dxa"/>
          </w:tcPr>
          <w:p w14:paraId="4771D0CA" w14:textId="77777777" w:rsidR="004045F2" w:rsidRPr="00BD29C4" w:rsidRDefault="004045F2" w:rsidP="004F2565">
            <w:pPr>
              <w:spacing w:after="0" w:line="240" w:lineRule="auto"/>
            </w:pPr>
          </w:p>
        </w:tc>
      </w:tr>
      <w:tr w:rsidR="004045F2" w14:paraId="5D45F39F" w14:textId="77777777" w:rsidTr="00504A78">
        <w:tc>
          <w:tcPr>
            <w:tcW w:w="568" w:type="dxa"/>
          </w:tcPr>
          <w:p w14:paraId="3156D796" w14:textId="77777777" w:rsidR="004045F2" w:rsidRPr="00A73F2A" w:rsidRDefault="004045F2" w:rsidP="004F2565">
            <w:pPr>
              <w:spacing w:after="0" w:line="240" w:lineRule="auto"/>
              <w:rPr>
                <w:b/>
              </w:rPr>
            </w:pPr>
            <w:r w:rsidRPr="00A73F2A">
              <w:rPr>
                <w:b/>
              </w:rPr>
              <w:t>9</w:t>
            </w:r>
          </w:p>
        </w:tc>
        <w:tc>
          <w:tcPr>
            <w:tcW w:w="7796" w:type="dxa"/>
          </w:tcPr>
          <w:p w14:paraId="6B9951A8" w14:textId="77777777" w:rsidR="004045F2" w:rsidRDefault="004045F2" w:rsidP="004F2565">
            <w:pPr>
              <w:spacing w:after="0" w:line="240" w:lineRule="auto"/>
            </w:pPr>
            <w:r>
              <w:t>Have those involved in the inspection of WHE received the appropriate training?</w:t>
            </w:r>
          </w:p>
        </w:tc>
        <w:tc>
          <w:tcPr>
            <w:tcW w:w="709" w:type="dxa"/>
          </w:tcPr>
          <w:p w14:paraId="73DE94C3" w14:textId="77777777" w:rsidR="004045F2" w:rsidRPr="00BD29C4" w:rsidRDefault="004045F2" w:rsidP="004F2565">
            <w:pPr>
              <w:spacing w:after="0" w:line="240" w:lineRule="auto"/>
            </w:pPr>
          </w:p>
        </w:tc>
        <w:tc>
          <w:tcPr>
            <w:tcW w:w="708" w:type="dxa"/>
          </w:tcPr>
          <w:p w14:paraId="3CFDEB0F" w14:textId="77777777" w:rsidR="004045F2" w:rsidRPr="00BD29C4" w:rsidRDefault="004045F2" w:rsidP="004F2565">
            <w:pPr>
              <w:spacing w:after="0" w:line="240" w:lineRule="auto"/>
            </w:pPr>
          </w:p>
        </w:tc>
        <w:tc>
          <w:tcPr>
            <w:tcW w:w="709" w:type="dxa"/>
          </w:tcPr>
          <w:p w14:paraId="742F7FC7" w14:textId="77777777" w:rsidR="004045F2" w:rsidRPr="00BD29C4" w:rsidRDefault="004045F2" w:rsidP="004F2565">
            <w:pPr>
              <w:spacing w:after="0" w:line="240" w:lineRule="auto"/>
            </w:pPr>
          </w:p>
        </w:tc>
      </w:tr>
      <w:tr w:rsidR="004045F2" w14:paraId="69DFF399" w14:textId="77777777" w:rsidTr="00504A78">
        <w:tc>
          <w:tcPr>
            <w:tcW w:w="568" w:type="dxa"/>
          </w:tcPr>
          <w:p w14:paraId="5F9FFE31" w14:textId="77777777" w:rsidR="004045F2" w:rsidRPr="00A73F2A" w:rsidRDefault="004045F2" w:rsidP="004F2565">
            <w:pPr>
              <w:spacing w:after="0" w:line="240" w:lineRule="auto"/>
              <w:rPr>
                <w:b/>
              </w:rPr>
            </w:pPr>
            <w:r w:rsidRPr="00A73F2A">
              <w:rPr>
                <w:b/>
              </w:rPr>
              <w:t>10</w:t>
            </w:r>
          </w:p>
        </w:tc>
        <w:tc>
          <w:tcPr>
            <w:tcW w:w="7796" w:type="dxa"/>
          </w:tcPr>
          <w:p w14:paraId="17E77911" w14:textId="77777777" w:rsidR="004045F2" w:rsidRDefault="004045F2" w:rsidP="004F2565">
            <w:pPr>
              <w:spacing w:after="0" w:line="240" w:lineRule="auto"/>
            </w:pPr>
            <w:r>
              <w:t>Are appropriate procedures in place for reporting defects promptly?</w:t>
            </w:r>
          </w:p>
        </w:tc>
        <w:tc>
          <w:tcPr>
            <w:tcW w:w="709" w:type="dxa"/>
          </w:tcPr>
          <w:p w14:paraId="261C3DCB" w14:textId="77777777" w:rsidR="004045F2" w:rsidRPr="00BD29C4" w:rsidRDefault="004045F2" w:rsidP="004F2565">
            <w:pPr>
              <w:spacing w:after="0" w:line="240" w:lineRule="auto"/>
            </w:pPr>
          </w:p>
        </w:tc>
        <w:tc>
          <w:tcPr>
            <w:tcW w:w="708" w:type="dxa"/>
          </w:tcPr>
          <w:p w14:paraId="247B6C90" w14:textId="77777777" w:rsidR="004045F2" w:rsidRPr="00BD29C4" w:rsidRDefault="004045F2" w:rsidP="004F2565">
            <w:pPr>
              <w:spacing w:after="0" w:line="240" w:lineRule="auto"/>
            </w:pPr>
          </w:p>
        </w:tc>
        <w:tc>
          <w:tcPr>
            <w:tcW w:w="709" w:type="dxa"/>
          </w:tcPr>
          <w:p w14:paraId="2E00A5A8" w14:textId="77777777" w:rsidR="004045F2" w:rsidRPr="00BD29C4" w:rsidRDefault="004045F2" w:rsidP="004F2565">
            <w:pPr>
              <w:spacing w:after="0" w:line="240" w:lineRule="auto"/>
            </w:pPr>
          </w:p>
        </w:tc>
      </w:tr>
      <w:tr w:rsidR="004045F2" w14:paraId="0F53A439" w14:textId="77777777" w:rsidTr="00504A78">
        <w:tc>
          <w:tcPr>
            <w:tcW w:w="568" w:type="dxa"/>
          </w:tcPr>
          <w:p w14:paraId="4F911F0E" w14:textId="77777777" w:rsidR="004045F2" w:rsidRPr="00A73F2A" w:rsidRDefault="004045F2" w:rsidP="004F2565">
            <w:pPr>
              <w:spacing w:after="0" w:line="240" w:lineRule="auto"/>
              <w:rPr>
                <w:b/>
              </w:rPr>
            </w:pPr>
            <w:r w:rsidRPr="00A73F2A">
              <w:rPr>
                <w:b/>
              </w:rPr>
              <w:t>11</w:t>
            </w:r>
          </w:p>
        </w:tc>
        <w:tc>
          <w:tcPr>
            <w:tcW w:w="7796" w:type="dxa"/>
          </w:tcPr>
          <w:p w14:paraId="0D613A33" w14:textId="77777777" w:rsidR="004045F2" w:rsidRDefault="004045F2" w:rsidP="004F2565">
            <w:pPr>
              <w:spacing w:after="0" w:line="240" w:lineRule="auto"/>
            </w:pPr>
            <w:r>
              <w:t>Are appropriate procedures in place for removing unsafe equipment?</w:t>
            </w:r>
          </w:p>
        </w:tc>
        <w:tc>
          <w:tcPr>
            <w:tcW w:w="709" w:type="dxa"/>
          </w:tcPr>
          <w:p w14:paraId="66026F65" w14:textId="77777777" w:rsidR="004045F2" w:rsidRPr="00BD29C4" w:rsidRDefault="004045F2" w:rsidP="004F2565">
            <w:pPr>
              <w:spacing w:after="0" w:line="240" w:lineRule="auto"/>
            </w:pPr>
          </w:p>
        </w:tc>
        <w:tc>
          <w:tcPr>
            <w:tcW w:w="708" w:type="dxa"/>
          </w:tcPr>
          <w:p w14:paraId="067870BA" w14:textId="77777777" w:rsidR="004045F2" w:rsidRPr="00BD29C4" w:rsidRDefault="004045F2" w:rsidP="004F2565">
            <w:pPr>
              <w:spacing w:after="0" w:line="240" w:lineRule="auto"/>
            </w:pPr>
          </w:p>
        </w:tc>
        <w:tc>
          <w:tcPr>
            <w:tcW w:w="709" w:type="dxa"/>
          </w:tcPr>
          <w:p w14:paraId="55894CC9" w14:textId="77777777" w:rsidR="004045F2" w:rsidRPr="00BD29C4" w:rsidRDefault="004045F2" w:rsidP="004F2565">
            <w:pPr>
              <w:spacing w:after="0" w:line="240" w:lineRule="auto"/>
            </w:pPr>
          </w:p>
        </w:tc>
      </w:tr>
      <w:tr w:rsidR="004F2565" w14:paraId="2C48C0D7" w14:textId="77777777" w:rsidTr="00166252">
        <w:tc>
          <w:tcPr>
            <w:tcW w:w="10490" w:type="dxa"/>
            <w:gridSpan w:val="5"/>
            <w:shd w:val="clear" w:color="auto" w:fill="F2F2F2" w:themeFill="background1" w:themeFillShade="F2"/>
          </w:tcPr>
          <w:p w14:paraId="49D93165" w14:textId="4DBAD6A0" w:rsidR="004F2565" w:rsidRPr="00BD29C4" w:rsidRDefault="004F2565" w:rsidP="004F2565">
            <w:r>
              <w:lastRenderedPageBreak/>
              <w:br w:type="page"/>
            </w:r>
            <w:r>
              <w:rPr>
                <w:b/>
              </w:rPr>
              <w:t xml:space="preserve">Environment </w:t>
            </w:r>
          </w:p>
        </w:tc>
      </w:tr>
      <w:tr w:rsidR="004045F2" w14:paraId="743A74CF" w14:textId="77777777" w:rsidTr="00504A78">
        <w:tc>
          <w:tcPr>
            <w:tcW w:w="568" w:type="dxa"/>
            <w:shd w:val="clear" w:color="auto" w:fill="FFFFFF" w:themeFill="background1"/>
          </w:tcPr>
          <w:p w14:paraId="7E1AC714" w14:textId="77777777" w:rsidR="004045F2" w:rsidRPr="00A73F2A" w:rsidRDefault="004045F2" w:rsidP="004F2565">
            <w:pPr>
              <w:spacing w:after="0" w:line="240" w:lineRule="auto"/>
              <w:rPr>
                <w:b/>
              </w:rPr>
            </w:pPr>
            <w:r w:rsidRPr="00A73F2A">
              <w:rPr>
                <w:b/>
              </w:rPr>
              <w:t>12</w:t>
            </w:r>
          </w:p>
        </w:tc>
        <w:tc>
          <w:tcPr>
            <w:tcW w:w="7796" w:type="dxa"/>
            <w:shd w:val="clear" w:color="auto" w:fill="FFFFFF" w:themeFill="background1"/>
          </w:tcPr>
          <w:p w14:paraId="64543556" w14:textId="77777777" w:rsidR="004045F2" w:rsidRPr="00BD29C4" w:rsidRDefault="004045F2" w:rsidP="004F2565">
            <w:pPr>
              <w:spacing w:after="0" w:line="240" w:lineRule="auto"/>
            </w:pPr>
            <w:r>
              <w:t>Is the working environment appropriate for the work at height activity being undertaken e.g. space constraints, members of the public or service users within the vicinity and any other work activities being carried out etc.?</w:t>
            </w:r>
          </w:p>
        </w:tc>
        <w:tc>
          <w:tcPr>
            <w:tcW w:w="709" w:type="dxa"/>
            <w:shd w:val="clear" w:color="auto" w:fill="FFFFFF" w:themeFill="background1"/>
          </w:tcPr>
          <w:p w14:paraId="0D8F13D0" w14:textId="77777777" w:rsidR="004045F2" w:rsidRPr="00BD29C4" w:rsidRDefault="004045F2" w:rsidP="004F2565">
            <w:pPr>
              <w:spacing w:after="0" w:line="240" w:lineRule="auto"/>
            </w:pPr>
          </w:p>
        </w:tc>
        <w:tc>
          <w:tcPr>
            <w:tcW w:w="708" w:type="dxa"/>
            <w:shd w:val="clear" w:color="auto" w:fill="FFFFFF" w:themeFill="background1"/>
          </w:tcPr>
          <w:p w14:paraId="44F7D7CC" w14:textId="77777777" w:rsidR="004045F2" w:rsidRPr="00BD29C4" w:rsidRDefault="004045F2" w:rsidP="004F2565">
            <w:pPr>
              <w:spacing w:after="0" w:line="240" w:lineRule="auto"/>
            </w:pPr>
          </w:p>
        </w:tc>
        <w:tc>
          <w:tcPr>
            <w:tcW w:w="709" w:type="dxa"/>
            <w:shd w:val="clear" w:color="auto" w:fill="FFFFFF" w:themeFill="background1"/>
          </w:tcPr>
          <w:p w14:paraId="731E80A7" w14:textId="77777777" w:rsidR="004045F2" w:rsidRPr="00BD29C4" w:rsidRDefault="004045F2" w:rsidP="004F2565">
            <w:pPr>
              <w:spacing w:after="0" w:line="240" w:lineRule="auto"/>
            </w:pPr>
          </w:p>
        </w:tc>
      </w:tr>
      <w:tr w:rsidR="004045F2" w14:paraId="683A8F4A" w14:textId="77777777" w:rsidTr="00504A78">
        <w:tc>
          <w:tcPr>
            <w:tcW w:w="568" w:type="dxa"/>
            <w:shd w:val="clear" w:color="auto" w:fill="FFFFFF" w:themeFill="background1"/>
          </w:tcPr>
          <w:p w14:paraId="01A02A01" w14:textId="77777777" w:rsidR="004045F2" w:rsidRPr="00A73F2A" w:rsidRDefault="004045F2" w:rsidP="004F2565">
            <w:pPr>
              <w:spacing w:after="0" w:line="240" w:lineRule="auto"/>
              <w:rPr>
                <w:b/>
              </w:rPr>
            </w:pPr>
            <w:r w:rsidRPr="00A73F2A">
              <w:rPr>
                <w:b/>
              </w:rPr>
              <w:t>13</w:t>
            </w:r>
          </w:p>
        </w:tc>
        <w:tc>
          <w:tcPr>
            <w:tcW w:w="7796" w:type="dxa"/>
            <w:shd w:val="clear" w:color="auto" w:fill="FFFFFF" w:themeFill="background1"/>
          </w:tcPr>
          <w:p w14:paraId="78782521" w14:textId="77777777" w:rsidR="004045F2" w:rsidRDefault="004045F2" w:rsidP="004F2565">
            <w:pPr>
              <w:spacing w:after="0" w:line="240" w:lineRule="auto"/>
            </w:pPr>
            <w:r>
              <w:t>Are floor surfaces suitable for the use of the equipment e.g. firm, stable etc.?</w:t>
            </w:r>
          </w:p>
        </w:tc>
        <w:tc>
          <w:tcPr>
            <w:tcW w:w="709" w:type="dxa"/>
            <w:shd w:val="clear" w:color="auto" w:fill="FFFFFF" w:themeFill="background1"/>
          </w:tcPr>
          <w:p w14:paraId="343548BE" w14:textId="77777777" w:rsidR="004045F2" w:rsidRPr="00BD29C4" w:rsidRDefault="004045F2" w:rsidP="004F2565">
            <w:pPr>
              <w:spacing w:after="0" w:line="240" w:lineRule="auto"/>
            </w:pPr>
          </w:p>
        </w:tc>
        <w:tc>
          <w:tcPr>
            <w:tcW w:w="708" w:type="dxa"/>
            <w:shd w:val="clear" w:color="auto" w:fill="FFFFFF" w:themeFill="background1"/>
          </w:tcPr>
          <w:p w14:paraId="7B3479A9" w14:textId="77777777" w:rsidR="004045F2" w:rsidRPr="00BD29C4" w:rsidRDefault="004045F2" w:rsidP="004F2565">
            <w:pPr>
              <w:spacing w:after="0" w:line="240" w:lineRule="auto"/>
            </w:pPr>
          </w:p>
        </w:tc>
        <w:tc>
          <w:tcPr>
            <w:tcW w:w="709" w:type="dxa"/>
            <w:shd w:val="clear" w:color="auto" w:fill="FFFFFF" w:themeFill="background1"/>
          </w:tcPr>
          <w:p w14:paraId="272C4407" w14:textId="77777777" w:rsidR="004045F2" w:rsidRPr="00BD29C4" w:rsidRDefault="004045F2" w:rsidP="004F2565">
            <w:pPr>
              <w:spacing w:after="0" w:line="240" w:lineRule="auto"/>
            </w:pPr>
          </w:p>
        </w:tc>
      </w:tr>
      <w:tr w:rsidR="004045F2" w14:paraId="1BE6A4F5" w14:textId="77777777" w:rsidTr="00504A78">
        <w:tc>
          <w:tcPr>
            <w:tcW w:w="568" w:type="dxa"/>
            <w:shd w:val="clear" w:color="auto" w:fill="FFFFFF" w:themeFill="background1"/>
          </w:tcPr>
          <w:p w14:paraId="2998066A" w14:textId="77777777" w:rsidR="004045F2" w:rsidRPr="00A73F2A" w:rsidRDefault="004045F2" w:rsidP="004F2565">
            <w:pPr>
              <w:spacing w:after="0" w:line="240" w:lineRule="auto"/>
              <w:rPr>
                <w:b/>
              </w:rPr>
            </w:pPr>
            <w:r w:rsidRPr="00A73F2A">
              <w:rPr>
                <w:b/>
              </w:rPr>
              <w:t>14</w:t>
            </w:r>
          </w:p>
        </w:tc>
        <w:tc>
          <w:tcPr>
            <w:tcW w:w="7796" w:type="dxa"/>
            <w:shd w:val="clear" w:color="auto" w:fill="FFFFFF" w:themeFill="background1"/>
          </w:tcPr>
          <w:p w14:paraId="483AE600" w14:textId="77777777" w:rsidR="004045F2" w:rsidRDefault="004045F2" w:rsidP="004F2565">
            <w:pPr>
              <w:spacing w:after="0" w:line="240" w:lineRule="auto"/>
            </w:pPr>
            <w:r>
              <w:t>Is lighting suitable for the task?</w:t>
            </w:r>
          </w:p>
        </w:tc>
        <w:tc>
          <w:tcPr>
            <w:tcW w:w="709" w:type="dxa"/>
            <w:shd w:val="clear" w:color="auto" w:fill="FFFFFF" w:themeFill="background1"/>
          </w:tcPr>
          <w:p w14:paraId="16967182" w14:textId="77777777" w:rsidR="004045F2" w:rsidRPr="00BD29C4" w:rsidRDefault="004045F2" w:rsidP="004F2565">
            <w:pPr>
              <w:spacing w:after="0" w:line="240" w:lineRule="auto"/>
            </w:pPr>
          </w:p>
        </w:tc>
        <w:tc>
          <w:tcPr>
            <w:tcW w:w="708" w:type="dxa"/>
            <w:shd w:val="clear" w:color="auto" w:fill="FFFFFF" w:themeFill="background1"/>
          </w:tcPr>
          <w:p w14:paraId="248D4419" w14:textId="77777777" w:rsidR="004045F2" w:rsidRPr="00BD29C4" w:rsidRDefault="004045F2" w:rsidP="004F2565">
            <w:pPr>
              <w:spacing w:after="0" w:line="240" w:lineRule="auto"/>
            </w:pPr>
          </w:p>
        </w:tc>
        <w:tc>
          <w:tcPr>
            <w:tcW w:w="709" w:type="dxa"/>
            <w:shd w:val="clear" w:color="auto" w:fill="FFFFFF" w:themeFill="background1"/>
          </w:tcPr>
          <w:p w14:paraId="5A7A2B94" w14:textId="77777777" w:rsidR="004045F2" w:rsidRPr="00BD29C4" w:rsidRDefault="004045F2" w:rsidP="004F2565">
            <w:pPr>
              <w:spacing w:after="0" w:line="240" w:lineRule="auto"/>
            </w:pPr>
          </w:p>
        </w:tc>
      </w:tr>
      <w:tr w:rsidR="004F2565" w14:paraId="4EC20A30" w14:textId="77777777" w:rsidTr="00166252">
        <w:tc>
          <w:tcPr>
            <w:tcW w:w="10490" w:type="dxa"/>
            <w:gridSpan w:val="5"/>
            <w:shd w:val="clear" w:color="auto" w:fill="F2F2F2" w:themeFill="background1" w:themeFillShade="F2"/>
          </w:tcPr>
          <w:p w14:paraId="6214B073" w14:textId="26A410DD" w:rsidR="004F2565" w:rsidRPr="00BD29C4" w:rsidRDefault="004F2565" w:rsidP="004045F2">
            <w:r w:rsidRPr="0088028B">
              <w:rPr>
                <w:b/>
              </w:rPr>
              <w:t>Training</w:t>
            </w:r>
          </w:p>
        </w:tc>
      </w:tr>
      <w:tr w:rsidR="004045F2" w14:paraId="16A427FE" w14:textId="77777777" w:rsidTr="00504A78">
        <w:tc>
          <w:tcPr>
            <w:tcW w:w="568" w:type="dxa"/>
            <w:shd w:val="clear" w:color="auto" w:fill="FFFFFF" w:themeFill="background1"/>
          </w:tcPr>
          <w:p w14:paraId="050DA82F" w14:textId="77777777" w:rsidR="004045F2" w:rsidRPr="00A73F2A" w:rsidRDefault="004045F2" w:rsidP="004F2565">
            <w:pPr>
              <w:spacing w:after="0" w:line="240" w:lineRule="auto"/>
              <w:rPr>
                <w:b/>
              </w:rPr>
            </w:pPr>
            <w:r w:rsidRPr="00A73F2A">
              <w:rPr>
                <w:b/>
              </w:rPr>
              <w:t>15</w:t>
            </w:r>
          </w:p>
        </w:tc>
        <w:tc>
          <w:tcPr>
            <w:tcW w:w="7796" w:type="dxa"/>
            <w:shd w:val="clear" w:color="auto" w:fill="FFFFFF" w:themeFill="background1"/>
          </w:tcPr>
          <w:p w14:paraId="77F9D742" w14:textId="77777777" w:rsidR="004045F2" w:rsidRDefault="004045F2" w:rsidP="004F2565">
            <w:pPr>
              <w:spacing w:after="0" w:line="240" w:lineRule="auto"/>
            </w:pPr>
            <w:r>
              <w:t>Have employees received adequate information, instruction and/or training in working at heights and the correct and safe use of equipment used?</w:t>
            </w:r>
          </w:p>
        </w:tc>
        <w:tc>
          <w:tcPr>
            <w:tcW w:w="709" w:type="dxa"/>
            <w:shd w:val="clear" w:color="auto" w:fill="FFFFFF" w:themeFill="background1"/>
          </w:tcPr>
          <w:p w14:paraId="46C3E40E" w14:textId="77777777" w:rsidR="004045F2" w:rsidRPr="00BD29C4" w:rsidRDefault="004045F2" w:rsidP="004F2565">
            <w:pPr>
              <w:spacing w:after="0" w:line="240" w:lineRule="auto"/>
            </w:pPr>
          </w:p>
        </w:tc>
        <w:tc>
          <w:tcPr>
            <w:tcW w:w="708" w:type="dxa"/>
            <w:shd w:val="clear" w:color="auto" w:fill="FFFFFF" w:themeFill="background1"/>
          </w:tcPr>
          <w:p w14:paraId="6410C846" w14:textId="77777777" w:rsidR="004045F2" w:rsidRPr="00BD29C4" w:rsidRDefault="004045F2" w:rsidP="004F2565">
            <w:pPr>
              <w:spacing w:after="0" w:line="240" w:lineRule="auto"/>
            </w:pPr>
          </w:p>
        </w:tc>
        <w:tc>
          <w:tcPr>
            <w:tcW w:w="709" w:type="dxa"/>
            <w:shd w:val="clear" w:color="auto" w:fill="FFFFFF" w:themeFill="background1"/>
          </w:tcPr>
          <w:p w14:paraId="72E00170" w14:textId="77777777" w:rsidR="004045F2" w:rsidRPr="00BD29C4" w:rsidRDefault="004045F2" w:rsidP="004F2565">
            <w:pPr>
              <w:spacing w:after="0" w:line="240" w:lineRule="auto"/>
            </w:pPr>
          </w:p>
        </w:tc>
      </w:tr>
      <w:tr w:rsidR="004F2565" w14:paraId="5EC342D1" w14:textId="77777777" w:rsidTr="00166252">
        <w:tc>
          <w:tcPr>
            <w:tcW w:w="10490" w:type="dxa"/>
            <w:gridSpan w:val="5"/>
            <w:shd w:val="clear" w:color="auto" w:fill="F2F2F2" w:themeFill="background1" w:themeFillShade="F2"/>
          </w:tcPr>
          <w:p w14:paraId="75EEA1D4" w14:textId="710E535E" w:rsidR="004F2565" w:rsidRPr="00BD29C4" w:rsidRDefault="004F2565" w:rsidP="004045F2">
            <w:r>
              <w:rPr>
                <w:b/>
              </w:rPr>
              <w:t>Footwear</w:t>
            </w:r>
          </w:p>
        </w:tc>
      </w:tr>
      <w:tr w:rsidR="004045F2" w14:paraId="3AD643DB" w14:textId="77777777" w:rsidTr="00504A78">
        <w:tc>
          <w:tcPr>
            <w:tcW w:w="568" w:type="dxa"/>
            <w:shd w:val="clear" w:color="auto" w:fill="FFFFFF" w:themeFill="background1"/>
          </w:tcPr>
          <w:p w14:paraId="03E72F0F" w14:textId="77777777" w:rsidR="004045F2" w:rsidRPr="00A73F2A" w:rsidRDefault="004045F2" w:rsidP="004F2565">
            <w:pPr>
              <w:spacing w:after="0" w:line="240" w:lineRule="auto"/>
              <w:rPr>
                <w:b/>
              </w:rPr>
            </w:pPr>
            <w:r w:rsidRPr="00A73F2A">
              <w:rPr>
                <w:b/>
              </w:rPr>
              <w:t>16</w:t>
            </w:r>
          </w:p>
        </w:tc>
        <w:tc>
          <w:tcPr>
            <w:tcW w:w="7796" w:type="dxa"/>
            <w:shd w:val="clear" w:color="auto" w:fill="FFFFFF" w:themeFill="background1"/>
          </w:tcPr>
          <w:p w14:paraId="570511D6" w14:textId="77777777" w:rsidR="004045F2" w:rsidRDefault="004045F2" w:rsidP="004F2565">
            <w:pPr>
              <w:spacing w:after="0" w:line="240" w:lineRule="auto"/>
            </w:pPr>
            <w:r>
              <w:t>Do staff wear appropriate footwear?</w:t>
            </w:r>
          </w:p>
        </w:tc>
        <w:tc>
          <w:tcPr>
            <w:tcW w:w="709" w:type="dxa"/>
            <w:shd w:val="clear" w:color="auto" w:fill="FFFFFF" w:themeFill="background1"/>
          </w:tcPr>
          <w:p w14:paraId="788A3234" w14:textId="77777777" w:rsidR="004045F2" w:rsidRPr="00BD29C4" w:rsidRDefault="004045F2" w:rsidP="004F2565">
            <w:pPr>
              <w:spacing w:after="0" w:line="240" w:lineRule="auto"/>
            </w:pPr>
          </w:p>
        </w:tc>
        <w:tc>
          <w:tcPr>
            <w:tcW w:w="708" w:type="dxa"/>
            <w:shd w:val="clear" w:color="auto" w:fill="FFFFFF" w:themeFill="background1"/>
          </w:tcPr>
          <w:p w14:paraId="68B4F192" w14:textId="77777777" w:rsidR="004045F2" w:rsidRPr="00BD29C4" w:rsidRDefault="004045F2" w:rsidP="004F2565">
            <w:pPr>
              <w:spacing w:after="0" w:line="240" w:lineRule="auto"/>
            </w:pPr>
          </w:p>
        </w:tc>
        <w:tc>
          <w:tcPr>
            <w:tcW w:w="709" w:type="dxa"/>
            <w:shd w:val="clear" w:color="auto" w:fill="FFFFFF" w:themeFill="background1"/>
          </w:tcPr>
          <w:p w14:paraId="00A45179" w14:textId="77777777" w:rsidR="004045F2" w:rsidRPr="00BD29C4" w:rsidRDefault="004045F2" w:rsidP="004F2565">
            <w:pPr>
              <w:spacing w:after="0" w:line="240" w:lineRule="auto"/>
            </w:pPr>
          </w:p>
        </w:tc>
      </w:tr>
      <w:tr w:rsidR="004F2565" w14:paraId="110FAF7B" w14:textId="77777777" w:rsidTr="00166252">
        <w:tc>
          <w:tcPr>
            <w:tcW w:w="10490" w:type="dxa"/>
            <w:gridSpan w:val="5"/>
            <w:shd w:val="clear" w:color="auto" w:fill="F2F2F2" w:themeFill="background1" w:themeFillShade="F2"/>
          </w:tcPr>
          <w:p w14:paraId="5D25E003" w14:textId="216F40A8" w:rsidR="004F2565" w:rsidRPr="00BD29C4" w:rsidRDefault="004F2565" w:rsidP="004045F2">
            <w:r>
              <w:rPr>
                <w:b/>
              </w:rPr>
              <w:t>Falling objects</w:t>
            </w:r>
          </w:p>
        </w:tc>
      </w:tr>
      <w:tr w:rsidR="004045F2" w14:paraId="6B43D0BD" w14:textId="77777777" w:rsidTr="00504A78">
        <w:tc>
          <w:tcPr>
            <w:tcW w:w="568" w:type="dxa"/>
            <w:shd w:val="clear" w:color="auto" w:fill="FFFFFF" w:themeFill="background1"/>
          </w:tcPr>
          <w:p w14:paraId="21CBB3BD" w14:textId="77777777" w:rsidR="004045F2" w:rsidRPr="00A73F2A" w:rsidRDefault="004045F2" w:rsidP="004F2565">
            <w:pPr>
              <w:spacing w:after="0" w:line="240" w:lineRule="auto"/>
              <w:rPr>
                <w:b/>
              </w:rPr>
            </w:pPr>
            <w:r w:rsidRPr="00A73F2A">
              <w:rPr>
                <w:b/>
              </w:rPr>
              <w:t>17</w:t>
            </w:r>
          </w:p>
        </w:tc>
        <w:tc>
          <w:tcPr>
            <w:tcW w:w="7796" w:type="dxa"/>
            <w:shd w:val="clear" w:color="auto" w:fill="FFFFFF" w:themeFill="background1"/>
          </w:tcPr>
          <w:p w14:paraId="1EBB1A07" w14:textId="77777777" w:rsidR="004045F2" w:rsidRDefault="004045F2" w:rsidP="004F2565">
            <w:pPr>
              <w:spacing w:after="0" w:line="240" w:lineRule="auto"/>
            </w:pPr>
            <w:r>
              <w:t>Is the potential for injury from falling items reduced by appropriate storage of items e.g. store heavier items at lower levels?</w:t>
            </w:r>
          </w:p>
        </w:tc>
        <w:tc>
          <w:tcPr>
            <w:tcW w:w="709" w:type="dxa"/>
            <w:shd w:val="clear" w:color="auto" w:fill="FFFFFF" w:themeFill="background1"/>
          </w:tcPr>
          <w:p w14:paraId="0AE23325" w14:textId="77777777" w:rsidR="004045F2" w:rsidRPr="00BD29C4" w:rsidRDefault="004045F2" w:rsidP="004F2565">
            <w:pPr>
              <w:spacing w:after="0" w:line="240" w:lineRule="auto"/>
            </w:pPr>
          </w:p>
        </w:tc>
        <w:tc>
          <w:tcPr>
            <w:tcW w:w="708" w:type="dxa"/>
            <w:shd w:val="clear" w:color="auto" w:fill="FFFFFF" w:themeFill="background1"/>
          </w:tcPr>
          <w:p w14:paraId="22D0D98D" w14:textId="77777777" w:rsidR="004045F2" w:rsidRPr="00BD29C4" w:rsidRDefault="004045F2" w:rsidP="004F2565">
            <w:pPr>
              <w:spacing w:after="0" w:line="240" w:lineRule="auto"/>
            </w:pPr>
          </w:p>
        </w:tc>
        <w:tc>
          <w:tcPr>
            <w:tcW w:w="709" w:type="dxa"/>
            <w:shd w:val="clear" w:color="auto" w:fill="FFFFFF" w:themeFill="background1"/>
          </w:tcPr>
          <w:p w14:paraId="4136B829" w14:textId="77777777" w:rsidR="004045F2" w:rsidRPr="00BD29C4" w:rsidRDefault="004045F2" w:rsidP="004F2565">
            <w:pPr>
              <w:spacing w:after="0" w:line="240" w:lineRule="auto"/>
            </w:pPr>
          </w:p>
        </w:tc>
      </w:tr>
      <w:tr w:rsidR="004F2565" w14:paraId="3A5D62FD" w14:textId="77777777" w:rsidTr="00166252">
        <w:tc>
          <w:tcPr>
            <w:tcW w:w="10490" w:type="dxa"/>
            <w:gridSpan w:val="5"/>
            <w:shd w:val="clear" w:color="auto" w:fill="F2F2F2" w:themeFill="background1" w:themeFillShade="F2"/>
          </w:tcPr>
          <w:p w14:paraId="134788F2" w14:textId="6ED169BF" w:rsidR="004F2565" w:rsidRPr="00BD29C4" w:rsidRDefault="004F2565" w:rsidP="004045F2">
            <w:r>
              <w:rPr>
                <w:b/>
              </w:rPr>
              <w:t>Accidents/Incidents and near misses</w:t>
            </w:r>
          </w:p>
        </w:tc>
      </w:tr>
      <w:tr w:rsidR="004045F2" w14:paraId="0F4AA06E" w14:textId="77777777" w:rsidTr="00504A78">
        <w:tc>
          <w:tcPr>
            <w:tcW w:w="568" w:type="dxa"/>
            <w:shd w:val="clear" w:color="auto" w:fill="FFFFFF" w:themeFill="background1"/>
          </w:tcPr>
          <w:p w14:paraId="2BAB4ACB" w14:textId="77777777" w:rsidR="004045F2" w:rsidRPr="00A73F2A" w:rsidRDefault="004045F2" w:rsidP="004F2565">
            <w:pPr>
              <w:spacing w:after="0" w:line="240" w:lineRule="auto"/>
              <w:rPr>
                <w:b/>
              </w:rPr>
            </w:pPr>
            <w:r w:rsidRPr="00A73F2A">
              <w:rPr>
                <w:b/>
              </w:rPr>
              <w:t>18</w:t>
            </w:r>
          </w:p>
        </w:tc>
        <w:tc>
          <w:tcPr>
            <w:tcW w:w="7796" w:type="dxa"/>
            <w:shd w:val="clear" w:color="auto" w:fill="FFFFFF" w:themeFill="background1"/>
          </w:tcPr>
          <w:p w14:paraId="65612124" w14:textId="77777777" w:rsidR="004045F2" w:rsidRDefault="004045F2" w:rsidP="004F2565">
            <w:pPr>
              <w:spacing w:after="0" w:line="240" w:lineRule="auto"/>
            </w:pPr>
            <w:r>
              <w:t>Are all incidents/accidents/near misses recorded and investigated and remedial measures implemented?</w:t>
            </w:r>
          </w:p>
        </w:tc>
        <w:tc>
          <w:tcPr>
            <w:tcW w:w="709" w:type="dxa"/>
            <w:shd w:val="clear" w:color="auto" w:fill="FFFFFF" w:themeFill="background1"/>
          </w:tcPr>
          <w:p w14:paraId="5A414249" w14:textId="77777777" w:rsidR="004045F2" w:rsidRPr="00BD29C4" w:rsidRDefault="004045F2" w:rsidP="004F2565">
            <w:pPr>
              <w:spacing w:after="0" w:line="240" w:lineRule="auto"/>
            </w:pPr>
          </w:p>
        </w:tc>
        <w:tc>
          <w:tcPr>
            <w:tcW w:w="708" w:type="dxa"/>
            <w:shd w:val="clear" w:color="auto" w:fill="FFFFFF" w:themeFill="background1"/>
          </w:tcPr>
          <w:p w14:paraId="1498CD0E" w14:textId="77777777" w:rsidR="004045F2" w:rsidRPr="00BD29C4" w:rsidRDefault="004045F2" w:rsidP="004F2565">
            <w:pPr>
              <w:spacing w:after="0" w:line="240" w:lineRule="auto"/>
            </w:pPr>
          </w:p>
        </w:tc>
        <w:tc>
          <w:tcPr>
            <w:tcW w:w="709" w:type="dxa"/>
            <w:shd w:val="clear" w:color="auto" w:fill="FFFFFF" w:themeFill="background1"/>
          </w:tcPr>
          <w:p w14:paraId="44FF4018" w14:textId="77777777" w:rsidR="004045F2" w:rsidRPr="00BD29C4" w:rsidRDefault="004045F2" w:rsidP="004F2565">
            <w:pPr>
              <w:spacing w:after="0" w:line="240" w:lineRule="auto"/>
            </w:pPr>
          </w:p>
        </w:tc>
      </w:tr>
      <w:tr w:rsidR="004F2565" w14:paraId="39E002D5" w14:textId="77777777" w:rsidTr="00166252">
        <w:tc>
          <w:tcPr>
            <w:tcW w:w="10490" w:type="dxa"/>
            <w:gridSpan w:val="5"/>
            <w:shd w:val="clear" w:color="auto" w:fill="F2F2F2" w:themeFill="background1" w:themeFillShade="F2"/>
          </w:tcPr>
          <w:p w14:paraId="1C2B0809" w14:textId="713A870E" w:rsidR="004F2565" w:rsidRPr="00BD29C4" w:rsidRDefault="004F2565" w:rsidP="004045F2">
            <w:r w:rsidRPr="0088028B">
              <w:rPr>
                <w:b/>
              </w:rPr>
              <w:t>Risk Assessments</w:t>
            </w:r>
          </w:p>
        </w:tc>
      </w:tr>
      <w:tr w:rsidR="004045F2" w14:paraId="08053BF1" w14:textId="77777777" w:rsidTr="00504A78">
        <w:tc>
          <w:tcPr>
            <w:tcW w:w="568" w:type="dxa"/>
            <w:shd w:val="clear" w:color="auto" w:fill="FFFFFF" w:themeFill="background1"/>
          </w:tcPr>
          <w:p w14:paraId="61D97CBE" w14:textId="77777777" w:rsidR="004045F2" w:rsidRPr="00A73F2A" w:rsidRDefault="004045F2" w:rsidP="004F2565">
            <w:pPr>
              <w:spacing w:after="0" w:line="240" w:lineRule="auto"/>
              <w:rPr>
                <w:b/>
              </w:rPr>
            </w:pPr>
            <w:r w:rsidRPr="00A73F2A">
              <w:rPr>
                <w:b/>
              </w:rPr>
              <w:t>19</w:t>
            </w:r>
          </w:p>
        </w:tc>
        <w:tc>
          <w:tcPr>
            <w:tcW w:w="7796" w:type="dxa"/>
            <w:shd w:val="clear" w:color="auto" w:fill="FFFFFF" w:themeFill="background1"/>
          </w:tcPr>
          <w:p w14:paraId="6F937D48" w14:textId="77777777" w:rsidR="004045F2" w:rsidRDefault="004045F2" w:rsidP="004F2565">
            <w:pPr>
              <w:spacing w:after="0" w:line="240" w:lineRule="auto"/>
            </w:pPr>
            <w:r>
              <w:t>Are the results of the risk assessment communicated to all relevant employees and all who come in contact with HSE services and activities?</w:t>
            </w:r>
          </w:p>
        </w:tc>
        <w:tc>
          <w:tcPr>
            <w:tcW w:w="709" w:type="dxa"/>
            <w:shd w:val="clear" w:color="auto" w:fill="FFFFFF" w:themeFill="background1"/>
          </w:tcPr>
          <w:p w14:paraId="083A2174" w14:textId="77777777" w:rsidR="004045F2" w:rsidRPr="00BD29C4" w:rsidRDefault="004045F2" w:rsidP="004F2565">
            <w:pPr>
              <w:spacing w:after="0" w:line="240" w:lineRule="auto"/>
            </w:pPr>
          </w:p>
        </w:tc>
        <w:tc>
          <w:tcPr>
            <w:tcW w:w="708" w:type="dxa"/>
            <w:shd w:val="clear" w:color="auto" w:fill="FFFFFF" w:themeFill="background1"/>
          </w:tcPr>
          <w:p w14:paraId="39222101" w14:textId="77777777" w:rsidR="004045F2" w:rsidRPr="00BD29C4" w:rsidRDefault="004045F2" w:rsidP="004F2565">
            <w:pPr>
              <w:spacing w:after="0" w:line="240" w:lineRule="auto"/>
            </w:pPr>
          </w:p>
        </w:tc>
        <w:tc>
          <w:tcPr>
            <w:tcW w:w="709" w:type="dxa"/>
            <w:shd w:val="clear" w:color="auto" w:fill="FFFFFF" w:themeFill="background1"/>
          </w:tcPr>
          <w:p w14:paraId="6D58F03D" w14:textId="77777777" w:rsidR="004045F2" w:rsidRPr="00BD29C4" w:rsidRDefault="004045F2" w:rsidP="004F2565">
            <w:pPr>
              <w:spacing w:after="0" w:line="240" w:lineRule="auto"/>
            </w:pPr>
          </w:p>
        </w:tc>
      </w:tr>
      <w:tr w:rsidR="004045F2" w14:paraId="452E65E2" w14:textId="77777777" w:rsidTr="00504A78">
        <w:tc>
          <w:tcPr>
            <w:tcW w:w="568" w:type="dxa"/>
            <w:shd w:val="clear" w:color="auto" w:fill="FFFFFF" w:themeFill="background1"/>
          </w:tcPr>
          <w:p w14:paraId="4BD92FB1" w14:textId="77777777" w:rsidR="004045F2" w:rsidRPr="00A73F2A" w:rsidRDefault="004045F2" w:rsidP="004F2565">
            <w:pPr>
              <w:spacing w:after="0" w:line="240" w:lineRule="auto"/>
              <w:rPr>
                <w:b/>
              </w:rPr>
            </w:pPr>
            <w:r w:rsidRPr="00A73F2A">
              <w:rPr>
                <w:b/>
              </w:rPr>
              <w:t>20</w:t>
            </w:r>
          </w:p>
        </w:tc>
        <w:tc>
          <w:tcPr>
            <w:tcW w:w="7796" w:type="dxa"/>
            <w:shd w:val="clear" w:color="auto" w:fill="FFFFFF" w:themeFill="background1"/>
          </w:tcPr>
          <w:p w14:paraId="66077A68" w14:textId="77777777" w:rsidR="004045F2" w:rsidRDefault="004045F2" w:rsidP="004F2565">
            <w:pPr>
              <w:spacing w:after="0" w:line="240" w:lineRule="auto"/>
            </w:pPr>
            <w:r>
              <w:t>Are risk assessments reviewed at least annually or more frequently if necessary i.e. accident/incident or a change in circumstances to which they relate?</w:t>
            </w:r>
          </w:p>
        </w:tc>
        <w:tc>
          <w:tcPr>
            <w:tcW w:w="709" w:type="dxa"/>
            <w:shd w:val="clear" w:color="auto" w:fill="FFFFFF" w:themeFill="background1"/>
          </w:tcPr>
          <w:p w14:paraId="47EFD135" w14:textId="77777777" w:rsidR="004045F2" w:rsidRPr="00BD29C4" w:rsidRDefault="004045F2" w:rsidP="004F2565">
            <w:pPr>
              <w:spacing w:after="0" w:line="240" w:lineRule="auto"/>
            </w:pPr>
          </w:p>
        </w:tc>
        <w:tc>
          <w:tcPr>
            <w:tcW w:w="708" w:type="dxa"/>
            <w:shd w:val="clear" w:color="auto" w:fill="FFFFFF" w:themeFill="background1"/>
          </w:tcPr>
          <w:p w14:paraId="5639A788" w14:textId="77777777" w:rsidR="004045F2" w:rsidRPr="00BD29C4" w:rsidRDefault="004045F2" w:rsidP="004F2565">
            <w:pPr>
              <w:spacing w:after="0" w:line="240" w:lineRule="auto"/>
            </w:pPr>
          </w:p>
        </w:tc>
        <w:tc>
          <w:tcPr>
            <w:tcW w:w="709" w:type="dxa"/>
            <w:shd w:val="clear" w:color="auto" w:fill="FFFFFF" w:themeFill="background1"/>
          </w:tcPr>
          <w:p w14:paraId="7CDCFEF8" w14:textId="77777777" w:rsidR="004045F2" w:rsidRPr="00BD29C4" w:rsidRDefault="004045F2" w:rsidP="004F2565">
            <w:pPr>
              <w:spacing w:after="0" w:line="240" w:lineRule="auto"/>
            </w:pPr>
          </w:p>
        </w:tc>
      </w:tr>
    </w:tbl>
    <w:p w14:paraId="20075743" w14:textId="77777777" w:rsidR="004045F2" w:rsidRDefault="004045F2" w:rsidP="004045F2"/>
    <w:p w14:paraId="2038B885" w14:textId="77777777" w:rsidR="004045F2" w:rsidRDefault="004045F2" w:rsidP="004D6572">
      <w:pPr>
        <w:spacing w:afterLines="50" w:after="120"/>
        <w:jc w:val="both"/>
        <w:rPr>
          <w:rFonts w:ascii="Calibri" w:hAnsi="Calibri"/>
          <w:b/>
          <w:color w:val="943634"/>
          <w:sz w:val="24"/>
          <w:szCs w:val="24"/>
        </w:rPr>
      </w:pPr>
    </w:p>
    <w:p w14:paraId="60043673" w14:textId="77777777" w:rsidR="004045F2" w:rsidRDefault="004045F2" w:rsidP="004D6572">
      <w:pPr>
        <w:spacing w:afterLines="50" w:after="120"/>
        <w:jc w:val="both"/>
        <w:rPr>
          <w:rFonts w:ascii="Calibri" w:hAnsi="Calibri"/>
          <w:b/>
          <w:color w:val="943634"/>
          <w:sz w:val="24"/>
          <w:szCs w:val="24"/>
        </w:rPr>
      </w:pPr>
    </w:p>
    <w:p w14:paraId="397896BD" w14:textId="77777777" w:rsidR="004045F2" w:rsidRDefault="004045F2" w:rsidP="004D6572">
      <w:pPr>
        <w:spacing w:afterLines="50" w:after="120"/>
        <w:jc w:val="both"/>
        <w:rPr>
          <w:rFonts w:ascii="Calibri" w:hAnsi="Calibri"/>
          <w:b/>
          <w:color w:val="943634"/>
          <w:sz w:val="24"/>
          <w:szCs w:val="24"/>
        </w:rPr>
      </w:pPr>
    </w:p>
    <w:p w14:paraId="2425D7E7" w14:textId="77777777" w:rsidR="004045F2" w:rsidRDefault="004045F2" w:rsidP="004D6572">
      <w:pPr>
        <w:spacing w:afterLines="50" w:after="120"/>
        <w:jc w:val="both"/>
        <w:rPr>
          <w:rFonts w:ascii="Calibri" w:hAnsi="Calibri"/>
          <w:b/>
          <w:color w:val="943634"/>
          <w:sz w:val="24"/>
          <w:szCs w:val="24"/>
        </w:rPr>
      </w:pPr>
    </w:p>
    <w:p w14:paraId="3BF6EE09" w14:textId="77777777" w:rsidR="004045F2" w:rsidRDefault="004045F2" w:rsidP="004D6572">
      <w:pPr>
        <w:spacing w:afterLines="50" w:after="120"/>
        <w:jc w:val="both"/>
        <w:rPr>
          <w:rFonts w:ascii="Calibri" w:hAnsi="Calibri"/>
          <w:b/>
          <w:color w:val="943634"/>
          <w:sz w:val="24"/>
          <w:szCs w:val="24"/>
        </w:rPr>
      </w:pPr>
    </w:p>
    <w:p w14:paraId="7FB2E538" w14:textId="77777777" w:rsidR="004045F2" w:rsidRDefault="004045F2" w:rsidP="004D6572">
      <w:pPr>
        <w:spacing w:afterLines="50" w:after="120"/>
        <w:jc w:val="both"/>
        <w:rPr>
          <w:rFonts w:ascii="Calibri" w:hAnsi="Calibri"/>
          <w:b/>
          <w:color w:val="943634"/>
          <w:sz w:val="24"/>
          <w:szCs w:val="24"/>
        </w:rPr>
      </w:pPr>
    </w:p>
    <w:p w14:paraId="50292EE6" w14:textId="77777777" w:rsidR="004045F2" w:rsidRDefault="004045F2" w:rsidP="004D6572">
      <w:pPr>
        <w:spacing w:afterLines="50" w:after="120"/>
        <w:jc w:val="both"/>
        <w:rPr>
          <w:rFonts w:ascii="Calibri" w:hAnsi="Calibri"/>
          <w:b/>
          <w:color w:val="943634"/>
          <w:sz w:val="24"/>
          <w:szCs w:val="24"/>
        </w:rPr>
      </w:pPr>
    </w:p>
    <w:p w14:paraId="7A45BF04" w14:textId="6F743A3E" w:rsidR="004045F2" w:rsidRDefault="004045F2" w:rsidP="004D6572">
      <w:pPr>
        <w:spacing w:afterLines="50" w:after="120"/>
        <w:jc w:val="both"/>
        <w:rPr>
          <w:rFonts w:ascii="Calibri" w:hAnsi="Calibri"/>
          <w:b/>
          <w:color w:val="943634"/>
          <w:sz w:val="24"/>
          <w:szCs w:val="24"/>
        </w:rPr>
      </w:pPr>
    </w:p>
    <w:p w14:paraId="58EB52C2" w14:textId="27F2D774" w:rsidR="004F2565" w:rsidRDefault="004F2565" w:rsidP="004D6572">
      <w:pPr>
        <w:spacing w:afterLines="50" w:after="120"/>
        <w:jc w:val="both"/>
        <w:rPr>
          <w:rFonts w:ascii="Calibri" w:hAnsi="Calibri"/>
          <w:b/>
          <w:color w:val="943634"/>
          <w:sz w:val="24"/>
          <w:szCs w:val="24"/>
        </w:rPr>
      </w:pPr>
    </w:p>
    <w:p w14:paraId="2A403ACF" w14:textId="42439576" w:rsidR="00CD1520" w:rsidRDefault="00CD1520" w:rsidP="004D6572">
      <w:pPr>
        <w:spacing w:afterLines="50" w:after="120"/>
        <w:jc w:val="both"/>
        <w:rPr>
          <w:rFonts w:ascii="Calibri" w:hAnsi="Calibri"/>
          <w:b/>
          <w:color w:val="943634"/>
          <w:sz w:val="24"/>
          <w:szCs w:val="24"/>
        </w:rPr>
      </w:pPr>
    </w:p>
    <w:p w14:paraId="35C9B28C" w14:textId="77777777" w:rsidR="00CD1520" w:rsidRDefault="00CD1520" w:rsidP="004D6572">
      <w:pPr>
        <w:spacing w:afterLines="50" w:after="120"/>
        <w:jc w:val="both"/>
        <w:rPr>
          <w:rFonts w:ascii="Calibri" w:hAnsi="Calibri"/>
          <w:b/>
          <w:color w:val="943634"/>
          <w:sz w:val="24"/>
          <w:szCs w:val="24"/>
        </w:rPr>
      </w:pPr>
    </w:p>
    <w:p w14:paraId="69E48F17" w14:textId="77777777" w:rsidR="004F2565" w:rsidRDefault="004F2565" w:rsidP="004D6572">
      <w:pPr>
        <w:spacing w:afterLines="50" w:after="120"/>
        <w:jc w:val="both"/>
        <w:rPr>
          <w:rFonts w:ascii="Calibri" w:hAnsi="Calibri"/>
          <w:b/>
          <w:color w:val="943634"/>
          <w:sz w:val="24"/>
          <w:szCs w:val="24"/>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1"/>
        <w:gridCol w:w="2643"/>
        <w:gridCol w:w="1842"/>
        <w:gridCol w:w="2835"/>
        <w:gridCol w:w="1701"/>
      </w:tblGrid>
      <w:tr w:rsidR="004045F2" w:rsidRPr="00BE1006" w14:paraId="73D39760" w14:textId="77777777" w:rsidTr="004F2565">
        <w:trPr>
          <w:trHeight w:val="1637"/>
        </w:trPr>
        <w:tc>
          <w:tcPr>
            <w:tcW w:w="1611" w:type="dxa"/>
          </w:tcPr>
          <w:p w14:paraId="09A6CB9B" w14:textId="77777777" w:rsidR="004045F2" w:rsidRPr="00BE1006" w:rsidRDefault="004045F2" w:rsidP="004045F2">
            <w:pPr>
              <w:spacing w:after="0"/>
              <w:rPr>
                <w:rFonts w:ascii="Calibri" w:hAnsi="Calibri"/>
                <w:b/>
              </w:rPr>
            </w:pPr>
            <w:r w:rsidRPr="00905AB3">
              <w:rPr>
                <w:rFonts w:ascii="Calibri" w:hAnsi="Calibri"/>
                <w:b/>
                <w:noProof/>
                <w:lang w:eastAsia="en-IE"/>
              </w:rPr>
              <w:lastRenderedPageBreak/>
              <w:drawing>
                <wp:anchor distT="0" distB="0" distL="114300" distR="114300" simplePos="0" relativeHeight="251684864" behindDoc="1" locked="0" layoutInCell="1" allowOverlap="1" wp14:anchorId="458FE9B0" wp14:editId="3D04E539">
                  <wp:simplePos x="0" y="0"/>
                  <wp:positionH relativeFrom="column">
                    <wp:posOffset>0</wp:posOffset>
                  </wp:positionH>
                  <wp:positionV relativeFrom="paragraph">
                    <wp:posOffset>2540</wp:posOffset>
                  </wp:positionV>
                  <wp:extent cx="819150" cy="889000"/>
                  <wp:effectExtent l="19050" t="0" r="0" b="0"/>
                  <wp:wrapTight wrapText="bothSides">
                    <wp:wrapPolygon edited="0">
                      <wp:start x="-502" y="0"/>
                      <wp:lineTo x="-502" y="21291"/>
                      <wp:lineTo x="21600" y="21291"/>
                      <wp:lineTo x="21600" y="0"/>
                      <wp:lineTo x="-502"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Cover-Colour-Logo_For-White-Backgroun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889000"/>
                          </a:xfrm>
                          <a:prstGeom prst="rect">
                            <a:avLst/>
                          </a:prstGeom>
                        </pic:spPr>
                      </pic:pic>
                    </a:graphicData>
                  </a:graphic>
                </wp:anchor>
              </w:drawing>
            </w:r>
          </w:p>
        </w:tc>
        <w:tc>
          <w:tcPr>
            <w:tcW w:w="7320" w:type="dxa"/>
            <w:gridSpan w:val="3"/>
            <w:shd w:val="clear" w:color="auto" w:fill="943634"/>
          </w:tcPr>
          <w:p w14:paraId="5EDDAE35" w14:textId="77777777" w:rsidR="004045F2" w:rsidRPr="001C16B8" w:rsidRDefault="004045F2" w:rsidP="004045F2">
            <w:pPr>
              <w:spacing w:after="0" w:line="240" w:lineRule="auto"/>
              <w:rPr>
                <w:rFonts w:ascii="Calibri" w:hAnsi="Calibri"/>
                <w:b/>
                <w:color w:val="FFFFFF"/>
              </w:rPr>
            </w:pPr>
          </w:p>
          <w:p w14:paraId="79710A3B" w14:textId="77777777" w:rsidR="004045F2" w:rsidRPr="001471CA" w:rsidRDefault="004045F2" w:rsidP="004045F2">
            <w:pPr>
              <w:spacing w:after="0" w:line="240" w:lineRule="auto"/>
              <w:rPr>
                <w:rFonts w:ascii="Calibri" w:hAnsi="Calibri"/>
                <w:b/>
                <w:color w:val="FFFFFF"/>
                <w:sz w:val="44"/>
                <w:szCs w:val="44"/>
              </w:rPr>
            </w:pPr>
            <w:r>
              <w:rPr>
                <w:rFonts w:ascii="Calibri" w:hAnsi="Calibri"/>
                <w:b/>
                <w:color w:val="FFFFFF"/>
                <w:sz w:val="44"/>
                <w:szCs w:val="44"/>
              </w:rPr>
              <w:t>Risk Assessment Prompt Sheet</w:t>
            </w:r>
          </w:p>
        </w:tc>
        <w:tc>
          <w:tcPr>
            <w:tcW w:w="1701" w:type="dxa"/>
            <w:shd w:val="clear" w:color="auto" w:fill="auto"/>
          </w:tcPr>
          <w:p w14:paraId="00A2779E" w14:textId="77777777" w:rsidR="004045F2" w:rsidRPr="001C16B8" w:rsidRDefault="004045F2" w:rsidP="004045F2">
            <w:pPr>
              <w:spacing w:after="0" w:line="240" w:lineRule="auto"/>
              <w:rPr>
                <w:rFonts w:ascii="Calibri" w:hAnsi="Calibri"/>
                <w:b/>
                <w:color w:val="FFFFFF"/>
              </w:rPr>
            </w:pPr>
            <w:r w:rsidRPr="00572321">
              <w:rPr>
                <w:rFonts w:ascii="Calibri" w:hAnsi="Calibri"/>
                <w:b/>
                <w:noProof/>
                <w:color w:val="FFFFFF"/>
                <w:lang w:eastAsia="en-IE"/>
              </w:rPr>
              <w:drawing>
                <wp:inline distT="0" distB="0" distL="0" distR="0" wp14:anchorId="7FDA7ED7" wp14:editId="7C40F4B7">
                  <wp:extent cx="861060" cy="868680"/>
                  <wp:effectExtent l="19050" t="0" r="0" b="0"/>
                  <wp:docPr id="34" name="Picture 2" descr="cid:image003.jpg@01D2FB20.B009E750"/>
                  <wp:cNvGraphicFramePr/>
                  <a:graphic xmlns:a="http://schemas.openxmlformats.org/drawingml/2006/main">
                    <a:graphicData uri="http://schemas.openxmlformats.org/drawingml/2006/picture">
                      <pic:pic xmlns:pic="http://schemas.openxmlformats.org/drawingml/2006/picture">
                        <pic:nvPicPr>
                          <pic:cNvPr id="0" name="Picture 2" descr="cid:image003.jpg@01D2FB20.B009E750"/>
                          <pic:cNvPicPr>
                            <a:picLocks noChangeAspect="1" noChangeArrowheads="1"/>
                          </pic:cNvPicPr>
                        </pic:nvPicPr>
                        <pic:blipFill>
                          <a:blip r:embed="rId9" cstate="print"/>
                          <a:srcRect/>
                          <a:stretch>
                            <a:fillRect/>
                          </a:stretch>
                        </pic:blipFill>
                        <pic:spPr bwMode="auto">
                          <a:xfrm>
                            <a:off x="0" y="0"/>
                            <a:ext cx="861060" cy="868680"/>
                          </a:xfrm>
                          <a:prstGeom prst="rect">
                            <a:avLst/>
                          </a:prstGeom>
                          <a:noFill/>
                          <a:ln w="9525">
                            <a:noFill/>
                            <a:miter lim="800000"/>
                            <a:headEnd/>
                            <a:tailEnd/>
                          </a:ln>
                        </pic:spPr>
                      </pic:pic>
                    </a:graphicData>
                  </a:graphic>
                </wp:inline>
              </w:drawing>
            </w:r>
          </w:p>
        </w:tc>
      </w:tr>
      <w:tr w:rsidR="004045F2" w:rsidRPr="00BE1006" w14:paraId="208E26E5" w14:textId="77777777" w:rsidTr="004F2565">
        <w:tc>
          <w:tcPr>
            <w:tcW w:w="1611" w:type="dxa"/>
            <w:vAlign w:val="center"/>
          </w:tcPr>
          <w:p w14:paraId="176339CF" w14:textId="77777777" w:rsidR="004045F2" w:rsidRPr="00140E20" w:rsidRDefault="004045F2" w:rsidP="004045F2">
            <w:pPr>
              <w:spacing w:after="0" w:line="240" w:lineRule="auto"/>
              <w:contextualSpacing/>
              <w:rPr>
                <w:b/>
              </w:rPr>
            </w:pPr>
            <w:r>
              <w:rPr>
                <w:b/>
              </w:rPr>
              <w:t>PS:029:01</w:t>
            </w:r>
          </w:p>
        </w:tc>
        <w:tc>
          <w:tcPr>
            <w:tcW w:w="9021" w:type="dxa"/>
            <w:gridSpan w:val="4"/>
            <w:shd w:val="clear" w:color="auto" w:fill="943634"/>
          </w:tcPr>
          <w:p w14:paraId="54AD89D9" w14:textId="77777777" w:rsidR="004045F2" w:rsidRPr="001471CA" w:rsidRDefault="004045F2" w:rsidP="004045F2">
            <w:pPr>
              <w:spacing w:after="0" w:line="240" w:lineRule="auto"/>
              <w:contextualSpacing/>
              <w:rPr>
                <w:b/>
                <w:color w:val="FFFFFF"/>
                <w:sz w:val="24"/>
                <w:szCs w:val="24"/>
              </w:rPr>
            </w:pPr>
            <w:r>
              <w:rPr>
                <w:rFonts w:ascii="Calibri" w:hAnsi="Calibri"/>
                <w:b/>
                <w:color w:val="FFFFFF"/>
                <w:sz w:val="24"/>
                <w:szCs w:val="24"/>
              </w:rPr>
              <w:t>RE: Use of Sharps</w:t>
            </w:r>
          </w:p>
        </w:tc>
      </w:tr>
      <w:tr w:rsidR="004045F2" w:rsidRPr="00B26179" w14:paraId="773A8837" w14:textId="77777777" w:rsidTr="00504A78">
        <w:tblPrEx>
          <w:tblLook w:val="01E0" w:firstRow="1" w:lastRow="1" w:firstColumn="1" w:lastColumn="1" w:noHBand="0" w:noVBand="0"/>
        </w:tblPrEx>
        <w:trPr>
          <w:trHeight w:val="258"/>
        </w:trPr>
        <w:tc>
          <w:tcPr>
            <w:tcW w:w="1611" w:type="dxa"/>
          </w:tcPr>
          <w:p w14:paraId="0876E999" w14:textId="77777777" w:rsidR="004045F2" w:rsidRPr="00140E20" w:rsidRDefault="004045F2" w:rsidP="004045F2">
            <w:pPr>
              <w:pStyle w:val="Heading8"/>
              <w:tabs>
                <w:tab w:val="left" w:pos="2268"/>
              </w:tabs>
              <w:spacing w:before="0"/>
              <w:rPr>
                <w:rFonts w:asciiTheme="minorHAnsi" w:hAnsiTheme="minorHAnsi" w:cs="Arial"/>
                <w:b/>
                <w:bCs/>
                <w:i/>
                <w:sz w:val="22"/>
                <w:szCs w:val="22"/>
              </w:rPr>
            </w:pPr>
            <w:r w:rsidRPr="00140E20">
              <w:rPr>
                <w:rFonts w:asciiTheme="minorHAnsi" w:hAnsiTheme="minorHAnsi" w:cs="Arial"/>
                <w:b/>
                <w:bCs/>
                <w:sz w:val="22"/>
                <w:szCs w:val="22"/>
              </w:rPr>
              <w:t>Issue date</w:t>
            </w:r>
            <w:r>
              <w:rPr>
                <w:rFonts w:asciiTheme="minorHAnsi" w:hAnsiTheme="minorHAnsi" w:cs="Arial"/>
                <w:b/>
                <w:bCs/>
                <w:sz w:val="22"/>
                <w:szCs w:val="22"/>
              </w:rPr>
              <w:t>:</w:t>
            </w:r>
          </w:p>
        </w:tc>
        <w:tc>
          <w:tcPr>
            <w:tcW w:w="2643" w:type="dxa"/>
          </w:tcPr>
          <w:p w14:paraId="54EC5438" w14:textId="77777777" w:rsidR="004045F2" w:rsidRPr="00140E20" w:rsidRDefault="004045F2" w:rsidP="004045F2">
            <w:pPr>
              <w:pStyle w:val="Heading8"/>
              <w:tabs>
                <w:tab w:val="left" w:pos="2268"/>
              </w:tabs>
              <w:spacing w:before="0"/>
              <w:ind w:right="34"/>
              <w:rPr>
                <w:rFonts w:asciiTheme="minorHAnsi" w:hAnsiTheme="minorHAnsi" w:cs="Arial"/>
                <w:bCs/>
                <w:i/>
                <w:sz w:val="22"/>
                <w:szCs w:val="22"/>
              </w:rPr>
            </w:pPr>
            <w:r>
              <w:rPr>
                <w:rFonts w:asciiTheme="minorHAnsi" w:hAnsiTheme="minorHAnsi" w:cs="Arial"/>
                <w:bCs/>
                <w:sz w:val="22"/>
                <w:szCs w:val="22"/>
              </w:rPr>
              <w:t>June 2018</w:t>
            </w:r>
          </w:p>
        </w:tc>
        <w:tc>
          <w:tcPr>
            <w:tcW w:w="1842" w:type="dxa"/>
          </w:tcPr>
          <w:p w14:paraId="0967C6AF" w14:textId="77777777" w:rsidR="004045F2" w:rsidRPr="00140E20" w:rsidRDefault="004045F2" w:rsidP="004045F2">
            <w:pPr>
              <w:pStyle w:val="Heading8"/>
              <w:tabs>
                <w:tab w:val="left" w:pos="2268"/>
              </w:tabs>
              <w:spacing w:before="0"/>
              <w:ind w:right="34"/>
              <w:rPr>
                <w:rFonts w:asciiTheme="minorHAnsi" w:hAnsiTheme="minorHAnsi" w:cs="Arial"/>
                <w:bCs/>
                <w:i/>
                <w:sz w:val="22"/>
                <w:szCs w:val="22"/>
              </w:rPr>
            </w:pPr>
            <w:r w:rsidRPr="000256EF">
              <w:rPr>
                <w:rFonts w:asciiTheme="minorHAnsi" w:hAnsiTheme="minorHAnsi" w:cs="Arial"/>
                <w:b/>
                <w:bCs/>
                <w:sz w:val="22"/>
                <w:szCs w:val="22"/>
              </w:rPr>
              <w:t>Revised Date:</w:t>
            </w:r>
          </w:p>
        </w:tc>
        <w:tc>
          <w:tcPr>
            <w:tcW w:w="4536" w:type="dxa"/>
            <w:gridSpan w:val="2"/>
          </w:tcPr>
          <w:p w14:paraId="6D3DCEFC" w14:textId="77777777" w:rsidR="004045F2" w:rsidRPr="00140E20" w:rsidRDefault="004045F2" w:rsidP="004045F2">
            <w:pPr>
              <w:pStyle w:val="Heading8"/>
              <w:tabs>
                <w:tab w:val="left" w:pos="2268"/>
              </w:tabs>
              <w:spacing w:before="0"/>
              <w:ind w:right="34"/>
              <w:rPr>
                <w:rFonts w:asciiTheme="minorHAnsi" w:hAnsiTheme="minorHAnsi" w:cs="Arial"/>
                <w:bCs/>
                <w:i/>
                <w:sz w:val="22"/>
                <w:szCs w:val="22"/>
              </w:rPr>
            </w:pPr>
            <w:r>
              <w:rPr>
                <w:rFonts w:asciiTheme="minorHAnsi" w:hAnsiTheme="minorHAnsi" w:cs="Arial"/>
                <w:bCs/>
                <w:sz w:val="22"/>
                <w:szCs w:val="22"/>
              </w:rPr>
              <w:t>June 2020</w:t>
            </w:r>
          </w:p>
        </w:tc>
      </w:tr>
      <w:tr w:rsidR="004045F2" w:rsidRPr="00B26179" w14:paraId="163836AB" w14:textId="77777777" w:rsidTr="00504A78">
        <w:tblPrEx>
          <w:tblLook w:val="01E0" w:firstRow="1" w:lastRow="1" w:firstColumn="1" w:lastColumn="1" w:noHBand="0" w:noVBand="0"/>
        </w:tblPrEx>
        <w:trPr>
          <w:trHeight w:val="275"/>
        </w:trPr>
        <w:tc>
          <w:tcPr>
            <w:tcW w:w="1611" w:type="dxa"/>
          </w:tcPr>
          <w:p w14:paraId="1B888AC3" w14:textId="77777777" w:rsidR="004045F2" w:rsidRPr="00140E20" w:rsidRDefault="004045F2" w:rsidP="004045F2">
            <w:pPr>
              <w:pStyle w:val="Heading8"/>
              <w:tabs>
                <w:tab w:val="left" w:pos="2268"/>
              </w:tabs>
              <w:spacing w:before="0"/>
              <w:rPr>
                <w:rFonts w:asciiTheme="minorHAnsi" w:hAnsiTheme="minorHAnsi" w:cs="Arial"/>
                <w:b/>
                <w:bCs/>
                <w:i/>
                <w:sz w:val="22"/>
                <w:szCs w:val="22"/>
              </w:rPr>
            </w:pPr>
            <w:r w:rsidRPr="00140E20">
              <w:rPr>
                <w:rFonts w:asciiTheme="minorHAnsi" w:hAnsiTheme="minorHAnsi" w:cs="Arial"/>
                <w:b/>
                <w:bCs/>
                <w:sz w:val="22"/>
                <w:szCs w:val="22"/>
              </w:rPr>
              <w:t>Author(s)</w:t>
            </w:r>
            <w:r>
              <w:rPr>
                <w:rFonts w:asciiTheme="minorHAnsi" w:hAnsiTheme="minorHAnsi" w:cs="Arial"/>
                <w:b/>
                <w:bCs/>
                <w:sz w:val="22"/>
                <w:szCs w:val="22"/>
              </w:rPr>
              <w:t>:</w:t>
            </w:r>
          </w:p>
        </w:tc>
        <w:tc>
          <w:tcPr>
            <w:tcW w:w="9021" w:type="dxa"/>
            <w:gridSpan w:val="4"/>
          </w:tcPr>
          <w:p w14:paraId="60401A27" w14:textId="77777777" w:rsidR="004045F2" w:rsidRPr="00140E20" w:rsidRDefault="004045F2" w:rsidP="004045F2">
            <w:pPr>
              <w:spacing w:after="0" w:line="240" w:lineRule="auto"/>
              <w:ind w:right="34"/>
              <w:rPr>
                <w:rFonts w:cs="Arial"/>
                <w:bCs/>
              </w:rPr>
            </w:pPr>
            <w:r>
              <w:rPr>
                <w:rFonts w:cs="Arial"/>
                <w:bCs/>
              </w:rPr>
              <w:t xml:space="preserve">National Health and Safety Function </w:t>
            </w:r>
          </w:p>
        </w:tc>
      </w:tr>
      <w:tr w:rsidR="004045F2" w:rsidRPr="00B26179" w14:paraId="22DFEACF" w14:textId="77777777" w:rsidTr="00504A78">
        <w:tblPrEx>
          <w:tblLook w:val="01E0" w:firstRow="1" w:lastRow="1" w:firstColumn="1" w:lastColumn="1" w:noHBand="0" w:noVBand="0"/>
        </w:tblPrEx>
        <w:trPr>
          <w:trHeight w:val="1693"/>
        </w:trPr>
        <w:tc>
          <w:tcPr>
            <w:tcW w:w="1611" w:type="dxa"/>
            <w:vMerge w:val="restart"/>
          </w:tcPr>
          <w:p w14:paraId="0595F233" w14:textId="77777777" w:rsidR="004045F2" w:rsidRDefault="004045F2" w:rsidP="004045F2">
            <w:pPr>
              <w:spacing w:after="0" w:line="240" w:lineRule="auto"/>
              <w:rPr>
                <w:b/>
              </w:rPr>
            </w:pPr>
            <w:r>
              <w:rPr>
                <w:rFonts w:cs="Arial"/>
                <w:b/>
                <w:bCs/>
              </w:rPr>
              <w:t>Note:</w:t>
            </w:r>
            <w:r>
              <w:rPr>
                <w:b/>
              </w:rPr>
              <w:t xml:space="preserve"> </w:t>
            </w:r>
          </w:p>
          <w:p w14:paraId="64794B38" w14:textId="77777777" w:rsidR="004045F2" w:rsidRPr="00C23D39" w:rsidRDefault="004045F2" w:rsidP="004045F2">
            <w:pPr>
              <w:spacing w:after="0" w:line="240" w:lineRule="auto"/>
              <w:rPr>
                <w:b/>
              </w:rPr>
            </w:pPr>
            <w:r>
              <w:rPr>
                <w:b/>
              </w:rPr>
              <w:t>Legislation:</w:t>
            </w:r>
          </w:p>
          <w:p w14:paraId="1C478221" w14:textId="77777777" w:rsidR="004045F2" w:rsidRDefault="004045F2" w:rsidP="004045F2">
            <w:pPr>
              <w:spacing w:after="0" w:line="240" w:lineRule="auto"/>
              <w:rPr>
                <w:b/>
              </w:rPr>
            </w:pPr>
          </w:p>
          <w:p w14:paraId="7E57FD35" w14:textId="77777777" w:rsidR="004045F2" w:rsidRDefault="004045F2" w:rsidP="004045F2">
            <w:pPr>
              <w:spacing w:after="0" w:line="240" w:lineRule="auto"/>
              <w:rPr>
                <w:b/>
              </w:rPr>
            </w:pPr>
          </w:p>
          <w:p w14:paraId="1099D690" w14:textId="77777777" w:rsidR="004045F2" w:rsidRDefault="004045F2" w:rsidP="004045F2">
            <w:pPr>
              <w:spacing w:after="0" w:line="240" w:lineRule="auto"/>
              <w:rPr>
                <w:b/>
              </w:rPr>
            </w:pPr>
          </w:p>
          <w:p w14:paraId="78C912F9" w14:textId="77777777" w:rsidR="004045F2" w:rsidRDefault="004045F2" w:rsidP="004045F2">
            <w:pPr>
              <w:spacing w:after="0" w:line="240" w:lineRule="auto"/>
              <w:rPr>
                <w:b/>
              </w:rPr>
            </w:pPr>
          </w:p>
          <w:p w14:paraId="54E9D14B" w14:textId="77777777" w:rsidR="004045F2" w:rsidRDefault="004045F2" w:rsidP="004045F2">
            <w:pPr>
              <w:spacing w:after="0" w:line="240" w:lineRule="auto"/>
              <w:rPr>
                <w:b/>
              </w:rPr>
            </w:pPr>
          </w:p>
          <w:p w14:paraId="290F0762" w14:textId="77777777" w:rsidR="004045F2" w:rsidDel="00C23D39" w:rsidRDefault="004045F2" w:rsidP="004045F2">
            <w:pPr>
              <w:spacing w:after="0" w:line="240" w:lineRule="auto"/>
              <w:rPr>
                <w:rFonts w:cs="Arial"/>
                <w:b/>
                <w:bCs/>
              </w:rPr>
            </w:pPr>
            <w:r w:rsidRPr="00450066">
              <w:rPr>
                <w:b/>
              </w:rPr>
              <w:t>Definitions</w:t>
            </w:r>
            <w:r>
              <w:rPr>
                <w:b/>
              </w:rPr>
              <w:t>:</w:t>
            </w:r>
          </w:p>
          <w:p w14:paraId="409B0BF9" w14:textId="77777777" w:rsidR="004045F2" w:rsidRDefault="004045F2" w:rsidP="004045F2">
            <w:pPr>
              <w:spacing w:after="0" w:line="240" w:lineRule="auto"/>
              <w:rPr>
                <w:rFonts w:eastAsia="Times New Roman" w:cs="Times New Roman"/>
                <w:b/>
              </w:rPr>
            </w:pPr>
          </w:p>
          <w:p w14:paraId="17273357" w14:textId="77777777" w:rsidR="004045F2" w:rsidRDefault="004045F2" w:rsidP="004045F2">
            <w:pPr>
              <w:spacing w:after="0" w:line="240" w:lineRule="auto"/>
              <w:rPr>
                <w:rFonts w:eastAsia="Times New Roman" w:cs="Times New Roman"/>
                <w:b/>
              </w:rPr>
            </w:pPr>
          </w:p>
          <w:p w14:paraId="55E948F3" w14:textId="77777777" w:rsidR="004045F2" w:rsidRDefault="004045F2" w:rsidP="004045F2">
            <w:pPr>
              <w:spacing w:after="0" w:line="240" w:lineRule="auto"/>
              <w:rPr>
                <w:rFonts w:eastAsia="Times New Roman" w:cs="Times New Roman"/>
                <w:b/>
              </w:rPr>
            </w:pPr>
          </w:p>
          <w:p w14:paraId="71A082E4" w14:textId="77777777" w:rsidR="004045F2" w:rsidRDefault="004045F2" w:rsidP="004045F2">
            <w:pPr>
              <w:spacing w:after="0" w:line="240" w:lineRule="auto"/>
              <w:rPr>
                <w:rFonts w:eastAsia="Times New Roman" w:cs="Times New Roman"/>
                <w:b/>
              </w:rPr>
            </w:pPr>
          </w:p>
          <w:p w14:paraId="35CA6542" w14:textId="77777777" w:rsidR="004045F2" w:rsidRDefault="004045F2" w:rsidP="004045F2">
            <w:pPr>
              <w:spacing w:after="0" w:line="240" w:lineRule="auto"/>
              <w:rPr>
                <w:rFonts w:eastAsia="Times New Roman" w:cs="Times New Roman"/>
                <w:b/>
              </w:rPr>
            </w:pPr>
          </w:p>
          <w:p w14:paraId="309B5557" w14:textId="77777777" w:rsidR="004045F2" w:rsidRDefault="004045F2" w:rsidP="004045F2">
            <w:pPr>
              <w:spacing w:after="0" w:line="240" w:lineRule="auto"/>
              <w:rPr>
                <w:rFonts w:eastAsia="Times New Roman" w:cs="Times New Roman"/>
                <w:b/>
              </w:rPr>
            </w:pPr>
          </w:p>
          <w:p w14:paraId="5225C591" w14:textId="77777777" w:rsidR="004045F2" w:rsidRDefault="004045F2" w:rsidP="004045F2">
            <w:pPr>
              <w:spacing w:after="0" w:line="240" w:lineRule="auto"/>
              <w:rPr>
                <w:rFonts w:eastAsia="Times New Roman" w:cs="Times New Roman"/>
                <w:b/>
              </w:rPr>
            </w:pPr>
          </w:p>
          <w:p w14:paraId="0E193926" w14:textId="77777777" w:rsidR="004045F2" w:rsidRDefault="004045F2" w:rsidP="004045F2">
            <w:pPr>
              <w:spacing w:after="0" w:line="240" w:lineRule="auto"/>
              <w:rPr>
                <w:rFonts w:eastAsia="Times New Roman" w:cs="Times New Roman"/>
                <w:b/>
              </w:rPr>
            </w:pPr>
          </w:p>
          <w:p w14:paraId="78B228BD" w14:textId="77777777" w:rsidR="004045F2" w:rsidRPr="00C23D39" w:rsidRDefault="004045F2" w:rsidP="004045F2">
            <w:pPr>
              <w:spacing w:after="0" w:line="240" w:lineRule="auto"/>
              <w:rPr>
                <w:b/>
              </w:rPr>
            </w:pPr>
            <w:r>
              <w:rPr>
                <w:rFonts w:eastAsia="Times New Roman" w:cs="Times New Roman"/>
                <w:b/>
              </w:rPr>
              <w:t>Scope:</w:t>
            </w:r>
          </w:p>
        </w:tc>
        <w:tc>
          <w:tcPr>
            <w:tcW w:w="9021" w:type="dxa"/>
            <w:gridSpan w:val="4"/>
          </w:tcPr>
          <w:p w14:paraId="65D1D4DE" w14:textId="77777777" w:rsidR="004045F2" w:rsidRDefault="004045F2" w:rsidP="004045F2">
            <w:pPr>
              <w:spacing w:after="0" w:line="240" w:lineRule="auto"/>
            </w:pPr>
          </w:p>
          <w:p w14:paraId="3DE02C61" w14:textId="77777777" w:rsidR="004045F2" w:rsidRDefault="004045F2" w:rsidP="004045F2">
            <w:pPr>
              <w:spacing w:after="0" w:line="240" w:lineRule="auto"/>
            </w:pPr>
            <w:r w:rsidRPr="00C23D39">
              <w:t>The European Union (Prevention of Sharps Injuries in the Healthcare Sector) Regulations, 2014 - the Safety, Health and Welfare at Work Act, 2005 and the Safety, Health and Welfare at Work (Biological Agents) Regulations, 2013.</w:t>
            </w:r>
          </w:p>
          <w:p w14:paraId="5C135602" w14:textId="77777777" w:rsidR="004045F2" w:rsidRPr="00C23D39" w:rsidRDefault="004045F2" w:rsidP="004045F2">
            <w:pPr>
              <w:spacing w:after="0" w:line="240" w:lineRule="auto"/>
            </w:pPr>
          </w:p>
          <w:p w14:paraId="6CD78395" w14:textId="77777777" w:rsidR="004045F2" w:rsidRPr="004A6969" w:rsidRDefault="004045F2" w:rsidP="004045F2">
            <w:pPr>
              <w:spacing w:after="0" w:line="240" w:lineRule="auto"/>
              <w:rPr>
                <w:b/>
              </w:rPr>
            </w:pPr>
            <w:r w:rsidRPr="00C23D39">
              <w:t>Safety, Health and Welfare at Work (General Application) Regulations, 2007, Regulation 2</w:t>
            </w:r>
          </w:p>
        </w:tc>
      </w:tr>
      <w:tr w:rsidR="004045F2" w:rsidRPr="00B26179" w14:paraId="7E842A2A" w14:textId="77777777" w:rsidTr="00504A78">
        <w:tblPrEx>
          <w:tblLook w:val="01E0" w:firstRow="1" w:lastRow="1" w:firstColumn="1" w:lastColumn="1" w:noHBand="0" w:noVBand="0"/>
        </w:tblPrEx>
        <w:trPr>
          <w:trHeight w:val="1570"/>
        </w:trPr>
        <w:tc>
          <w:tcPr>
            <w:tcW w:w="1611" w:type="dxa"/>
            <w:vMerge/>
          </w:tcPr>
          <w:p w14:paraId="033FCE76" w14:textId="77777777" w:rsidR="004045F2" w:rsidDel="00C23D39" w:rsidRDefault="004045F2" w:rsidP="004045F2">
            <w:pPr>
              <w:spacing w:after="0" w:line="240" w:lineRule="auto"/>
              <w:rPr>
                <w:rFonts w:cs="Arial"/>
                <w:b/>
                <w:bCs/>
              </w:rPr>
            </w:pPr>
          </w:p>
        </w:tc>
        <w:tc>
          <w:tcPr>
            <w:tcW w:w="9021" w:type="dxa"/>
            <w:gridSpan w:val="4"/>
          </w:tcPr>
          <w:p w14:paraId="41E02E61" w14:textId="77777777" w:rsidR="004045F2" w:rsidRDefault="004045F2" w:rsidP="004045F2">
            <w:pPr>
              <w:spacing w:after="0" w:line="240" w:lineRule="auto"/>
              <w:rPr>
                <w:i/>
              </w:rPr>
            </w:pPr>
            <w:r w:rsidRPr="00813C33">
              <w:rPr>
                <w:i/>
              </w:rPr>
              <w:t>Sharps are objects or instruments necessary for the exercise of specific healthcare activities, which are able to cut, prick, and cause injury and/or infection. E.g. scalpels, needles, cannula and trocar, etc. Sharps are considered to be work equipment within the meaning of Regulation 2 of the Safety, Health and Welfare at Work (General Application) Regulations, 2007.</w:t>
            </w:r>
          </w:p>
          <w:p w14:paraId="50600AD8" w14:textId="77777777" w:rsidR="004045F2" w:rsidRPr="00813C33" w:rsidRDefault="004045F2" w:rsidP="004045F2">
            <w:pPr>
              <w:spacing w:after="0" w:line="240" w:lineRule="auto"/>
              <w:rPr>
                <w:i/>
              </w:rPr>
            </w:pPr>
          </w:p>
          <w:p w14:paraId="0F8CD584" w14:textId="77777777" w:rsidR="004045F2" w:rsidRDefault="004045F2" w:rsidP="004045F2">
            <w:pPr>
              <w:spacing w:after="0" w:line="240" w:lineRule="auto"/>
              <w:rPr>
                <w:i/>
              </w:rPr>
            </w:pPr>
            <w:r w:rsidRPr="00813C33">
              <w:rPr>
                <w:i/>
              </w:rPr>
              <w:t>(Ref</w:t>
            </w:r>
            <w:hyperlink r:id="rId59" w:history="1">
              <w:r w:rsidRPr="00176823">
                <w:rPr>
                  <w:rStyle w:val="Hyperlink"/>
                  <w:i/>
                </w:rPr>
                <w:t>: HSE Policy on the Prevention of Sharps Injuries</w:t>
              </w:r>
            </w:hyperlink>
            <w:r w:rsidRPr="00813C33">
              <w:rPr>
                <w:i/>
              </w:rPr>
              <w:t>)</w:t>
            </w:r>
          </w:p>
          <w:p w14:paraId="28E7E2A6" w14:textId="77777777" w:rsidR="004045F2" w:rsidRPr="00813C33" w:rsidRDefault="004045F2" w:rsidP="004045F2">
            <w:pPr>
              <w:spacing w:after="0" w:line="240" w:lineRule="auto"/>
              <w:rPr>
                <w:i/>
              </w:rPr>
            </w:pPr>
          </w:p>
          <w:p w14:paraId="62EECEE6" w14:textId="77777777" w:rsidR="004045F2" w:rsidRPr="00C23D39" w:rsidDel="00C23D39" w:rsidRDefault="004045F2" w:rsidP="004045F2">
            <w:pPr>
              <w:spacing w:after="0" w:line="240" w:lineRule="auto"/>
            </w:pPr>
            <w:r>
              <w:t xml:space="preserve">For further information please refer to the </w:t>
            </w:r>
            <w:hyperlink r:id="rId60" w:history="1">
              <w:r w:rsidRPr="00176823">
                <w:rPr>
                  <w:rStyle w:val="Hyperlink"/>
                </w:rPr>
                <w:t>HSE Policy on the Prevention of Sharps Injuries</w:t>
              </w:r>
            </w:hyperlink>
            <w:r>
              <w:t xml:space="preserve"> and </w:t>
            </w:r>
            <w:hyperlink r:id="rId61" w:history="1">
              <w:r w:rsidRPr="004148CF">
                <w:rPr>
                  <w:rStyle w:val="Hyperlink"/>
                </w:rPr>
                <w:t>Fast Fact</w:t>
              </w:r>
            </w:hyperlink>
            <w:r>
              <w:t xml:space="preserve"> </w:t>
            </w:r>
          </w:p>
        </w:tc>
      </w:tr>
      <w:tr w:rsidR="004045F2" w:rsidRPr="00B26179" w14:paraId="0419D4D5" w14:textId="77777777" w:rsidTr="00504A78">
        <w:tblPrEx>
          <w:tblLook w:val="01E0" w:firstRow="1" w:lastRow="1" w:firstColumn="1" w:lastColumn="1" w:noHBand="0" w:noVBand="0"/>
        </w:tblPrEx>
        <w:trPr>
          <w:trHeight w:val="804"/>
        </w:trPr>
        <w:tc>
          <w:tcPr>
            <w:tcW w:w="1611" w:type="dxa"/>
            <w:vMerge/>
          </w:tcPr>
          <w:p w14:paraId="2F527A94" w14:textId="77777777" w:rsidR="004045F2" w:rsidRPr="00C23D39" w:rsidDel="00C23D39" w:rsidRDefault="004045F2" w:rsidP="004045F2">
            <w:pPr>
              <w:spacing w:after="0" w:line="240" w:lineRule="auto"/>
              <w:rPr>
                <w:rFonts w:cs="Arial"/>
                <w:b/>
                <w:bCs/>
              </w:rPr>
            </w:pPr>
          </w:p>
        </w:tc>
        <w:tc>
          <w:tcPr>
            <w:tcW w:w="9021" w:type="dxa"/>
            <w:gridSpan w:val="4"/>
          </w:tcPr>
          <w:p w14:paraId="0A355A35" w14:textId="77777777" w:rsidR="004045F2" w:rsidRDefault="004045F2" w:rsidP="004045F2">
            <w:pPr>
              <w:spacing w:after="0" w:line="240" w:lineRule="auto"/>
            </w:pPr>
            <w:r w:rsidRPr="00C23D39">
              <w:rPr>
                <w:rFonts w:eastAsia="Times New Roman" w:cs="Times New Roman"/>
              </w:rPr>
              <w:t>T</w:t>
            </w:r>
            <w:r w:rsidRPr="00C23D39">
              <w:rPr>
                <w:rFonts w:cs="Helv"/>
                <w:color w:val="000000"/>
              </w:rPr>
              <w:t xml:space="preserve">he following is a non-exhaustive list of prompts relevant to the hazard </w:t>
            </w:r>
            <w:r w:rsidRPr="00C23D39">
              <w:rPr>
                <w:rFonts w:eastAsia="Times New Roman" w:cs="Times New Roman"/>
              </w:rPr>
              <w:t xml:space="preserve">which </w:t>
            </w:r>
            <w:r w:rsidRPr="00C23D39">
              <w:t>should be considered in assessing and controlling the risk associated with Use of Sharps.</w:t>
            </w:r>
            <w:r>
              <w:t xml:space="preserve"> </w:t>
            </w:r>
          </w:p>
          <w:p w14:paraId="3BD25FF2" w14:textId="77777777" w:rsidR="004045F2" w:rsidRDefault="004045F2" w:rsidP="004045F2">
            <w:pPr>
              <w:spacing w:after="0" w:line="240" w:lineRule="auto"/>
            </w:pPr>
          </w:p>
          <w:p w14:paraId="10B7A5B4" w14:textId="77777777" w:rsidR="004045F2" w:rsidRDefault="004045F2" w:rsidP="004045F2">
            <w:pPr>
              <w:spacing w:after="0" w:line="240" w:lineRule="auto"/>
            </w:pPr>
            <w:r>
              <w:t xml:space="preserve">All control measures must be documented on the appropriate risk assessment form. </w:t>
            </w:r>
          </w:p>
          <w:p w14:paraId="705C953F" w14:textId="77777777" w:rsidR="004045F2" w:rsidRDefault="004045F2" w:rsidP="004045F2">
            <w:pPr>
              <w:spacing w:after="0" w:line="240" w:lineRule="auto"/>
            </w:pPr>
          </w:p>
          <w:p w14:paraId="2AD68E32" w14:textId="77777777" w:rsidR="004045F2" w:rsidRPr="00C23D39" w:rsidDel="00C23D39" w:rsidRDefault="004045F2" w:rsidP="004045F2">
            <w:pPr>
              <w:spacing w:after="0" w:line="240" w:lineRule="auto"/>
            </w:pPr>
            <w:r>
              <w:t xml:space="preserve">For further guidance on undertaking workplace Occupational Safety Health (OSH) Risk Assessments which are compliant with Section 19, of the Safety, Health and Welfare at Work Act, 2005 and associated legislation please refer to </w:t>
            </w:r>
            <w:hyperlink r:id="rId62" w:history="1">
              <w:r>
                <w:rPr>
                  <w:rStyle w:val="Hyperlink"/>
                  <w:i/>
                </w:rPr>
                <w:t>Guideline RE: Completion of Occupational Safety and Health Risk Assessments</w:t>
              </w:r>
            </w:hyperlink>
          </w:p>
        </w:tc>
      </w:tr>
    </w:tbl>
    <w:p w14:paraId="6E06997C" w14:textId="77777777" w:rsidR="004045F2" w:rsidRDefault="004045F2" w:rsidP="004045F2"/>
    <w:tbl>
      <w:tblPr>
        <w:tblpPr w:leftFromText="180" w:rightFromText="180" w:vertAnchor="text" w:horzAnchor="margin" w:tblpXSpec="center" w:tblpY="53"/>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286"/>
        <w:gridCol w:w="837"/>
        <w:gridCol w:w="970"/>
        <w:gridCol w:w="976"/>
      </w:tblGrid>
      <w:tr w:rsidR="004045F2" w:rsidRPr="00987F69" w14:paraId="0EFBF1E4" w14:textId="77777777" w:rsidTr="00504A78">
        <w:tc>
          <w:tcPr>
            <w:tcW w:w="288" w:type="dxa"/>
            <w:shd w:val="clear" w:color="auto" w:fill="F2F2F2" w:themeFill="background1" w:themeFillShade="F2"/>
          </w:tcPr>
          <w:p w14:paraId="0E3B2D66" w14:textId="77777777" w:rsidR="004045F2" w:rsidRPr="00987F69" w:rsidRDefault="004045F2" w:rsidP="004045F2">
            <w:pPr>
              <w:rPr>
                <w:b/>
                <w:color w:val="FF0000"/>
                <w:sz w:val="24"/>
                <w:szCs w:val="24"/>
              </w:rPr>
            </w:pPr>
            <w:r w:rsidRPr="00987F69">
              <w:rPr>
                <w:b/>
                <w:color w:val="FF0000"/>
                <w:sz w:val="24"/>
                <w:szCs w:val="24"/>
              </w:rPr>
              <w:t>No.</w:t>
            </w:r>
          </w:p>
        </w:tc>
        <w:tc>
          <w:tcPr>
            <w:tcW w:w="7514" w:type="dxa"/>
            <w:shd w:val="clear" w:color="auto" w:fill="F2F2F2" w:themeFill="background1" w:themeFillShade="F2"/>
          </w:tcPr>
          <w:p w14:paraId="0F496592" w14:textId="77777777" w:rsidR="004045F2" w:rsidRPr="00987F69" w:rsidRDefault="004045F2" w:rsidP="004045F2">
            <w:pPr>
              <w:jc w:val="center"/>
              <w:rPr>
                <w:b/>
                <w:color w:val="FF0000"/>
                <w:sz w:val="24"/>
                <w:szCs w:val="24"/>
              </w:rPr>
            </w:pPr>
            <w:r w:rsidRPr="00987F69">
              <w:rPr>
                <w:b/>
                <w:color w:val="FF0000"/>
                <w:sz w:val="24"/>
                <w:szCs w:val="24"/>
              </w:rPr>
              <w:t xml:space="preserve">Hazard controls to be considered when carrying out your risk assessment </w:t>
            </w:r>
          </w:p>
        </w:tc>
        <w:tc>
          <w:tcPr>
            <w:tcW w:w="850" w:type="dxa"/>
            <w:shd w:val="clear" w:color="auto" w:fill="F2F2F2" w:themeFill="background1" w:themeFillShade="F2"/>
          </w:tcPr>
          <w:p w14:paraId="0DCA3868" w14:textId="77777777" w:rsidR="004045F2" w:rsidRPr="00987F69" w:rsidRDefault="004045F2" w:rsidP="004045F2">
            <w:pPr>
              <w:rPr>
                <w:b/>
                <w:color w:val="FF0000"/>
                <w:sz w:val="24"/>
                <w:szCs w:val="24"/>
              </w:rPr>
            </w:pPr>
            <w:r w:rsidRPr="00987F69">
              <w:rPr>
                <w:b/>
                <w:color w:val="FF0000"/>
                <w:sz w:val="24"/>
                <w:szCs w:val="24"/>
              </w:rPr>
              <w:t>Yes</w:t>
            </w:r>
          </w:p>
        </w:tc>
        <w:tc>
          <w:tcPr>
            <w:tcW w:w="992" w:type="dxa"/>
            <w:shd w:val="clear" w:color="auto" w:fill="F2F2F2" w:themeFill="background1" w:themeFillShade="F2"/>
          </w:tcPr>
          <w:p w14:paraId="21E2A142" w14:textId="77777777" w:rsidR="004045F2" w:rsidRPr="00987F69" w:rsidRDefault="004045F2" w:rsidP="004045F2">
            <w:pPr>
              <w:rPr>
                <w:b/>
                <w:color w:val="FF0000"/>
                <w:sz w:val="24"/>
                <w:szCs w:val="24"/>
              </w:rPr>
            </w:pPr>
            <w:r w:rsidRPr="00987F69">
              <w:rPr>
                <w:b/>
                <w:color w:val="FF0000"/>
                <w:sz w:val="24"/>
                <w:szCs w:val="24"/>
              </w:rPr>
              <w:t>No</w:t>
            </w:r>
          </w:p>
        </w:tc>
        <w:tc>
          <w:tcPr>
            <w:tcW w:w="993" w:type="dxa"/>
            <w:shd w:val="clear" w:color="auto" w:fill="F2F2F2" w:themeFill="background1" w:themeFillShade="F2"/>
          </w:tcPr>
          <w:p w14:paraId="0E5132A7" w14:textId="77777777" w:rsidR="004045F2" w:rsidRDefault="004045F2" w:rsidP="004045F2">
            <w:pPr>
              <w:rPr>
                <w:b/>
                <w:color w:val="FF0000"/>
                <w:sz w:val="24"/>
                <w:szCs w:val="24"/>
              </w:rPr>
            </w:pPr>
            <w:r w:rsidRPr="00987F69">
              <w:rPr>
                <w:b/>
                <w:color w:val="FF0000"/>
                <w:sz w:val="24"/>
                <w:szCs w:val="24"/>
              </w:rPr>
              <w:t>N/A</w:t>
            </w:r>
          </w:p>
          <w:p w14:paraId="5C10E3B1" w14:textId="77777777" w:rsidR="004045F2" w:rsidRPr="00987F69" w:rsidRDefault="004045F2" w:rsidP="004045F2">
            <w:pPr>
              <w:rPr>
                <w:b/>
                <w:color w:val="FF0000"/>
                <w:sz w:val="24"/>
                <w:szCs w:val="24"/>
              </w:rPr>
            </w:pPr>
          </w:p>
        </w:tc>
      </w:tr>
      <w:tr w:rsidR="004045F2" w:rsidRPr="00987F69" w14:paraId="617AA20C" w14:textId="77777777" w:rsidTr="00504A78">
        <w:tc>
          <w:tcPr>
            <w:tcW w:w="288" w:type="dxa"/>
          </w:tcPr>
          <w:p w14:paraId="727B8394" w14:textId="77777777" w:rsidR="004045F2" w:rsidRPr="00CD1520" w:rsidRDefault="004045F2" w:rsidP="004F2565">
            <w:pPr>
              <w:spacing w:after="0" w:line="240" w:lineRule="auto"/>
              <w:rPr>
                <w:b/>
                <w:szCs w:val="20"/>
              </w:rPr>
            </w:pPr>
            <w:r w:rsidRPr="00CD1520">
              <w:rPr>
                <w:b/>
                <w:szCs w:val="20"/>
              </w:rPr>
              <w:t>1</w:t>
            </w:r>
          </w:p>
        </w:tc>
        <w:tc>
          <w:tcPr>
            <w:tcW w:w="7514" w:type="dxa"/>
          </w:tcPr>
          <w:p w14:paraId="0773B71C" w14:textId="77777777" w:rsidR="004045F2" w:rsidRDefault="004045F2" w:rsidP="004F2565">
            <w:pPr>
              <w:spacing w:after="0" w:line="240" w:lineRule="auto"/>
            </w:pPr>
            <w:r>
              <w:t>Is the HSE Policy on the Prevention of Sharps Injuries available to staff?</w:t>
            </w:r>
          </w:p>
        </w:tc>
        <w:tc>
          <w:tcPr>
            <w:tcW w:w="850" w:type="dxa"/>
          </w:tcPr>
          <w:p w14:paraId="7D4467D6" w14:textId="77777777" w:rsidR="004045F2" w:rsidRPr="00987F69" w:rsidRDefault="004045F2" w:rsidP="004F2565">
            <w:pPr>
              <w:spacing w:after="0" w:line="240" w:lineRule="auto"/>
              <w:rPr>
                <w:b/>
                <w:color w:val="FF0000"/>
                <w:sz w:val="24"/>
                <w:szCs w:val="24"/>
              </w:rPr>
            </w:pPr>
          </w:p>
        </w:tc>
        <w:tc>
          <w:tcPr>
            <w:tcW w:w="992" w:type="dxa"/>
          </w:tcPr>
          <w:p w14:paraId="44508590" w14:textId="77777777" w:rsidR="004045F2" w:rsidRPr="00987F69" w:rsidRDefault="004045F2" w:rsidP="004F2565">
            <w:pPr>
              <w:spacing w:after="0" w:line="240" w:lineRule="auto"/>
              <w:rPr>
                <w:b/>
                <w:color w:val="FF0000"/>
                <w:sz w:val="24"/>
                <w:szCs w:val="24"/>
              </w:rPr>
            </w:pPr>
          </w:p>
        </w:tc>
        <w:tc>
          <w:tcPr>
            <w:tcW w:w="993" w:type="dxa"/>
          </w:tcPr>
          <w:p w14:paraId="6020B2DD" w14:textId="77777777" w:rsidR="004045F2" w:rsidRPr="00987F69" w:rsidRDefault="004045F2" w:rsidP="004F2565">
            <w:pPr>
              <w:spacing w:after="0" w:line="240" w:lineRule="auto"/>
              <w:rPr>
                <w:b/>
                <w:color w:val="FF0000"/>
                <w:sz w:val="24"/>
                <w:szCs w:val="24"/>
              </w:rPr>
            </w:pPr>
          </w:p>
        </w:tc>
      </w:tr>
      <w:tr w:rsidR="004045F2" w:rsidRPr="00987F69" w14:paraId="14121D38" w14:textId="77777777" w:rsidTr="00504A78">
        <w:tc>
          <w:tcPr>
            <w:tcW w:w="288" w:type="dxa"/>
          </w:tcPr>
          <w:p w14:paraId="38A7976D" w14:textId="77777777" w:rsidR="004045F2" w:rsidRPr="00CD1520" w:rsidRDefault="004045F2" w:rsidP="004F2565">
            <w:pPr>
              <w:spacing w:after="0" w:line="240" w:lineRule="auto"/>
              <w:rPr>
                <w:b/>
                <w:szCs w:val="20"/>
              </w:rPr>
            </w:pPr>
            <w:r w:rsidRPr="00CD1520">
              <w:rPr>
                <w:b/>
                <w:szCs w:val="20"/>
              </w:rPr>
              <w:t>2</w:t>
            </w:r>
          </w:p>
        </w:tc>
        <w:tc>
          <w:tcPr>
            <w:tcW w:w="7514" w:type="dxa"/>
          </w:tcPr>
          <w:p w14:paraId="10690E1D" w14:textId="77777777" w:rsidR="004045F2" w:rsidRDefault="004045F2" w:rsidP="004F2565">
            <w:pPr>
              <w:spacing w:after="0" w:line="240" w:lineRule="auto"/>
            </w:pPr>
            <w:r>
              <w:t>Has consideration been given to the unnecessary use of sharps by reviewing and implementing changes in practice? Examples to include the introduction of needleless intravenous systems / needle free connectors; eliminating unnecessary injections, etc.</w:t>
            </w:r>
          </w:p>
        </w:tc>
        <w:tc>
          <w:tcPr>
            <w:tcW w:w="850" w:type="dxa"/>
          </w:tcPr>
          <w:p w14:paraId="294F1606" w14:textId="77777777" w:rsidR="004045F2" w:rsidRPr="00987F69" w:rsidRDefault="004045F2" w:rsidP="004F2565">
            <w:pPr>
              <w:spacing w:after="0" w:line="240" w:lineRule="auto"/>
              <w:rPr>
                <w:b/>
                <w:color w:val="FF0000"/>
                <w:sz w:val="24"/>
                <w:szCs w:val="24"/>
              </w:rPr>
            </w:pPr>
          </w:p>
        </w:tc>
        <w:tc>
          <w:tcPr>
            <w:tcW w:w="992" w:type="dxa"/>
          </w:tcPr>
          <w:p w14:paraId="5A0CB374" w14:textId="77777777" w:rsidR="004045F2" w:rsidRPr="00987F69" w:rsidRDefault="004045F2" w:rsidP="004F2565">
            <w:pPr>
              <w:spacing w:after="0" w:line="240" w:lineRule="auto"/>
              <w:rPr>
                <w:b/>
                <w:color w:val="FF0000"/>
                <w:sz w:val="24"/>
                <w:szCs w:val="24"/>
              </w:rPr>
            </w:pPr>
          </w:p>
        </w:tc>
        <w:tc>
          <w:tcPr>
            <w:tcW w:w="993" w:type="dxa"/>
          </w:tcPr>
          <w:p w14:paraId="344D49B9" w14:textId="77777777" w:rsidR="004045F2" w:rsidRPr="00987F69" w:rsidRDefault="004045F2" w:rsidP="004F2565">
            <w:pPr>
              <w:spacing w:after="0" w:line="240" w:lineRule="auto"/>
              <w:rPr>
                <w:b/>
                <w:color w:val="FF0000"/>
                <w:sz w:val="24"/>
                <w:szCs w:val="24"/>
              </w:rPr>
            </w:pPr>
          </w:p>
        </w:tc>
      </w:tr>
      <w:tr w:rsidR="004045F2" w:rsidRPr="00987F69" w14:paraId="0FF4EC14" w14:textId="77777777" w:rsidTr="00504A78">
        <w:tc>
          <w:tcPr>
            <w:tcW w:w="288" w:type="dxa"/>
          </w:tcPr>
          <w:p w14:paraId="15F7AD1C" w14:textId="77777777" w:rsidR="004045F2" w:rsidRPr="00CD1520" w:rsidRDefault="004045F2" w:rsidP="004F2565">
            <w:pPr>
              <w:spacing w:after="0" w:line="240" w:lineRule="auto"/>
              <w:rPr>
                <w:b/>
                <w:szCs w:val="20"/>
              </w:rPr>
            </w:pPr>
            <w:r w:rsidRPr="00CD1520">
              <w:rPr>
                <w:b/>
                <w:szCs w:val="20"/>
              </w:rPr>
              <w:t>3</w:t>
            </w:r>
          </w:p>
        </w:tc>
        <w:tc>
          <w:tcPr>
            <w:tcW w:w="7514" w:type="dxa"/>
          </w:tcPr>
          <w:p w14:paraId="59B8D4C0" w14:textId="77777777" w:rsidR="004045F2" w:rsidRPr="003C3C71" w:rsidRDefault="004045F2" w:rsidP="004F2565">
            <w:pPr>
              <w:autoSpaceDE w:val="0"/>
              <w:autoSpaceDN w:val="0"/>
              <w:adjustRightInd w:val="0"/>
              <w:spacing w:after="0" w:line="240" w:lineRule="auto"/>
              <w:rPr>
                <w:bCs/>
                <w:iCs/>
              </w:rPr>
            </w:pPr>
            <w:r>
              <w:t xml:space="preserve">Are safety engineered devices used </w:t>
            </w:r>
            <w:r w:rsidRPr="0031781C">
              <w:rPr>
                <w:rFonts w:cstheme="minorHAnsi"/>
              </w:rPr>
              <w:t>where available and appropriate and it is reasonably practicable to do so</w:t>
            </w:r>
            <w:r>
              <w:rPr>
                <w:rFonts w:cstheme="minorHAnsi"/>
              </w:rPr>
              <w:t>?</w:t>
            </w:r>
          </w:p>
        </w:tc>
        <w:tc>
          <w:tcPr>
            <w:tcW w:w="850" w:type="dxa"/>
          </w:tcPr>
          <w:p w14:paraId="22C6B1D4" w14:textId="77777777" w:rsidR="004045F2" w:rsidRPr="00987F69" w:rsidRDefault="004045F2" w:rsidP="004F2565">
            <w:pPr>
              <w:spacing w:after="0" w:line="240" w:lineRule="auto"/>
              <w:rPr>
                <w:b/>
                <w:color w:val="FF0000"/>
                <w:sz w:val="24"/>
                <w:szCs w:val="24"/>
              </w:rPr>
            </w:pPr>
          </w:p>
        </w:tc>
        <w:tc>
          <w:tcPr>
            <w:tcW w:w="992" w:type="dxa"/>
          </w:tcPr>
          <w:p w14:paraId="3BA0D0F5" w14:textId="77777777" w:rsidR="004045F2" w:rsidRPr="00987F69" w:rsidRDefault="004045F2" w:rsidP="004F2565">
            <w:pPr>
              <w:spacing w:after="0" w:line="240" w:lineRule="auto"/>
              <w:rPr>
                <w:b/>
                <w:color w:val="FF0000"/>
                <w:sz w:val="24"/>
                <w:szCs w:val="24"/>
              </w:rPr>
            </w:pPr>
          </w:p>
        </w:tc>
        <w:tc>
          <w:tcPr>
            <w:tcW w:w="993" w:type="dxa"/>
          </w:tcPr>
          <w:p w14:paraId="237D10A9" w14:textId="77777777" w:rsidR="004045F2" w:rsidRPr="00987F69" w:rsidRDefault="004045F2" w:rsidP="004F2565">
            <w:pPr>
              <w:spacing w:after="0" w:line="240" w:lineRule="auto"/>
              <w:rPr>
                <w:b/>
                <w:color w:val="FF0000"/>
                <w:sz w:val="24"/>
                <w:szCs w:val="24"/>
              </w:rPr>
            </w:pPr>
          </w:p>
        </w:tc>
      </w:tr>
      <w:tr w:rsidR="004045F2" w:rsidRPr="00987F69" w14:paraId="0F1C9FBD" w14:textId="77777777" w:rsidTr="00504A78">
        <w:tc>
          <w:tcPr>
            <w:tcW w:w="288" w:type="dxa"/>
          </w:tcPr>
          <w:p w14:paraId="42117616" w14:textId="77777777" w:rsidR="004045F2" w:rsidRPr="00CD1520" w:rsidRDefault="004045F2" w:rsidP="004F2565">
            <w:pPr>
              <w:spacing w:after="0" w:line="240" w:lineRule="auto"/>
              <w:rPr>
                <w:b/>
                <w:szCs w:val="20"/>
              </w:rPr>
            </w:pPr>
            <w:r w:rsidRPr="00CD1520">
              <w:rPr>
                <w:b/>
                <w:szCs w:val="20"/>
              </w:rPr>
              <w:t>4</w:t>
            </w:r>
          </w:p>
        </w:tc>
        <w:tc>
          <w:tcPr>
            <w:tcW w:w="7514" w:type="dxa"/>
          </w:tcPr>
          <w:p w14:paraId="32EBF406" w14:textId="77777777" w:rsidR="004045F2" w:rsidRDefault="004045F2" w:rsidP="004F2565">
            <w:pPr>
              <w:spacing w:after="0" w:line="240" w:lineRule="auto"/>
            </w:pPr>
            <w:r>
              <w:t>In line with the requirements of the National Policy on the Prevention of Sharps Injuries, is the re-capping of needles prohibited?</w:t>
            </w:r>
          </w:p>
        </w:tc>
        <w:tc>
          <w:tcPr>
            <w:tcW w:w="850" w:type="dxa"/>
          </w:tcPr>
          <w:p w14:paraId="20FD4F57" w14:textId="77777777" w:rsidR="004045F2" w:rsidRPr="00987F69" w:rsidRDefault="004045F2" w:rsidP="004F2565">
            <w:pPr>
              <w:spacing w:after="0" w:line="240" w:lineRule="auto"/>
              <w:rPr>
                <w:b/>
                <w:color w:val="FF0000"/>
                <w:sz w:val="24"/>
                <w:szCs w:val="24"/>
              </w:rPr>
            </w:pPr>
          </w:p>
        </w:tc>
        <w:tc>
          <w:tcPr>
            <w:tcW w:w="992" w:type="dxa"/>
          </w:tcPr>
          <w:p w14:paraId="30D9892F" w14:textId="77777777" w:rsidR="004045F2" w:rsidRPr="00987F69" w:rsidRDefault="004045F2" w:rsidP="004F2565">
            <w:pPr>
              <w:spacing w:after="0" w:line="240" w:lineRule="auto"/>
              <w:rPr>
                <w:b/>
                <w:color w:val="FF0000"/>
                <w:sz w:val="24"/>
                <w:szCs w:val="24"/>
              </w:rPr>
            </w:pPr>
          </w:p>
        </w:tc>
        <w:tc>
          <w:tcPr>
            <w:tcW w:w="993" w:type="dxa"/>
          </w:tcPr>
          <w:p w14:paraId="24709BFB" w14:textId="77777777" w:rsidR="004045F2" w:rsidRPr="00987F69" w:rsidRDefault="004045F2" w:rsidP="004F2565">
            <w:pPr>
              <w:spacing w:after="0" w:line="240" w:lineRule="auto"/>
              <w:rPr>
                <w:b/>
                <w:color w:val="FF0000"/>
                <w:sz w:val="24"/>
                <w:szCs w:val="24"/>
              </w:rPr>
            </w:pPr>
          </w:p>
        </w:tc>
      </w:tr>
      <w:tr w:rsidR="004045F2" w:rsidRPr="00987F69" w14:paraId="0139AFE8" w14:textId="77777777" w:rsidTr="00504A78">
        <w:tc>
          <w:tcPr>
            <w:tcW w:w="288" w:type="dxa"/>
          </w:tcPr>
          <w:p w14:paraId="5828C7F0" w14:textId="77777777" w:rsidR="004045F2" w:rsidRPr="00CD1520" w:rsidRDefault="004045F2" w:rsidP="004F2565">
            <w:pPr>
              <w:spacing w:after="0" w:line="240" w:lineRule="auto"/>
              <w:rPr>
                <w:b/>
                <w:szCs w:val="20"/>
              </w:rPr>
            </w:pPr>
            <w:r w:rsidRPr="00CD1520">
              <w:rPr>
                <w:b/>
                <w:szCs w:val="20"/>
              </w:rPr>
              <w:t>5</w:t>
            </w:r>
          </w:p>
        </w:tc>
        <w:tc>
          <w:tcPr>
            <w:tcW w:w="7514" w:type="dxa"/>
          </w:tcPr>
          <w:p w14:paraId="2F8B1775" w14:textId="77777777" w:rsidR="004045F2" w:rsidRDefault="004045F2" w:rsidP="004F2565">
            <w:pPr>
              <w:spacing w:after="0" w:line="240" w:lineRule="auto"/>
            </w:pPr>
            <w:r>
              <w:t xml:space="preserve">Have staff received training in line with: </w:t>
            </w:r>
            <w:r w:rsidRPr="007E4C9F">
              <w:rPr>
                <w:i/>
              </w:rPr>
              <w:t>“Core Infection, Prevention and Control Skills – A Framework Document, 2015”</w:t>
            </w:r>
            <w:r>
              <w:t>?</w:t>
            </w:r>
          </w:p>
        </w:tc>
        <w:tc>
          <w:tcPr>
            <w:tcW w:w="850" w:type="dxa"/>
          </w:tcPr>
          <w:p w14:paraId="060FB21C" w14:textId="77777777" w:rsidR="004045F2" w:rsidRPr="00987F69" w:rsidRDefault="004045F2" w:rsidP="004F2565">
            <w:pPr>
              <w:spacing w:after="0" w:line="240" w:lineRule="auto"/>
              <w:rPr>
                <w:b/>
                <w:color w:val="FF0000"/>
                <w:sz w:val="24"/>
                <w:szCs w:val="24"/>
              </w:rPr>
            </w:pPr>
          </w:p>
        </w:tc>
        <w:tc>
          <w:tcPr>
            <w:tcW w:w="992" w:type="dxa"/>
          </w:tcPr>
          <w:p w14:paraId="23307E0B" w14:textId="77777777" w:rsidR="004045F2" w:rsidRPr="00987F69" w:rsidRDefault="004045F2" w:rsidP="004F2565">
            <w:pPr>
              <w:spacing w:after="0" w:line="240" w:lineRule="auto"/>
              <w:rPr>
                <w:b/>
                <w:color w:val="FF0000"/>
                <w:sz w:val="24"/>
                <w:szCs w:val="24"/>
              </w:rPr>
            </w:pPr>
          </w:p>
        </w:tc>
        <w:tc>
          <w:tcPr>
            <w:tcW w:w="993" w:type="dxa"/>
          </w:tcPr>
          <w:p w14:paraId="1660235F" w14:textId="77777777" w:rsidR="004045F2" w:rsidRPr="00987F69" w:rsidRDefault="004045F2" w:rsidP="004F2565">
            <w:pPr>
              <w:spacing w:after="0" w:line="240" w:lineRule="auto"/>
              <w:rPr>
                <w:b/>
                <w:color w:val="FF0000"/>
                <w:sz w:val="24"/>
                <w:szCs w:val="24"/>
              </w:rPr>
            </w:pPr>
          </w:p>
        </w:tc>
      </w:tr>
      <w:tr w:rsidR="00F47670" w:rsidRPr="00987F69" w14:paraId="042BFEC8" w14:textId="77777777" w:rsidTr="00504A78">
        <w:tc>
          <w:tcPr>
            <w:tcW w:w="288" w:type="dxa"/>
          </w:tcPr>
          <w:p w14:paraId="0275BF46" w14:textId="7C913695" w:rsidR="00F47670" w:rsidRPr="00CD1520" w:rsidRDefault="00F47670" w:rsidP="004F2565">
            <w:pPr>
              <w:spacing w:after="0" w:line="240" w:lineRule="auto"/>
              <w:rPr>
                <w:b/>
                <w:szCs w:val="20"/>
              </w:rPr>
            </w:pPr>
            <w:r w:rsidRPr="00CD1520">
              <w:rPr>
                <w:b/>
                <w:szCs w:val="20"/>
              </w:rPr>
              <w:lastRenderedPageBreak/>
              <w:t>6</w:t>
            </w:r>
          </w:p>
        </w:tc>
        <w:tc>
          <w:tcPr>
            <w:tcW w:w="7514" w:type="dxa"/>
          </w:tcPr>
          <w:p w14:paraId="7A379F24" w14:textId="69E7E884" w:rsidR="00F47670" w:rsidRDefault="00F47670" w:rsidP="004F2565">
            <w:pPr>
              <w:spacing w:after="0" w:line="240" w:lineRule="auto"/>
            </w:pPr>
            <w:r>
              <w:t>Are standard precautions implemented in all clinical areas and for all clinical procedures?</w:t>
            </w:r>
          </w:p>
        </w:tc>
        <w:tc>
          <w:tcPr>
            <w:tcW w:w="850" w:type="dxa"/>
          </w:tcPr>
          <w:p w14:paraId="42E1298F" w14:textId="77777777" w:rsidR="00F47670" w:rsidRPr="00987F69" w:rsidRDefault="00F47670" w:rsidP="004F2565">
            <w:pPr>
              <w:spacing w:after="0" w:line="240" w:lineRule="auto"/>
              <w:rPr>
                <w:b/>
                <w:color w:val="FF0000"/>
                <w:sz w:val="24"/>
                <w:szCs w:val="24"/>
              </w:rPr>
            </w:pPr>
          </w:p>
        </w:tc>
        <w:tc>
          <w:tcPr>
            <w:tcW w:w="992" w:type="dxa"/>
          </w:tcPr>
          <w:p w14:paraId="530418B5" w14:textId="77777777" w:rsidR="00F47670" w:rsidRPr="00987F69" w:rsidRDefault="00F47670" w:rsidP="004F2565">
            <w:pPr>
              <w:spacing w:after="0" w:line="240" w:lineRule="auto"/>
              <w:rPr>
                <w:b/>
                <w:color w:val="FF0000"/>
                <w:sz w:val="24"/>
                <w:szCs w:val="24"/>
              </w:rPr>
            </w:pPr>
          </w:p>
        </w:tc>
        <w:tc>
          <w:tcPr>
            <w:tcW w:w="993" w:type="dxa"/>
          </w:tcPr>
          <w:p w14:paraId="5F34B5B6" w14:textId="77777777" w:rsidR="00F47670" w:rsidRPr="00987F69" w:rsidRDefault="00F47670" w:rsidP="004F2565">
            <w:pPr>
              <w:spacing w:after="0" w:line="240" w:lineRule="auto"/>
              <w:rPr>
                <w:b/>
                <w:color w:val="FF0000"/>
                <w:sz w:val="24"/>
                <w:szCs w:val="24"/>
              </w:rPr>
            </w:pPr>
          </w:p>
        </w:tc>
      </w:tr>
      <w:tr w:rsidR="00F47670" w:rsidRPr="00987F69" w14:paraId="54E66B4F" w14:textId="77777777" w:rsidTr="00504A78">
        <w:tc>
          <w:tcPr>
            <w:tcW w:w="288" w:type="dxa"/>
          </w:tcPr>
          <w:p w14:paraId="5630B90E" w14:textId="0AF5F0BE" w:rsidR="00F47670" w:rsidRPr="00CD1520" w:rsidRDefault="00F47670" w:rsidP="004F2565">
            <w:pPr>
              <w:spacing w:after="0" w:line="240" w:lineRule="auto"/>
              <w:rPr>
                <w:b/>
                <w:szCs w:val="20"/>
              </w:rPr>
            </w:pPr>
            <w:r w:rsidRPr="00CD1520">
              <w:rPr>
                <w:b/>
              </w:rPr>
              <w:t>7</w:t>
            </w:r>
          </w:p>
        </w:tc>
        <w:tc>
          <w:tcPr>
            <w:tcW w:w="7514" w:type="dxa"/>
          </w:tcPr>
          <w:p w14:paraId="2638314B" w14:textId="18216D10" w:rsidR="00F47670" w:rsidRDefault="00F47670" w:rsidP="004F2565">
            <w:pPr>
              <w:spacing w:after="0" w:line="240" w:lineRule="auto"/>
            </w:pPr>
            <w:r>
              <w:t>Are employees offered relevant vaccinations free of charge?</w:t>
            </w:r>
          </w:p>
        </w:tc>
        <w:tc>
          <w:tcPr>
            <w:tcW w:w="850" w:type="dxa"/>
          </w:tcPr>
          <w:p w14:paraId="54C7D09A" w14:textId="77777777" w:rsidR="00F47670" w:rsidRPr="00987F69" w:rsidRDefault="00F47670" w:rsidP="004F2565">
            <w:pPr>
              <w:spacing w:after="0" w:line="240" w:lineRule="auto"/>
              <w:rPr>
                <w:b/>
                <w:color w:val="FF0000"/>
                <w:sz w:val="24"/>
                <w:szCs w:val="24"/>
              </w:rPr>
            </w:pPr>
          </w:p>
        </w:tc>
        <w:tc>
          <w:tcPr>
            <w:tcW w:w="992" w:type="dxa"/>
          </w:tcPr>
          <w:p w14:paraId="109A934B" w14:textId="77777777" w:rsidR="00F47670" w:rsidRPr="00987F69" w:rsidRDefault="00F47670" w:rsidP="004F2565">
            <w:pPr>
              <w:spacing w:after="0" w:line="240" w:lineRule="auto"/>
              <w:rPr>
                <w:b/>
                <w:color w:val="FF0000"/>
                <w:sz w:val="24"/>
                <w:szCs w:val="24"/>
              </w:rPr>
            </w:pPr>
          </w:p>
        </w:tc>
        <w:tc>
          <w:tcPr>
            <w:tcW w:w="993" w:type="dxa"/>
          </w:tcPr>
          <w:p w14:paraId="15115494" w14:textId="77777777" w:rsidR="00F47670" w:rsidRPr="00987F69" w:rsidRDefault="00F47670" w:rsidP="004F2565">
            <w:pPr>
              <w:spacing w:after="0" w:line="240" w:lineRule="auto"/>
              <w:rPr>
                <w:b/>
                <w:color w:val="FF0000"/>
                <w:sz w:val="24"/>
                <w:szCs w:val="24"/>
              </w:rPr>
            </w:pPr>
          </w:p>
        </w:tc>
      </w:tr>
      <w:tr w:rsidR="00F47670" w:rsidRPr="00987F69" w14:paraId="5756B499" w14:textId="77777777" w:rsidTr="00504A78">
        <w:tc>
          <w:tcPr>
            <w:tcW w:w="288" w:type="dxa"/>
          </w:tcPr>
          <w:p w14:paraId="5FB0985A" w14:textId="5561AF97" w:rsidR="00F47670" w:rsidRPr="00CD1520" w:rsidRDefault="00F47670" w:rsidP="004F2565">
            <w:pPr>
              <w:spacing w:after="0" w:line="240" w:lineRule="auto"/>
              <w:rPr>
                <w:b/>
                <w:szCs w:val="20"/>
              </w:rPr>
            </w:pPr>
            <w:r w:rsidRPr="00CD1520">
              <w:rPr>
                <w:b/>
              </w:rPr>
              <w:t>8</w:t>
            </w:r>
          </w:p>
        </w:tc>
        <w:tc>
          <w:tcPr>
            <w:tcW w:w="7514" w:type="dxa"/>
          </w:tcPr>
          <w:p w14:paraId="14D1A9F6" w14:textId="1F9A1736" w:rsidR="00F47670" w:rsidRDefault="00F47670" w:rsidP="004F2565">
            <w:pPr>
              <w:spacing w:after="0" w:line="240" w:lineRule="auto"/>
            </w:pPr>
            <w:r>
              <w:t>Are adequate numbers of easily accessible sharps bins provided?</w:t>
            </w:r>
          </w:p>
        </w:tc>
        <w:tc>
          <w:tcPr>
            <w:tcW w:w="850" w:type="dxa"/>
          </w:tcPr>
          <w:p w14:paraId="4A72001C" w14:textId="77777777" w:rsidR="00F47670" w:rsidRPr="00987F69" w:rsidRDefault="00F47670" w:rsidP="004F2565">
            <w:pPr>
              <w:spacing w:after="0" w:line="240" w:lineRule="auto"/>
              <w:rPr>
                <w:b/>
                <w:color w:val="FF0000"/>
                <w:sz w:val="24"/>
                <w:szCs w:val="24"/>
              </w:rPr>
            </w:pPr>
          </w:p>
        </w:tc>
        <w:tc>
          <w:tcPr>
            <w:tcW w:w="992" w:type="dxa"/>
          </w:tcPr>
          <w:p w14:paraId="127AFF6D" w14:textId="77777777" w:rsidR="00F47670" w:rsidRPr="00987F69" w:rsidRDefault="00F47670" w:rsidP="004F2565">
            <w:pPr>
              <w:spacing w:after="0" w:line="240" w:lineRule="auto"/>
              <w:rPr>
                <w:b/>
                <w:color w:val="FF0000"/>
                <w:sz w:val="24"/>
                <w:szCs w:val="24"/>
              </w:rPr>
            </w:pPr>
          </w:p>
        </w:tc>
        <w:tc>
          <w:tcPr>
            <w:tcW w:w="993" w:type="dxa"/>
          </w:tcPr>
          <w:p w14:paraId="13A5B67E" w14:textId="77777777" w:rsidR="00F47670" w:rsidRPr="00987F69" w:rsidRDefault="00F47670" w:rsidP="004F2565">
            <w:pPr>
              <w:spacing w:after="0" w:line="240" w:lineRule="auto"/>
              <w:rPr>
                <w:b/>
                <w:color w:val="FF0000"/>
                <w:sz w:val="24"/>
                <w:szCs w:val="24"/>
              </w:rPr>
            </w:pPr>
          </w:p>
        </w:tc>
      </w:tr>
      <w:tr w:rsidR="00F47670" w:rsidRPr="00987F69" w14:paraId="4BBC55E1" w14:textId="77777777" w:rsidTr="00504A78">
        <w:tc>
          <w:tcPr>
            <w:tcW w:w="288" w:type="dxa"/>
          </w:tcPr>
          <w:p w14:paraId="7D938B01" w14:textId="757946E9" w:rsidR="00F47670" w:rsidRPr="00CD1520" w:rsidRDefault="00F47670" w:rsidP="004F2565">
            <w:pPr>
              <w:spacing w:after="0" w:line="240" w:lineRule="auto"/>
              <w:rPr>
                <w:b/>
                <w:szCs w:val="20"/>
              </w:rPr>
            </w:pPr>
            <w:r w:rsidRPr="00CD1520">
              <w:rPr>
                <w:b/>
              </w:rPr>
              <w:t>9</w:t>
            </w:r>
          </w:p>
        </w:tc>
        <w:tc>
          <w:tcPr>
            <w:tcW w:w="7514" w:type="dxa"/>
          </w:tcPr>
          <w:p w14:paraId="2048A139" w14:textId="48A23FBF" w:rsidR="00F47670" w:rsidRDefault="00F47670" w:rsidP="004F2565">
            <w:pPr>
              <w:spacing w:after="0" w:line="240" w:lineRule="auto"/>
            </w:pPr>
            <w:r>
              <w:t>Are sharps bins assembled in accordance with manufacturers’ instructions?</w:t>
            </w:r>
          </w:p>
        </w:tc>
        <w:tc>
          <w:tcPr>
            <w:tcW w:w="850" w:type="dxa"/>
          </w:tcPr>
          <w:p w14:paraId="1D5DC4ED" w14:textId="77777777" w:rsidR="00F47670" w:rsidRPr="00987F69" w:rsidRDefault="00F47670" w:rsidP="004F2565">
            <w:pPr>
              <w:spacing w:after="0" w:line="240" w:lineRule="auto"/>
              <w:rPr>
                <w:b/>
                <w:color w:val="FF0000"/>
                <w:sz w:val="24"/>
                <w:szCs w:val="24"/>
              </w:rPr>
            </w:pPr>
          </w:p>
        </w:tc>
        <w:tc>
          <w:tcPr>
            <w:tcW w:w="992" w:type="dxa"/>
          </w:tcPr>
          <w:p w14:paraId="31587AEF" w14:textId="77777777" w:rsidR="00F47670" w:rsidRPr="00987F69" w:rsidRDefault="00F47670" w:rsidP="004F2565">
            <w:pPr>
              <w:spacing w:after="0" w:line="240" w:lineRule="auto"/>
              <w:rPr>
                <w:b/>
                <w:color w:val="FF0000"/>
                <w:sz w:val="24"/>
                <w:szCs w:val="24"/>
              </w:rPr>
            </w:pPr>
          </w:p>
        </w:tc>
        <w:tc>
          <w:tcPr>
            <w:tcW w:w="993" w:type="dxa"/>
          </w:tcPr>
          <w:p w14:paraId="2A70FD90" w14:textId="77777777" w:rsidR="00F47670" w:rsidRPr="00987F69" w:rsidRDefault="00F47670" w:rsidP="004F2565">
            <w:pPr>
              <w:spacing w:after="0" w:line="240" w:lineRule="auto"/>
              <w:rPr>
                <w:b/>
                <w:color w:val="FF0000"/>
                <w:sz w:val="24"/>
                <w:szCs w:val="24"/>
              </w:rPr>
            </w:pPr>
          </w:p>
        </w:tc>
      </w:tr>
      <w:tr w:rsidR="00F47670" w:rsidRPr="00987F69" w14:paraId="2BC4A8BF" w14:textId="77777777" w:rsidTr="00504A78">
        <w:tc>
          <w:tcPr>
            <w:tcW w:w="288" w:type="dxa"/>
          </w:tcPr>
          <w:p w14:paraId="666BC4DC" w14:textId="137459D5" w:rsidR="00F47670" w:rsidRPr="00CD1520" w:rsidRDefault="00F47670" w:rsidP="00F47670">
            <w:pPr>
              <w:rPr>
                <w:b/>
                <w:szCs w:val="20"/>
              </w:rPr>
            </w:pPr>
            <w:r w:rsidRPr="00CD1520">
              <w:rPr>
                <w:b/>
              </w:rPr>
              <w:t>10</w:t>
            </w:r>
          </w:p>
        </w:tc>
        <w:tc>
          <w:tcPr>
            <w:tcW w:w="7514" w:type="dxa"/>
          </w:tcPr>
          <w:p w14:paraId="2CC08BEA" w14:textId="77777777" w:rsidR="00F47670" w:rsidRPr="00D126DE" w:rsidRDefault="00F47670" w:rsidP="004F2565">
            <w:pPr>
              <w:autoSpaceDE w:val="0"/>
              <w:autoSpaceDN w:val="0"/>
              <w:adjustRightInd w:val="0"/>
              <w:spacing w:after="0" w:line="240" w:lineRule="auto"/>
              <w:rPr>
                <w:rFonts w:cs="Times New Roman"/>
              </w:rPr>
            </w:pPr>
            <w:r w:rsidRPr="00D126DE">
              <w:rPr>
                <w:rFonts w:cs="Times New Roman"/>
              </w:rPr>
              <w:t>Do sharp bins display the following:</w:t>
            </w:r>
          </w:p>
          <w:p w14:paraId="71C45251" w14:textId="77777777" w:rsidR="00F47670" w:rsidRPr="00D126DE" w:rsidRDefault="00F47670" w:rsidP="004F2565">
            <w:pPr>
              <w:pStyle w:val="ListParagraph"/>
              <w:numPr>
                <w:ilvl w:val="0"/>
                <w:numId w:val="32"/>
              </w:numPr>
              <w:autoSpaceDE w:val="0"/>
              <w:autoSpaceDN w:val="0"/>
              <w:adjustRightInd w:val="0"/>
              <w:spacing w:after="0" w:line="240" w:lineRule="auto"/>
              <w:rPr>
                <w:rFonts w:cs="Times New Roman"/>
              </w:rPr>
            </w:pPr>
            <w:r w:rsidRPr="00D126DE">
              <w:rPr>
                <w:rFonts w:cs="Times New Roman"/>
              </w:rPr>
              <w:t>UN number (UN3291 ),</w:t>
            </w:r>
          </w:p>
          <w:p w14:paraId="1396E41D" w14:textId="77777777" w:rsidR="00F47670" w:rsidRPr="00D126DE" w:rsidRDefault="00F47670" w:rsidP="004F2565">
            <w:pPr>
              <w:pStyle w:val="ListParagraph"/>
              <w:numPr>
                <w:ilvl w:val="0"/>
                <w:numId w:val="32"/>
              </w:numPr>
              <w:autoSpaceDE w:val="0"/>
              <w:autoSpaceDN w:val="0"/>
              <w:adjustRightInd w:val="0"/>
              <w:spacing w:after="0" w:line="240" w:lineRule="auto"/>
              <w:rPr>
                <w:rFonts w:cs="Times New Roman"/>
              </w:rPr>
            </w:pPr>
            <w:r>
              <w:rPr>
                <w:rFonts w:cs="Times New Roman"/>
              </w:rPr>
              <w:t xml:space="preserve">A </w:t>
            </w:r>
            <w:r w:rsidRPr="00D126DE">
              <w:rPr>
                <w:rFonts w:cs="Times New Roman"/>
              </w:rPr>
              <w:t>diamond shaped risk label with class number “6” and</w:t>
            </w:r>
          </w:p>
          <w:p w14:paraId="1EB9FB96" w14:textId="77777777" w:rsidR="00F47670" w:rsidRPr="00D126DE" w:rsidRDefault="00F47670" w:rsidP="004F2565">
            <w:pPr>
              <w:pStyle w:val="ListParagraph"/>
              <w:numPr>
                <w:ilvl w:val="0"/>
                <w:numId w:val="32"/>
              </w:numPr>
              <w:autoSpaceDE w:val="0"/>
              <w:autoSpaceDN w:val="0"/>
              <w:adjustRightInd w:val="0"/>
              <w:spacing w:after="0" w:line="240" w:lineRule="auto"/>
              <w:rPr>
                <w:rFonts w:cs="Times New Roman"/>
              </w:rPr>
            </w:pPr>
            <w:r>
              <w:rPr>
                <w:rFonts w:cs="Times New Roman"/>
              </w:rPr>
              <w:t>B</w:t>
            </w:r>
            <w:r w:rsidRPr="00D126DE">
              <w:rPr>
                <w:rFonts w:cs="Times New Roman"/>
              </w:rPr>
              <w:t>iohazard symbol?</w:t>
            </w:r>
          </w:p>
          <w:p w14:paraId="5FF5752B" w14:textId="77777777" w:rsidR="00F47670" w:rsidRPr="00410FAB" w:rsidRDefault="00F47670" w:rsidP="004F2565">
            <w:pPr>
              <w:autoSpaceDE w:val="0"/>
              <w:autoSpaceDN w:val="0"/>
              <w:adjustRightInd w:val="0"/>
              <w:spacing w:after="0" w:line="240" w:lineRule="auto"/>
              <w:rPr>
                <w:rFonts w:cs="Times New Roman"/>
                <w:color w:val="FF0000"/>
              </w:rPr>
            </w:pPr>
            <w:r>
              <w:t>Ref</w:t>
            </w:r>
            <w:r w:rsidRPr="00E51857">
              <w:rPr>
                <w:i/>
              </w:rPr>
              <w:t>: DOH Healthcare Risk Waste Management Segregation Packaging and Storage Guidelines for Healthcare Risk Waste, November 2010</w:t>
            </w:r>
            <w:r>
              <w:rPr>
                <w:i/>
              </w:rPr>
              <w:t>)</w:t>
            </w:r>
          </w:p>
          <w:p w14:paraId="4F6C1545" w14:textId="669CDDFE" w:rsidR="00F47670" w:rsidRDefault="00F47670" w:rsidP="004F2565">
            <w:pPr>
              <w:spacing w:after="0" w:line="240" w:lineRule="auto"/>
            </w:pPr>
            <w:r>
              <w:object w:dxaOrig="3000" w:dyaOrig="5910" w14:anchorId="71A6F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75pt" o:ole="">
                  <v:imagedata r:id="rId63" o:title=""/>
                </v:shape>
                <o:OLEObject Type="Embed" ProgID="PBrush" ShapeID="_x0000_i1025" DrawAspect="Content" ObjectID="_1679304705" r:id="rId64"/>
              </w:object>
            </w:r>
          </w:p>
        </w:tc>
        <w:tc>
          <w:tcPr>
            <w:tcW w:w="850" w:type="dxa"/>
          </w:tcPr>
          <w:p w14:paraId="0078E0BF" w14:textId="77777777" w:rsidR="00F47670" w:rsidRPr="00987F69" w:rsidRDefault="00F47670" w:rsidP="004F2565">
            <w:pPr>
              <w:spacing w:after="0" w:line="240" w:lineRule="auto"/>
              <w:rPr>
                <w:b/>
                <w:color w:val="FF0000"/>
                <w:sz w:val="24"/>
                <w:szCs w:val="24"/>
              </w:rPr>
            </w:pPr>
          </w:p>
        </w:tc>
        <w:tc>
          <w:tcPr>
            <w:tcW w:w="992" w:type="dxa"/>
          </w:tcPr>
          <w:p w14:paraId="3852A959" w14:textId="77777777" w:rsidR="00F47670" w:rsidRPr="00987F69" w:rsidRDefault="00F47670" w:rsidP="004F2565">
            <w:pPr>
              <w:spacing w:after="0" w:line="240" w:lineRule="auto"/>
              <w:rPr>
                <w:b/>
                <w:color w:val="FF0000"/>
                <w:sz w:val="24"/>
                <w:szCs w:val="24"/>
              </w:rPr>
            </w:pPr>
          </w:p>
        </w:tc>
        <w:tc>
          <w:tcPr>
            <w:tcW w:w="993" w:type="dxa"/>
          </w:tcPr>
          <w:p w14:paraId="56378A62" w14:textId="77777777" w:rsidR="00F47670" w:rsidRPr="00987F69" w:rsidRDefault="00F47670" w:rsidP="004F2565">
            <w:pPr>
              <w:spacing w:after="0" w:line="240" w:lineRule="auto"/>
              <w:rPr>
                <w:b/>
                <w:color w:val="FF0000"/>
                <w:sz w:val="24"/>
                <w:szCs w:val="24"/>
              </w:rPr>
            </w:pPr>
          </w:p>
        </w:tc>
      </w:tr>
      <w:tr w:rsidR="00F47670" w:rsidRPr="00987F69" w14:paraId="459F7FAF" w14:textId="77777777" w:rsidTr="00504A78">
        <w:tc>
          <w:tcPr>
            <w:tcW w:w="288" w:type="dxa"/>
          </w:tcPr>
          <w:p w14:paraId="44E28153" w14:textId="5719EE92" w:rsidR="00F47670" w:rsidRPr="00CD1520" w:rsidRDefault="00F47670" w:rsidP="004F2565">
            <w:pPr>
              <w:spacing w:after="0" w:line="240" w:lineRule="auto"/>
              <w:rPr>
                <w:b/>
              </w:rPr>
            </w:pPr>
            <w:r w:rsidRPr="00CD1520">
              <w:rPr>
                <w:b/>
              </w:rPr>
              <w:t>11</w:t>
            </w:r>
          </w:p>
        </w:tc>
        <w:tc>
          <w:tcPr>
            <w:tcW w:w="7514" w:type="dxa"/>
          </w:tcPr>
          <w:p w14:paraId="408839CC" w14:textId="18E242B7" w:rsidR="00F47670" w:rsidRPr="00D126DE" w:rsidRDefault="00F47670" w:rsidP="004F2565">
            <w:pPr>
              <w:autoSpaceDE w:val="0"/>
              <w:autoSpaceDN w:val="0"/>
              <w:adjustRightInd w:val="0"/>
              <w:spacing w:after="0" w:line="240" w:lineRule="auto"/>
              <w:rPr>
                <w:rFonts w:cs="Times New Roman"/>
              </w:rPr>
            </w:pPr>
            <w:r>
              <w:t>Is the temporary closure on the sharps bin in place when not in use?</w:t>
            </w:r>
          </w:p>
        </w:tc>
        <w:tc>
          <w:tcPr>
            <w:tcW w:w="850" w:type="dxa"/>
          </w:tcPr>
          <w:p w14:paraId="451E2F7C" w14:textId="77777777" w:rsidR="00F47670" w:rsidRPr="00987F69" w:rsidRDefault="00F47670" w:rsidP="004F2565">
            <w:pPr>
              <w:spacing w:after="0" w:line="240" w:lineRule="auto"/>
              <w:rPr>
                <w:b/>
                <w:color w:val="FF0000"/>
                <w:sz w:val="24"/>
                <w:szCs w:val="24"/>
              </w:rPr>
            </w:pPr>
          </w:p>
        </w:tc>
        <w:tc>
          <w:tcPr>
            <w:tcW w:w="992" w:type="dxa"/>
          </w:tcPr>
          <w:p w14:paraId="321082DC" w14:textId="77777777" w:rsidR="00F47670" w:rsidRPr="00987F69" w:rsidRDefault="00F47670" w:rsidP="004F2565">
            <w:pPr>
              <w:spacing w:after="0" w:line="240" w:lineRule="auto"/>
              <w:rPr>
                <w:b/>
                <w:color w:val="FF0000"/>
                <w:sz w:val="24"/>
                <w:szCs w:val="24"/>
              </w:rPr>
            </w:pPr>
          </w:p>
        </w:tc>
        <w:tc>
          <w:tcPr>
            <w:tcW w:w="993" w:type="dxa"/>
          </w:tcPr>
          <w:p w14:paraId="3E791175" w14:textId="77777777" w:rsidR="00F47670" w:rsidRPr="00987F69" w:rsidRDefault="00F47670" w:rsidP="004F2565">
            <w:pPr>
              <w:spacing w:after="0" w:line="240" w:lineRule="auto"/>
              <w:rPr>
                <w:b/>
                <w:color w:val="FF0000"/>
                <w:sz w:val="24"/>
                <w:szCs w:val="24"/>
              </w:rPr>
            </w:pPr>
          </w:p>
        </w:tc>
      </w:tr>
      <w:tr w:rsidR="00F47670" w:rsidRPr="00987F69" w14:paraId="7C148634" w14:textId="77777777" w:rsidTr="00504A78">
        <w:tc>
          <w:tcPr>
            <w:tcW w:w="288" w:type="dxa"/>
          </w:tcPr>
          <w:p w14:paraId="798D0820" w14:textId="3B261AA2" w:rsidR="00F47670" w:rsidRPr="00CD1520" w:rsidRDefault="00F47670" w:rsidP="004F2565">
            <w:pPr>
              <w:spacing w:after="0" w:line="240" w:lineRule="auto"/>
              <w:rPr>
                <w:b/>
              </w:rPr>
            </w:pPr>
            <w:r w:rsidRPr="00CD1520">
              <w:rPr>
                <w:b/>
              </w:rPr>
              <w:t>12</w:t>
            </w:r>
          </w:p>
        </w:tc>
        <w:tc>
          <w:tcPr>
            <w:tcW w:w="7514" w:type="dxa"/>
          </w:tcPr>
          <w:p w14:paraId="327DA06C" w14:textId="3FD87C83" w:rsidR="00F47670" w:rsidRPr="00D126DE" w:rsidRDefault="00F47670" w:rsidP="004F2565">
            <w:pPr>
              <w:autoSpaceDE w:val="0"/>
              <w:autoSpaceDN w:val="0"/>
              <w:adjustRightInd w:val="0"/>
              <w:spacing w:after="0" w:line="240" w:lineRule="auto"/>
              <w:rPr>
                <w:rFonts w:cs="Times New Roman"/>
              </w:rPr>
            </w:pPr>
            <w:r>
              <w:t>Are bins filled in accordance with manufacturers fill line?</w:t>
            </w:r>
          </w:p>
        </w:tc>
        <w:tc>
          <w:tcPr>
            <w:tcW w:w="850" w:type="dxa"/>
          </w:tcPr>
          <w:p w14:paraId="18801F30" w14:textId="77777777" w:rsidR="00F47670" w:rsidRPr="00987F69" w:rsidRDefault="00F47670" w:rsidP="004F2565">
            <w:pPr>
              <w:spacing w:after="0" w:line="240" w:lineRule="auto"/>
              <w:rPr>
                <w:b/>
                <w:color w:val="FF0000"/>
                <w:sz w:val="24"/>
                <w:szCs w:val="24"/>
              </w:rPr>
            </w:pPr>
          </w:p>
        </w:tc>
        <w:tc>
          <w:tcPr>
            <w:tcW w:w="992" w:type="dxa"/>
          </w:tcPr>
          <w:p w14:paraId="063920A6" w14:textId="77777777" w:rsidR="00F47670" w:rsidRPr="00987F69" w:rsidRDefault="00F47670" w:rsidP="004F2565">
            <w:pPr>
              <w:spacing w:after="0" w:line="240" w:lineRule="auto"/>
              <w:rPr>
                <w:b/>
                <w:color w:val="FF0000"/>
                <w:sz w:val="24"/>
                <w:szCs w:val="24"/>
              </w:rPr>
            </w:pPr>
          </w:p>
        </w:tc>
        <w:tc>
          <w:tcPr>
            <w:tcW w:w="993" w:type="dxa"/>
          </w:tcPr>
          <w:p w14:paraId="58A63A39" w14:textId="77777777" w:rsidR="00F47670" w:rsidRPr="00987F69" w:rsidRDefault="00F47670" w:rsidP="004F2565">
            <w:pPr>
              <w:spacing w:after="0" w:line="240" w:lineRule="auto"/>
              <w:rPr>
                <w:b/>
                <w:color w:val="FF0000"/>
                <w:sz w:val="24"/>
                <w:szCs w:val="24"/>
              </w:rPr>
            </w:pPr>
          </w:p>
        </w:tc>
      </w:tr>
      <w:tr w:rsidR="00F47670" w:rsidRPr="00987F69" w14:paraId="7E42AAA6" w14:textId="77777777" w:rsidTr="00504A78">
        <w:tc>
          <w:tcPr>
            <w:tcW w:w="288" w:type="dxa"/>
          </w:tcPr>
          <w:p w14:paraId="46D5D680" w14:textId="6F2D8840" w:rsidR="00F47670" w:rsidRPr="00CD1520" w:rsidRDefault="00F47670" w:rsidP="004F2565">
            <w:pPr>
              <w:spacing w:after="0" w:line="240" w:lineRule="auto"/>
              <w:rPr>
                <w:b/>
              </w:rPr>
            </w:pPr>
            <w:r w:rsidRPr="00CD1520">
              <w:rPr>
                <w:b/>
              </w:rPr>
              <w:t>13</w:t>
            </w:r>
          </w:p>
        </w:tc>
        <w:tc>
          <w:tcPr>
            <w:tcW w:w="7514" w:type="dxa"/>
          </w:tcPr>
          <w:p w14:paraId="1492CA63" w14:textId="40D0F736" w:rsidR="00F47670" w:rsidRPr="00D126DE" w:rsidRDefault="00F47670" w:rsidP="004F2565">
            <w:pPr>
              <w:autoSpaceDE w:val="0"/>
              <w:autoSpaceDN w:val="0"/>
              <w:adjustRightInd w:val="0"/>
              <w:spacing w:after="0" w:line="240" w:lineRule="auto"/>
              <w:rPr>
                <w:rFonts w:cs="Times New Roman"/>
              </w:rPr>
            </w:pPr>
            <w:r>
              <w:t>Are bins free from protruding sharps?</w:t>
            </w:r>
          </w:p>
        </w:tc>
        <w:tc>
          <w:tcPr>
            <w:tcW w:w="850" w:type="dxa"/>
          </w:tcPr>
          <w:p w14:paraId="5E6B024B" w14:textId="77777777" w:rsidR="00F47670" w:rsidRPr="00987F69" w:rsidRDefault="00F47670" w:rsidP="004F2565">
            <w:pPr>
              <w:spacing w:after="0" w:line="240" w:lineRule="auto"/>
              <w:rPr>
                <w:b/>
                <w:color w:val="FF0000"/>
                <w:sz w:val="24"/>
                <w:szCs w:val="24"/>
              </w:rPr>
            </w:pPr>
          </w:p>
        </w:tc>
        <w:tc>
          <w:tcPr>
            <w:tcW w:w="992" w:type="dxa"/>
          </w:tcPr>
          <w:p w14:paraId="4A43D847" w14:textId="77777777" w:rsidR="00F47670" w:rsidRPr="00987F69" w:rsidRDefault="00F47670" w:rsidP="004F2565">
            <w:pPr>
              <w:spacing w:after="0" w:line="240" w:lineRule="auto"/>
              <w:rPr>
                <w:b/>
                <w:color w:val="FF0000"/>
                <w:sz w:val="24"/>
                <w:szCs w:val="24"/>
              </w:rPr>
            </w:pPr>
          </w:p>
        </w:tc>
        <w:tc>
          <w:tcPr>
            <w:tcW w:w="993" w:type="dxa"/>
          </w:tcPr>
          <w:p w14:paraId="27CCFE40" w14:textId="77777777" w:rsidR="00F47670" w:rsidRPr="00987F69" w:rsidRDefault="00F47670" w:rsidP="004F2565">
            <w:pPr>
              <w:spacing w:after="0" w:line="240" w:lineRule="auto"/>
              <w:rPr>
                <w:b/>
                <w:color w:val="FF0000"/>
                <w:sz w:val="24"/>
                <w:szCs w:val="24"/>
              </w:rPr>
            </w:pPr>
          </w:p>
        </w:tc>
      </w:tr>
      <w:tr w:rsidR="00F47670" w:rsidRPr="00987F69" w14:paraId="141B7DDE" w14:textId="77777777" w:rsidTr="00504A78">
        <w:tc>
          <w:tcPr>
            <w:tcW w:w="288" w:type="dxa"/>
          </w:tcPr>
          <w:p w14:paraId="35278140" w14:textId="2BA8A51D" w:rsidR="00F47670" w:rsidRPr="00CD1520" w:rsidRDefault="00F47670" w:rsidP="004F2565">
            <w:pPr>
              <w:spacing w:after="0" w:line="240" w:lineRule="auto"/>
              <w:rPr>
                <w:b/>
              </w:rPr>
            </w:pPr>
            <w:r w:rsidRPr="00CD1520">
              <w:rPr>
                <w:b/>
              </w:rPr>
              <w:t>14</w:t>
            </w:r>
          </w:p>
        </w:tc>
        <w:tc>
          <w:tcPr>
            <w:tcW w:w="7514" w:type="dxa"/>
          </w:tcPr>
          <w:p w14:paraId="47965415" w14:textId="7FD322D9" w:rsidR="00F47670" w:rsidRPr="00D126DE" w:rsidRDefault="00F47670" w:rsidP="004F2565">
            <w:pPr>
              <w:autoSpaceDE w:val="0"/>
              <w:autoSpaceDN w:val="0"/>
              <w:adjustRightInd w:val="0"/>
              <w:spacing w:after="0" w:line="240" w:lineRule="auto"/>
              <w:rPr>
                <w:rFonts w:cs="Times New Roman"/>
              </w:rPr>
            </w:pPr>
            <w:r>
              <w:t xml:space="preserve">When full </w:t>
            </w:r>
            <w:r w:rsidRPr="00497D1F">
              <w:t>are</w:t>
            </w:r>
            <w:r w:rsidRPr="001322FC">
              <w:rPr>
                <w:color w:val="FF0000"/>
              </w:rPr>
              <w:t xml:space="preserve"> </w:t>
            </w:r>
            <w:r>
              <w:t>the sharps bins clicked into the fully closed position and tagged?</w:t>
            </w:r>
          </w:p>
        </w:tc>
        <w:tc>
          <w:tcPr>
            <w:tcW w:w="850" w:type="dxa"/>
          </w:tcPr>
          <w:p w14:paraId="6D248FAE" w14:textId="77777777" w:rsidR="00F47670" w:rsidRPr="00987F69" w:rsidRDefault="00F47670" w:rsidP="004F2565">
            <w:pPr>
              <w:spacing w:after="0" w:line="240" w:lineRule="auto"/>
              <w:rPr>
                <w:b/>
                <w:color w:val="FF0000"/>
                <w:sz w:val="24"/>
                <w:szCs w:val="24"/>
              </w:rPr>
            </w:pPr>
          </w:p>
        </w:tc>
        <w:tc>
          <w:tcPr>
            <w:tcW w:w="992" w:type="dxa"/>
          </w:tcPr>
          <w:p w14:paraId="2EA8EF30" w14:textId="77777777" w:rsidR="00F47670" w:rsidRPr="00987F69" w:rsidRDefault="00F47670" w:rsidP="004F2565">
            <w:pPr>
              <w:spacing w:after="0" w:line="240" w:lineRule="auto"/>
              <w:rPr>
                <w:b/>
                <w:color w:val="FF0000"/>
                <w:sz w:val="24"/>
                <w:szCs w:val="24"/>
              </w:rPr>
            </w:pPr>
          </w:p>
        </w:tc>
        <w:tc>
          <w:tcPr>
            <w:tcW w:w="993" w:type="dxa"/>
          </w:tcPr>
          <w:p w14:paraId="21ECCA59" w14:textId="77777777" w:rsidR="00F47670" w:rsidRPr="00987F69" w:rsidRDefault="00F47670" w:rsidP="004F2565">
            <w:pPr>
              <w:spacing w:after="0" w:line="240" w:lineRule="auto"/>
              <w:rPr>
                <w:b/>
                <w:color w:val="FF0000"/>
                <w:sz w:val="24"/>
                <w:szCs w:val="24"/>
              </w:rPr>
            </w:pPr>
          </w:p>
        </w:tc>
      </w:tr>
      <w:tr w:rsidR="00F47670" w:rsidRPr="00987F69" w14:paraId="10FBB20E" w14:textId="77777777" w:rsidTr="00504A78">
        <w:tc>
          <w:tcPr>
            <w:tcW w:w="288" w:type="dxa"/>
          </w:tcPr>
          <w:p w14:paraId="6BF29A4B" w14:textId="2A3FD58A" w:rsidR="00F47670" w:rsidRPr="00CD1520" w:rsidRDefault="00F47670" w:rsidP="004F2565">
            <w:pPr>
              <w:spacing w:after="0" w:line="240" w:lineRule="auto"/>
              <w:rPr>
                <w:b/>
              </w:rPr>
            </w:pPr>
            <w:r w:rsidRPr="00CD1520">
              <w:rPr>
                <w:b/>
              </w:rPr>
              <w:t>15</w:t>
            </w:r>
          </w:p>
        </w:tc>
        <w:tc>
          <w:tcPr>
            <w:tcW w:w="7514" w:type="dxa"/>
          </w:tcPr>
          <w:p w14:paraId="55162E53" w14:textId="6DEFE1BD" w:rsidR="00F47670" w:rsidRDefault="00F47670" w:rsidP="004F2565">
            <w:pPr>
              <w:autoSpaceDE w:val="0"/>
              <w:autoSpaceDN w:val="0"/>
              <w:adjustRightInd w:val="0"/>
              <w:spacing w:after="0" w:line="240" w:lineRule="auto"/>
            </w:pPr>
            <w:r>
              <w:t>Are all sharps bins labelled and signed on assembly and disposal?</w:t>
            </w:r>
          </w:p>
        </w:tc>
        <w:tc>
          <w:tcPr>
            <w:tcW w:w="850" w:type="dxa"/>
          </w:tcPr>
          <w:p w14:paraId="4EFC0263" w14:textId="77777777" w:rsidR="00F47670" w:rsidRPr="00987F69" w:rsidRDefault="00F47670" w:rsidP="004F2565">
            <w:pPr>
              <w:spacing w:after="0" w:line="240" w:lineRule="auto"/>
              <w:rPr>
                <w:b/>
                <w:color w:val="FF0000"/>
                <w:sz w:val="24"/>
                <w:szCs w:val="24"/>
              </w:rPr>
            </w:pPr>
          </w:p>
        </w:tc>
        <w:tc>
          <w:tcPr>
            <w:tcW w:w="992" w:type="dxa"/>
          </w:tcPr>
          <w:p w14:paraId="34F480CF" w14:textId="77777777" w:rsidR="00F47670" w:rsidRPr="00987F69" w:rsidRDefault="00F47670" w:rsidP="004F2565">
            <w:pPr>
              <w:spacing w:after="0" w:line="240" w:lineRule="auto"/>
              <w:rPr>
                <w:b/>
                <w:color w:val="FF0000"/>
                <w:sz w:val="24"/>
                <w:szCs w:val="24"/>
              </w:rPr>
            </w:pPr>
          </w:p>
        </w:tc>
        <w:tc>
          <w:tcPr>
            <w:tcW w:w="993" w:type="dxa"/>
          </w:tcPr>
          <w:p w14:paraId="22FE4DCF" w14:textId="77777777" w:rsidR="00F47670" w:rsidRPr="00987F69" w:rsidRDefault="00F47670" w:rsidP="004F2565">
            <w:pPr>
              <w:spacing w:after="0" w:line="240" w:lineRule="auto"/>
              <w:rPr>
                <w:b/>
                <w:color w:val="FF0000"/>
                <w:sz w:val="24"/>
                <w:szCs w:val="24"/>
              </w:rPr>
            </w:pPr>
          </w:p>
        </w:tc>
      </w:tr>
      <w:tr w:rsidR="00F47670" w:rsidRPr="00987F69" w14:paraId="66E574BB" w14:textId="77777777" w:rsidTr="00504A78">
        <w:tc>
          <w:tcPr>
            <w:tcW w:w="288" w:type="dxa"/>
          </w:tcPr>
          <w:p w14:paraId="2C91318D" w14:textId="26B4069C" w:rsidR="00F47670" w:rsidRPr="00CD1520" w:rsidRDefault="00F47670" w:rsidP="004F2565">
            <w:pPr>
              <w:spacing w:after="0" w:line="240" w:lineRule="auto"/>
              <w:rPr>
                <w:b/>
              </w:rPr>
            </w:pPr>
            <w:r w:rsidRPr="00CD1520">
              <w:rPr>
                <w:b/>
              </w:rPr>
              <w:t>16</w:t>
            </w:r>
          </w:p>
        </w:tc>
        <w:tc>
          <w:tcPr>
            <w:tcW w:w="7514" w:type="dxa"/>
          </w:tcPr>
          <w:p w14:paraId="5926BD7F" w14:textId="636E62F7" w:rsidR="00F47670" w:rsidRDefault="00F47670" w:rsidP="004F2565">
            <w:pPr>
              <w:autoSpaceDE w:val="0"/>
              <w:autoSpaceDN w:val="0"/>
              <w:adjustRightInd w:val="0"/>
              <w:spacing w:after="0" w:line="240" w:lineRule="auto"/>
            </w:pPr>
            <w:r>
              <w:t>Are needles and syringes discarded into a sharps bin as one unit?</w:t>
            </w:r>
          </w:p>
        </w:tc>
        <w:tc>
          <w:tcPr>
            <w:tcW w:w="850" w:type="dxa"/>
          </w:tcPr>
          <w:p w14:paraId="3E4091B8" w14:textId="77777777" w:rsidR="00F47670" w:rsidRPr="00987F69" w:rsidRDefault="00F47670" w:rsidP="004F2565">
            <w:pPr>
              <w:spacing w:after="0" w:line="240" w:lineRule="auto"/>
              <w:rPr>
                <w:b/>
                <w:color w:val="FF0000"/>
                <w:sz w:val="24"/>
                <w:szCs w:val="24"/>
              </w:rPr>
            </w:pPr>
          </w:p>
        </w:tc>
        <w:tc>
          <w:tcPr>
            <w:tcW w:w="992" w:type="dxa"/>
          </w:tcPr>
          <w:p w14:paraId="4E231EDA" w14:textId="77777777" w:rsidR="00F47670" w:rsidRPr="00987F69" w:rsidRDefault="00F47670" w:rsidP="004F2565">
            <w:pPr>
              <w:spacing w:after="0" w:line="240" w:lineRule="auto"/>
              <w:rPr>
                <w:b/>
                <w:color w:val="FF0000"/>
                <w:sz w:val="24"/>
                <w:szCs w:val="24"/>
              </w:rPr>
            </w:pPr>
          </w:p>
        </w:tc>
        <w:tc>
          <w:tcPr>
            <w:tcW w:w="993" w:type="dxa"/>
          </w:tcPr>
          <w:p w14:paraId="34637753" w14:textId="77777777" w:rsidR="00F47670" w:rsidRPr="00987F69" w:rsidRDefault="00F47670" w:rsidP="004F2565">
            <w:pPr>
              <w:spacing w:after="0" w:line="240" w:lineRule="auto"/>
              <w:rPr>
                <w:b/>
                <w:color w:val="FF0000"/>
                <w:sz w:val="24"/>
                <w:szCs w:val="24"/>
              </w:rPr>
            </w:pPr>
          </w:p>
        </w:tc>
      </w:tr>
      <w:tr w:rsidR="00F47670" w:rsidRPr="00987F69" w14:paraId="638A5238" w14:textId="77777777" w:rsidTr="00504A78">
        <w:tc>
          <w:tcPr>
            <w:tcW w:w="288" w:type="dxa"/>
          </w:tcPr>
          <w:p w14:paraId="3E33EA55" w14:textId="1CD784D6" w:rsidR="00F47670" w:rsidRPr="00CD1520" w:rsidRDefault="00F47670" w:rsidP="004F2565">
            <w:pPr>
              <w:spacing w:after="0" w:line="240" w:lineRule="auto"/>
              <w:rPr>
                <w:b/>
              </w:rPr>
            </w:pPr>
            <w:r w:rsidRPr="00CD1520">
              <w:rPr>
                <w:b/>
              </w:rPr>
              <w:t>17</w:t>
            </w:r>
          </w:p>
        </w:tc>
        <w:tc>
          <w:tcPr>
            <w:tcW w:w="7514" w:type="dxa"/>
          </w:tcPr>
          <w:p w14:paraId="68B19352" w14:textId="130FB6D3" w:rsidR="00F47670" w:rsidRDefault="00F47670" w:rsidP="004F2565">
            <w:pPr>
              <w:autoSpaceDE w:val="0"/>
              <w:autoSpaceDN w:val="0"/>
              <w:adjustRightInd w:val="0"/>
              <w:spacing w:after="0" w:line="240" w:lineRule="auto"/>
            </w:pPr>
            <w:r>
              <w:t>While in use, are bins stored safely, away from the public and out of reach of children?</w:t>
            </w:r>
          </w:p>
        </w:tc>
        <w:tc>
          <w:tcPr>
            <w:tcW w:w="850" w:type="dxa"/>
          </w:tcPr>
          <w:p w14:paraId="7F6DA5D3" w14:textId="77777777" w:rsidR="00F47670" w:rsidRPr="00987F69" w:rsidRDefault="00F47670" w:rsidP="004F2565">
            <w:pPr>
              <w:spacing w:after="0" w:line="240" w:lineRule="auto"/>
              <w:rPr>
                <w:b/>
                <w:color w:val="FF0000"/>
                <w:sz w:val="24"/>
                <w:szCs w:val="24"/>
              </w:rPr>
            </w:pPr>
          </w:p>
        </w:tc>
        <w:tc>
          <w:tcPr>
            <w:tcW w:w="992" w:type="dxa"/>
          </w:tcPr>
          <w:p w14:paraId="2C7F8537" w14:textId="77777777" w:rsidR="00F47670" w:rsidRPr="00987F69" w:rsidRDefault="00F47670" w:rsidP="004F2565">
            <w:pPr>
              <w:spacing w:after="0" w:line="240" w:lineRule="auto"/>
              <w:rPr>
                <w:b/>
                <w:color w:val="FF0000"/>
                <w:sz w:val="24"/>
                <w:szCs w:val="24"/>
              </w:rPr>
            </w:pPr>
          </w:p>
        </w:tc>
        <w:tc>
          <w:tcPr>
            <w:tcW w:w="993" w:type="dxa"/>
          </w:tcPr>
          <w:p w14:paraId="332668AC" w14:textId="77777777" w:rsidR="00F47670" w:rsidRPr="00987F69" w:rsidRDefault="00F47670" w:rsidP="004F2565">
            <w:pPr>
              <w:spacing w:after="0" w:line="240" w:lineRule="auto"/>
              <w:rPr>
                <w:b/>
                <w:color w:val="FF0000"/>
                <w:sz w:val="24"/>
                <w:szCs w:val="24"/>
              </w:rPr>
            </w:pPr>
          </w:p>
        </w:tc>
      </w:tr>
      <w:tr w:rsidR="00F47670" w:rsidRPr="00987F69" w14:paraId="129DC1F7" w14:textId="77777777" w:rsidTr="00504A78">
        <w:tc>
          <w:tcPr>
            <w:tcW w:w="288" w:type="dxa"/>
          </w:tcPr>
          <w:p w14:paraId="7720A672" w14:textId="5CE56F27" w:rsidR="00F47670" w:rsidRPr="00CD1520" w:rsidRDefault="00F47670" w:rsidP="004F2565">
            <w:pPr>
              <w:spacing w:after="0" w:line="240" w:lineRule="auto"/>
              <w:rPr>
                <w:b/>
              </w:rPr>
            </w:pPr>
            <w:r w:rsidRPr="00CD1520">
              <w:rPr>
                <w:b/>
              </w:rPr>
              <w:t>18</w:t>
            </w:r>
          </w:p>
        </w:tc>
        <w:tc>
          <w:tcPr>
            <w:tcW w:w="7514" w:type="dxa"/>
          </w:tcPr>
          <w:p w14:paraId="3A9E65DD" w14:textId="68E61557" w:rsidR="00F47670" w:rsidRDefault="00F47670" w:rsidP="004F2565">
            <w:pPr>
              <w:autoSpaceDE w:val="0"/>
              <w:autoSpaceDN w:val="0"/>
              <w:adjustRightInd w:val="0"/>
              <w:spacing w:after="0" w:line="240" w:lineRule="auto"/>
            </w:pPr>
            <w:r>
              <w:t>Are full sharps bins stored in a designated locked area awaiting collection/disposal?</w:t>
            </w:r>
          </w:p>
        </w:tc>
        <w:tc>
          <w:tcPr>
            <w:tcW w:w="850" w:type="dxa"/>
          </w:tcPr>
          <w:p w14:paraId="69B6B243" w14:textId="77777777" w:rsidR="00F47670" w:rsidRPr="00987F69" w:rsidRDefault="00F47670" w:rsidP="004F2565">
            <w:pPr>
              <w:spacing w:after="0" w:line="240" w:lineRule="auto"/>
              <w:rPr>
                <w:b/>
                <w:color w:val="FF0000"/>
                <w:sz w:val="24"/>
                <w:szCs w:val="24"/>
              </w:rPr>
            </w:pPr>
          </w:p>
        </w:tc>
        <w:tc>
          <w:tcPr>
            <w:tcW w:w="992" w:type="dxa"/>
          </w:tcPr>
          <w:p w14:paraId="20E1B285" w14:textId="77777777" w:rsidR="00F47670" w:rsidRPr="00987F69" w:rsidRDefault="00F47670" w:rsidP="004F2565">
            <w:pPr>
              <w:spacing w:after="0" w:line="240" w:lineRule="auto"/>
              <w:rPr>
                <w:b/>
                <w:color w:val="FF0000"/>
                <w:sz w:val="24"/>
                <w:szCs w:val="24"/>
              </w:rPr>
            </w:pPr>
          </w:p>
        </w:tc>
        <w:tc>
          <w:tcPr>
            <w:tcW w:w="993" w:type="dxa"/>
          </w:tcPr>
          <w:p w14:paraId="0D8A6DAA" w14:textId="77777777" w:rsidR="00F47670" w:rsidRPr="00987F69" w:rsidRDefault="00F47670" w:rsidP="004F2565">
            <w:pPr>
              <w:spacing w:after="0" w:line="240" w:lineRule="auto"/>
              <w:rPr>
                <w:b/>
                <w:color w:val="FF0000"/>
                <w:sz w:val="24"/>
                <w:szCs w:val="24"/>
              </w:rPr>
            </w:pPr>
          </w:p>
        </w:tc>
      </w:tr>
      <w:tr w:rsidR="00F47670" w:rsidRPr="00987F69" w14:paraId="6C47192D" w14:textId="77777777" w:rsidTr="00504A78">
        <w:tc>
          <w:tcPr>
            <w:tcW w:w="288" w:type="dxa"/>
          </w:tcPr>
          <w:p w14:paraId="3F2541A2" w14:textId="13CDEEBE" w:rsidR="00F47670" w:rsidRPr="00CD1520" w:rsidRDefault="00F47670" w:rsidP="004F2565">
            <w:pPr>
              <w:spacing w:after="0" w:line="240" w:lineRule="auto"/>
              <w:rPr>
                <w:b/>
              </w:rPr>
            </w:pPr>
            <w:r w:rsidRPr="00CD1520">
              <w:rPr>
                <w:b/>
              </w:rPr>
              <w:t>19</w:t>
            </w:r>
          </w:p>
        </w:tc>
        <w:tc>
          <w:tcPr>
            <w:tcW w:w="7514" w:type="dxa"/>
          </w:tcPr>
          <w:p w14:paraId="1353ACD6" w14:textId="5E4CADD0" w:rsidR="00F47670" w:rsidRDefault="00F47670" w:rsidP="004F2565">
            <w:pPr>
              <w:autoSpaceDE w:val="0"/>
              <w:autoSpaceDN w:val="0"/>
              <w:adjustRightInd w:val="0"/>
              <w:spacing w:after="0" w:line="240" w:lineRule="auto"/>
            </w:pPr>
            <w:r>
              <w:t>Are waste posters displayed detailing the correct segregation of clinical risk waste, where clinical risk waste is collected for disposal?</w:t>
            </w:r>
          </w:p>
        </w:tc>
        <w:tc>
          <w:tcPr>
            <w:tcW w:w="850" w:type="dxa"/>
          </w:tcPr>
          <w:p w14:paraId="0C1A3E13" w14:textId="77777777" w:rsidR="00F47670" w:rsidRPr="00987F69" w:rsidRDefault="00F47670" w:rsidP="004F2565">
            <w:pPr>
              <w:spacing w:after="0" w:line="240" w:lineRule="auto"/>
              <w:rPr>
                <w:b/>
                <w:color w:val="FF0000"/>
                <w:sz w:val="24"/>
                <w:szCs w:val="24"/>
              </w:rPr>
            </w:pPr>
          </w:p>
        </w:tc>
        <w:tc>
          <w:tcPr>
            <w:tcW w:w="992" w:type="dxa"/>
          </w:tcPr>
          <w:p w14:paraId="65CC1872" w14:textId="77777777" w:rsidR="00F47670" w:rsidRPr="00987F69" w:rsidRDefault="00F47670" w:rsidP="004F2565">
            <w:pPr>
              <w:spacing w:after="0" w:line="240" w:lineRule="auto"/>
              <w:rPr>
                <w:b/>
                <w:color w:val="FF0000"/>
                <w:sz w:val="24"/>
                <w:szCs w:val="24"/>
              </w:rPr>
            </w:pPr>
          </w:p>
        </w:tc>
        <w:tc>
          <w:tcPr>
            <w:tcW w:w="993" w:type="dxa"/>
          </w:tcPr>
          <w:p w14:paraId="61D2BA6F" w14:textId="77777777" w:rsidR="00F47670" w:rsidRPr="00987F69" w:rsidRDefault="00F47670" w:rsidP="004F2565">
            <w:pPr>
              <w:spacing w:after="0" w:line="240" w:lineRule="auto"/>
              <w:rPr>
                <w:b/>
                <w:color w:val="FF0000"/>
                <w:sz w:val="24"/>
                <w:szCs w:val="24"/>
              </w:rPr>
            </w:pPr>
          </w:p>
        </w:tc>
      </w:tr>
      <w:tr w:rsidR="00F47670" w:rsidRPr="00987F69" w14:paraId="502E986C" w14:textId="77777777" w:rsidTr="00504A78">
        <w:tc>
          <w:tcPr>
            <w:tcW w:w="288" w:type="dxa"/>
          </w:tcPr>
          <w:p w14:paraId="3046D4D0" w14:textId="3EB4E6A5" w:rsidR="00F47670" w:rsidRPr="00CD1520" w:rsidRDefault="00F47670" w:rsidP="004F2565">
            <w:pPr>
              <w:spacing w:after="0" w:line="240" w:lineRule="auto"/>
              <w:rPr>
                <w:b/>
              </w:rPr>
            </w:pPr>
            <w:r w:rsidRPr="00CD1520">
              <w:rPr>
                <w:b/>
              </w:rPr>
              <w:t>20</w:t>
            </w:r>
          </w:p>
        </w:tc>
        <w:tc>
          <w:tcPr>
            <w:tcW w:w="7514" w:type="dxa"/>
          </w:tcPr>
          <w:p w14:paraId="285EF506" w14:textId="3D0118DD" w:rsidR="00F47670" w:rsidRDefault="00F47670" w:rsidP="004F2565">
            <w:pPr>
              <w:autoSpaceDE w:val="0"/>
              <w:autoSpaceDN w:val="0"/>
              <w:adjustRightInd w:val="0"/>
              <w:spacing w:after="0" w:line="240" w:lineRule="auto"/>
            </w:pPr>
            <w:r>
              <w:t>Has training been provided on the correct segregation of clinical risk waste?</w:t>
            </w:r>
          </w:p>
        </w:tc>
        <w:tc>
          <w:tcPr>
            <w:tcW w:w="850" w:type="dxa"/>
          </w:tcPr>
          <w:p w14:paraId="5DEAA944" w14:textId="77777777" w:rsidR="00F47670" w:rsidRPr="00987F69" w:rsidRDefault="00F47670" w:rsidP="004F2565">
            <w:pPr>
              <w:spacing w:after="0" w:line="240" w:lineRule="auto"/>
              <w:rPr>
                <w:b/>
                <w:color w:val="FF0000"/>
                <w:sz w:val="24"/>
                <w:szCs w:val="24"/>
              </w:rPr>
            </w:pPr>
          </w:p>
        </w:tc>
        <w:tc>
          <w:tcPr>
            <w:tcW w:w="992" w:type="dxa"/>
          </w:tcPr>
          <w:p w14:paraId="0E6C777D" w14:textId="77777777" w:rsidR="00F47670" w:rsidRPr="00987F69" w:rsidRDefault="00F47670" w:rsidP="004F2565">
            <w:pPr>
              <w:spacing w:after="0" w:line="240" w:lineRule="auto"/>
              <w:rPr>
                <w:b/>
                <w:color w:val="FF0000"/>
                <w:sz w:val="24"/>
                <w:szCs w:val="24"/>
              </w:rPr>
            </w:pPr>
          </w:p>
        </w:tc>
        <w:tc>
          <w:tcPr>
            <w:tcW w:w="993" w:type="dxa"/>
          </w:tcPr>
          <w:p w14:paraId="7230AB75" w14:textId="77777777" w:rsidR="00F47670" w:rsidRPr="00987F69" w:rsidRDefault="00F47670" w:rsidP="004F2565">
            <w:pPr>
              <w:spacing w:after="0" w:line="240" w:lineRule="auto"/>
              <w:rPr>
                <w:b/>
                <w:color w:val="FF0000"/>
                <w:sz w:val="24"/>
                <w:szCs w:val="24"/>
              </w:rPr>
            </w:pPr>
          </w:p>
        </w:tc>
      </w:tr>
      <w:tr w:rsidR="00D601DF" w:rsidRPr="00987F69" w14:paraId="7B2D5A7A" w14:textId="77777777" w:rsidTr="00504A78">
        <w:tc>
          <w:tcPr>
            <w:tcW w:w="288" w:type="dxa"/>
          </w:tcPr>
          <w:p w14:paraId="4C80419F" w14:textId="3601BCD9" w:rsidR="00D601DF" w:rsidRPr="00CD1520" w:rsidRDefault="00D601DF" w:rsidP="004F2565">
            <w:pPr>
              <w:spacing w:after="0" w:line="240" w:lineRule="auto"/>
              <w:rPr>
                <w:b/>
              </w:rPr>
            </w:pPr>
            <w:r w:rsidRPr="00CD1520">
              <w:rPr>
                <w:b/>
              </w:rPr>
              <w:t>21</w:t>
            </w:r>
          </w:p>
        </w:tc>
        <w:tc>
          <w:tcPr>
            <w:tcW w:w="7514" w:type="dxa"/>
          </w:tcPr>
          <w:p w14:paraId="6F625FF4" w14:textId="7BB69085" w:rsidR="00D601DF" w:rsidRDefault="00D601DF" w:rsidP="004F2565">
            <w:pPr>
              <w:autoSpaceDE w:val="0"/>
              <w:autoSpaceDN w:val="0"/>
              <w:adjustRightInd w:val="0"/>
              <w:spacing w:after="0" w:line="240" w:lineRule="auto"/>
            </w:pPr>
            <w:r>
              <w:t>Are employees provided with and trained in the use of appropriate PPE?</w:t>
            </w:r>
          </w:p>
        </w:tc>
        <w:tc>
          <w:tcPr>
            <w:tcW w:w="850" w:type="dxa"/>
          </w:tcPr>
          <w:p w14:paraId="2C0802C3" w14:textId="77777777" w:rsidR="00D601DF" w:rsidRPr="00987F69" w:rsidRDefault="00D601DF" w:rsidP="004F2565">
            <w:pPr>
              <w:spacing w:after="0" w:line="240" w:lineRule="auto"/>
              <w:rPr>
                <w:b/>
                <w:color w:val="FF0000"/>
                <w:sz w:val="24"/>
                <w:szCs w:val="24"/>
              </w:rPr>
            </w:pPr>
          </w:p>
        </w:tc>
        <w:tc>
          <w:tcPr>
            <w:tcW w:w="992" w:type="dxa"/>
          </w:tcPr>
          <w:p w14:paraId="4A5EB4B4" w14:textId="77777777" w:rsidR="00D601DF" w:rsidRPr="00987F69" w:rsidRDefault="00D601DF" w:rsidP="004F2565">
            <w:pPr>
              <w:spacing w:after="0" w:line="240" w:lineRule="auto"/>
              <w:rPr>
                <w:b/>
                <w:color w:val="FF0000"/>
                <w:sz w:val="24"/>
                <w:szCs w:val="24"/>
              </w:rPr>
            </w:pPr>
          </w:p>
        </w:tc>
        <w:tc>
          <w:tcPr>
            <w:tcW w:w="993" w:type="dxa"/>
          </w:tcPr>
          <w:p w14:paraId="2E472A45" w14:textId="77777777" w:rsidR="00D601DF" w:rsidRPr="00987F69" w:rsidRDefault="00D601DF" w:rsidP="004F2565">
            <w:pPr>
              <w:spacing w:after="0" w:line="240" w:lineRule="auto"/>
              <w:rPr>
                <w:b/>
                <w:color w:val="FF0000"/>
                <w:sz w:val="24"/>
                <w:szCs w:val="24"/>
              </w:rPr>
            </w:pPr>
          </w:p>
        </w:tc>
      </w:tr>
      <w:tr w:rsidR="00D601DF" w:rsidRPr="00987F69" w14:paraId="539BD93F" w14:textId="77777777" w:rsidTr="004F2565">
        <w:tc>
          <w:tcPr>
            <w:tcW w:w="10637" w:type="dxa"/>
            <w:gridSpan w:val="5"/>
            <w:shd w:val="clear" w:color="auto" w:fill="F2F2F2" w:themeFill="background1" w:themeFillShade="F2"/>
          </w:tcPr>
          <w:p w14:paraId="79A1EA06" w14:textId="7939C09B" w:rsidR="00D601DF" w:rsidRPr="00987F69" w:rsidRDefault="00D601DF" w:rsidP="00D601DF">
            <w:pPr>
              <w:rPr>
                <w:b/>
                <w:color w:val="FF0000"/>
                <w:sz w:val="24"/>
                <w:szCs w:val="24"/>
              </w:rPr>
            </w:pPr>
            <w:r w:rsidRPr="003C70ED">
              <w:rPr>
                <w:b/>
              </w:rPr>
              <w:t>Incident Reporting</w:t>
            </w:r>
          </w:p>
        </w:tc>
      </w:tr>
      <w:tr w:rsidR="00D601DF" w:rsidRPr="00987F69" w14:paraId="6B847AB0" w14:textId="77777777" w:rsidTr="00504A78">
        <w:tc>
          <w:tcPr>
            <w:tcW w:w="288" w:type="dxa"/>
          </w:tcPr>
          <w:p w14:paraId="01E345E0" w14:textId="38577463" w:rsidR="00D601DF" w:rsidRPr="00CD1520" w:rsidRDefault="00D601DF" w:rsidP="004F2565">
            <w:pPr>
              <w:spacing w:after="0" w:line="240" w:lineRule="auto"/>
              <w:rPr>
                <w:b/>
              </w:rPr>
            </w:pPr>
            <w:r w:rsidRPr="00CD1520">
              <w:rPr>
                <w:b/>
              </w:rPr>
              <w:t>22</w:t>
            </w:r>
          </w:p>
        </w:tc>
        <w:tc>
          <w:tcPr>
            <w:tcW w:w="7514" w:type="dxa"/>
          </w:tcPr>
          <w:p w14:paraId="06FC60CB" w14:textId="0E18DC80" w:rsidR="00D601DF" w:rsidRDefault="00D601DF" w:rsidP="004F2565">
            <w:pPr>
              <w:autoSpaceDE w:val="0"/>
              <w:autoSpaceDN w:val="0"/>
              <w:adjustRightInd w:val="0"/>
              <w:spacing w:after="0" w:line="240" w:lineRule="auto"/>
            </w:pPr>
            <w:r>
              <w:t>In the event of an injury, are the Guidelines for the Emergency Management of Injuries &amp; post exposure prophylaxis adhered to?</w:t>
            </w:r>
          </w:p>
        </w:tc>
        <w:tc>
          <w:tcPr>
            <w:tcW w:w="850" w:type="dxa"/>
          </w:tcPr>
          <w:p w14:paraId="1B1A0AFE" w14:textId="77777777" w:rsidR="00D601DF" w:rsidRPr="00987F69" w:rsidRDefault="00D601DF" w:rsidP="004F2565">
            <w:pPr>
              <w:spacing w:after="0" w:line="240" w:lineRule="auto"/>
              <w:rPr>
                <w:b/>
                <w:color w:val="FF0000"/>
                <w:sz w:val="24"/>
                <w:szCs w:val="24"/>
              </w:rPr>
            </w:pPr>
          </w:p>
        </w:tc>
        <w:tc>
          <w:tcPr>
            <w:tcW w:w="992" w:type="dxa"/>
          </w:tcPr>
          <w:p w14:paraId="51246211" w14:textId="77777777" w:rsidR="00D601DF" w:rsidRPr="00987F69" w:rsidRDefault="00D601DF" w:rsidP="004F2565">
            <w:pPr>
              <w:spacing w:after="0" w:line="240" w:lineRule="auto"/>
              <w:rPr>
                <w:b/>
                <w:color w:val="FF0000"/>
                <w:sz w:val="24"/>
                <w:szCs w:val="24"/>
              </w:rPr>
            </w:pPr>
          </w:p>
        </w:tc>
        <w:tc>
          <w:tcPr>
            <w:tcW w:w="993" w:type="dxa"/>
          </w:tcPr>
          <w:p w14:paraId="7BD312C8" w14:textId="77777777" w:rsidR="00D601DF" w:rsidRPr="00987F69" w:rsidRDefault="00D601DF" w:rsidP="004F2565">
            <w:pPr>
              <w:spacing w:after="0" w:line="240" w:lineRule="auto"/>
              <w:rPr>
                <w:b/>
                <w:color w:val="FF0000"/>
                <w:sz w:val="24"/>
                <w:szCs w:val="24"/>
              </w:rPr>
            </w:pPr>
          </w:p>
        </w:tc>
      </w:tr>
      <w:tr w:rsidR="00D601DF" w:rsidRPr="00987F69" w14:paraId="64A1A78B" w14:textId="77777777" w:rsidTr="00504A78">
        <w:tc>
          <w:tcPr>
            <w:tcW w:w="288" w:type="dxa"/>
          </w:tcPr>
          <w:p w14:paraId="65B7A19B" w14:textId="6ACFC881" w:rsidR="00D601DF" w:rsidRPr="00CD1520" w:rsidRDefault="00D601DF" w:rsidP="004F2565">
            <w:pPr>
              <w:spacing w:after="0" w:line="240" w:lineRule="auto"/>
              <w:rPr>
                <w:b/>
              </w:rPr>
            </w:pPr>
            <w:r w:rsidRPr="00CD1520">
              <w:rPr>
                <w:b/>
              </w:rPr>
              <w:t>23</w:t>
            </w:r>
          </w:p>
        </w:tc>
        <w:tc>
          <w:tcPr>
            <w:tcW w:w="7514" w:type="dxa"/>
          </w:tcPr>
          <w:p w14:paraId="50BF9CB0" w14:textId="404BEAEF" w:rsidR="00D601DF" w:rsidRDefault="00D601DF" w:rsidP="004F2565">
            <w:pPr>
              <w:autoSpaceDE w:val="0"/>
              <w:autoSpaceDN w:val="0"/>
              <w:adjustRightInd w:val="0"/>
              <w:spacing w:after="0" w:line="240" w:lineRule="auto"/>
            </w:pPr>
            <w:r>
              <w:t xml:space="preserve">Are local procedures </w:t>
            </w:r>
            <w:r w:rsidRPr="00A2683D">
              <w:t xml:space="preserve">in place to ensure </w:t>
            </w:r>
            <w:r>
              <w:t xml:space="preserve">that </w:t>
            </w:r>
            <w:r w:rsidRPr="00A2683D">
              <w:t xml:space="preserve">employees who have suffered an adverse event have access to </w:t>
            </w:r>
            <w:r>
              <w:t>treatment and follow up support</w:t>
            </w:r>
            <w:r w:rsidRPr="00A2683D">
              <w:t xml:space="preserve"> includ</w:t>
            </w:r>
            <w:r>
              <w:t>ing</w:t>
            </w:r>
            <w:r w:rsidRPr="00A2683D">
              <w:t xml:space="preserve"> out</w:t>
            </w:r>
            <w:r>
              <w:t xml:space="preserve"> of hours care?</w:t>
            </w:r>
          </w:p>
        </w:tc>
        <w:tc>
          <w:tcPr>
            <w:tcW w:w="850" w:type="dxa"/>
          </w:tcPr>
          <w:p w14:paraId="61EADC8F" w14:textId="77777777" w:rsidR="00D601DF" w:rsidRPr="00987F69" w:rsidRDefault="00D601DF" w:rsidP="004F2565">
            <w:pPr>
              <w:spacing w:after="0" w:line="240" w:lineRule="auto"/>
              <w:rPr>
                <w:b/>
                <w:color w:val="FF0000"/>
                <w:sz w:val="24"/>
                <w:szCs w:val="24"/>
              </w:rPr>
            </w:pPr>
          </w:p>
        </w:tc>
        <w:tc>
          <w:tcPr>
            <w:tcW w:w="992" w:type="dxa"/>
          </w:tcPr>
          <w:p w14:paraId="0A1C44E0" w14:textId="77777777" w:rsidR="00D601DF" w:rsidRPr="00987F69" w:rsidRDefault="00D601DF" w:rsidP="004F2565">
            <w:pPr>
              <w:spacing w:after="0" w:line="240" w:lineRule="auto"/>
              <w:rPr>
                <w:b/>
                <w:color w:val="FF0000"/>
                <w:sz w:val="24"/>
                <w:szCs w:val="24"/>
              </w:rPr>
            </w:pPr>
          </w:p>
        </w:tc>
        <w:tc>
          <w:tcPr>
            <w:tcW w:w="993" w:type="dxa"/>
          </w:tcPr>
          <w:p w14:paraId="798B0091" w14:textId="77777777" w:rsidR="00D601DF" w:rsidRPr="00987F69" w:rsidRDefault="00D601DF" w:rsidP="004F2565">
            <w:pPr>
              <w:spacing w:after="0" w:line="240" w:lineRule="auto"/>
              <w:rPr>
                <w:b/>
                <w:color w:val="FF0000"/>
                <w:sz w:val="24"/>
                <w:szCs w:val="24"/>
              </w:rPr>
            </w:pPr>
          </w:p>
        </w:tc>
      </w:tr>
      <w:tr w:rsidR="00D601DF" w:rsidRPr="00987F69" w14:paraId="2459656D" w14:textId="77777777" w:rsidTr="00504A78">
        <w:tc>
          <w:tcPr>
            <w:tcW w:w="288" w:type="dxa"/>
          </w:tcPr>
          <w:p w14:paraId="522D4E74" w14:textId="3B80A638" w:rsidR="00D601DF" w:rsidRPr="00CD1520" w:rsidRDefault="00D601DF" w:rsidP="004F2565">
            <w:pPr>
              <w:spacing w:after="0" w:line="240" w:lineRule="auto"/>
              <w:rPr>
                <w:b/>
              </w:rPr>
            </w:pPr>
            <w:r w:rsidRPr="00CD1520">
              <w:rPr>
                <w:b/>
              </w:rPr>
              <w:t>24</w:t>
            </w:r>
          </w:p>
        </w:tc>
        <w:tc>
          <w:tcPr>
            <w:tcW w:w="7514" w:type="dxa"/>
          </w:tcPr>
          <w:p w14:paraId="2F279461" w14:textId="5175928D" w:rsidR="00D601DF" w:rsidRDefault="00D601DF" w:rsidP="004F2565">
            <w:pPr>
              <w:autoSpaceDE w:val="0"/>
              <w:autoSpaceDN w:val="0"/>
              <w:adjustRightInd w:val="0"/>
              <w:spacing w:after="0" w:line="240" w:lineRule="auto"/>
            </w:pPr>
            <w:r w:rsidRPr="004012C8">
              <w:t>Are all incidents/accidents/near misses recorded and investigated and remedial measures implemented?</w:t>
            </w:r>
          </w:p>
        </w:tc>
        <w:tc>
          <w:tcPr>
            <w:tcW w:w="850" w:type="dxa"/>
          </w:tcPr>
          <w:p w14:paraId="1C7417B8" w14:textId="77777777" w:rsidR="00D601DF" w:rsidRPr="00987F69" w:rsidRDefault="00D601DF" w:rsidP="004F2565">
            <w:pPr>
              <w:spacing w:after="0" w:line="240" w:lineRule="auto"/>
              <w:rPr>
                <w:b/>
                <w:color w:val="FF0000"/>
                <w:sz w:val="24"/>
                <w:szCs w:val="24"/>
              </w:rPr>
            </w:pPr>
          </w:p>
        </w:tc>
        <w:tc>
          <w:tcPr>
            <w:tcW w:w="992" w:type="dxa"/>
          </w:tcPr>
          <w:p w14:paraId="2CBEB673" w14:textId="77777777" w:rsidR="00D601DF" w:rsidRPr="00987F69" w:rsidRDefault="00D601DF" w:rsidP="004F2565">
            <w:pPr>
              <w:spacing w:after="0" w:line="240" w:lineRule="auto"/>
              <w:rPr>
                <w:b/>
                <w:color w:val="FF0000"/>
                <w:sz w:val="24"/>
                <w:szCs w:val="24"/>
              </w:rPr>
            </w:pPr>
          </w:p>
        </w:tc>
        <w:tc>
          <w:tcPr>
            <w:tcW w:w="993" w:type="dxa"/>
          </w:tcPr>
          <w:p w14:paraId="2B6A33FE" w14:textId="77777777" w:rsidR="00D601DF" w:rsidRPr="00987F69" w:rsidRDefault="00D601DF" w:rsidP="004F2565">
            <w:pPr>
              <w:spacing w:after="0" w:line="240" w:lineRule="auto"/>
              <w:rPr>
                <w:b/>
                <w:color w:val="FF0000"/>
                <w:sz w:val="24"/>
                <w:szCs w:val="24"/>
              </w:rPr>
            </w:pPr>
          </w:p>
        </w:tc>
      </w:tr>
      <w:tr w:rsidR="00D601DF" w:rsidRPr="00987F69" w14:paraId="037E227C" w14:textId="77777777" w:rsidTr="004F2565">
        <w:tc>
          <w:tcPr>
            <w:tcW w:w="10637" w:type="dxa"/>
            <w:gridSpan w:val="5"/>
            <w:shd w:val="clear" w:color="auto" w:fill="F2F2F2" w:themeFill="background1" w:themeFillShade="F2"/>
          </w:tcPr>
          <w:p w14:paraId="1CC3180B" w14:textId="6F53522F" w:rsidR="00D601DF" w:rsidRPr="00D601DF" w:rsidRDefault="00D601DF" w:rsidP="00D601DF">
            <w:pPr>
              <w:rPr>
                <w:b/>
                <w:color w:val="FF0000"/>
                <w:sz w:val="24"/>
                <w:szCs w:val="24"/>
              </w:rPr>
            </w:pPr>
            <w:r w:rsidRPr="00D601DF">
              <w:rPr>
                <w:b/>
                <w:szCs w:val="24"/>
              </w:rPr>
              <w:t>Risk Assessments</w:t>
            </w:r>
          </w:p>
        </w:tc>
      </w:tr>
      <w:tr w:rsidR="00D601DF" w:rsidRPr="00987F69" w14:paraId="7BDA8A68" w14:textId="77777777" w:rsidTr="00504A78">
        <w:tc>
          <w:tcPr>
            <w:tcW w:w="288" w:type="dxa"/>
          </w:tcPr>
          <w:p w14:paraId="4FD1D23C" w14:textId="199CF658" w:rsidR="00D601DF" w:rsidRPr="00CD1520" w:rsidRDefault="00D601DF" w:rsidP="004F2565">
            <w:pPr>
              <w:spacing w:after="0" w:line="240" w:lineRule="auto"/>
              <w:rPr>
                <w:b/>
              </w:rPr>
            </w:pPr>
            <w:r w:rsidRPr="00CD1520">
              <w:rPr>
                <w:b/>
              </w:rPr>
              <w:t>25</w:t>
            </w:r>
          </w:p>
        </w:tc>
        <w:tc>
          <w:tcPr>
            <w:tcW w:w="7514" w:type="dxa"/>
          </w:tcPr>
          <w:p w14:paraId="3F7B180C" w14:textId="35A35F31" w:rsidR="00D601DF" w:rsidRPr="004012C8" w:rsidRDefault="00D601DF" w:rsidP="004F2565">
            <w:pPr>
              <w:autoSpaceDE w:val="0"/>
              <w:autoSpaceDN w:val="0"/>
              <w:adjustRightInd w:val="0"/>
              <w:spacing w:after="0" w:line="240" w:lineRule="auto"/>
            </w:pPr>
            <w:r>
              <w:t xml:space="preserve">Are the results of the risk assessment communicated to all relevant employees and all who come in contact with HSE services and activities? </w:t>
            </w:r>
          </w:p>
        </w:tc>
        <w:tc>
          <w:tcPr>
            <w:tcW w:w="850" w:type="dxa"/>
          </w:tcPr>
          <w:p w14:paraId="70564C70" w14:textId="77777777" w:rsidR="00D601DF" w:rsidRPr="00987F69" w:rsidRDefault="00D601DF" w:rsidP="004F2565">
            <w:pPr>
              <w:spacing w:after="0" w:line="240" w:lineRule="auto"/>
              <w:rPr>
                <w:b/>
                <w:color w:val="FF0000"/>
                <w:sz w:val="24"/>
                <w:szCs w:val="24"/>
              </w:rPr>
            </w:pPr>
          </w:p>
        </w:tc>
        <w:tc>
          <w:tcPr>
            <w:tcW w:w="992" w:type="dxa"/>
          </w:tcPr>
          <w:p w14:paraId="39BF5ADA" w14:textId="77777777" w:rsidR="00D601DF" w:rsidRPr="00987F69" w:rsidRDefault="00D601DF" w:rsidP="004F2565">
            <w:pPr>
              <w:spacing w:after="0" w:line="240" w:lineRule="auto"/>
              <w:rPr>
                <w:b/>
                <w:color w:val="FF0000"/>
                <w:sz w:val="24"/>
                <w:szCs w:val="24"/>
              </w:rPr>
            </w:pPr>
          </w:p>
        </w:tc>
        <w:tc>
          <w:tcPr>
            <w:tcW w:w="993" w:type="dxa"/>
          </w:tcPr>
          <w:p w14:paraId="7D0D21E7" w14:textId="77777777" w:rsidR="00D601DF" w:rsidRPr="00987F69" w:rsidRDefault="00D601DF" w:rsidP="004F2565">
            <w:pPr>
              <w:spacing w:after="0" w:line="240" w:lineRule="auto"/>
              <w:rPr>
                <w:b/>
                <w:color w:val="FF0000"/>
                <w:sz w:val="24"/>
                <w:szCs w:val="24"/>
              </w:rPr>
            </w:pPr>
          </w:p>
        </w:tc>
      </w:tr>
      <w:tr w:rsidR="00D601DF" w:rsidRPr="00987F69" w14:paraId="0CF5F5FC" w14:textId="77777777" w:rsidTr="00504A78">
        <w:tc>
          <w:tcPr>
            <w:tcW w:w="288" w:type="dxa"/>
          </w:tcPr>
          <w:p w14:paraId="6A801E0F" w14:textId="5787B0BE" w:rsidR="00D601DF" w:rsidRPr="00CD1520" w:rsidRDefault="00D601DF" w:rsidP="004F2565">
            <w:pPr>
              <w:spacing w:after="0" w:line="240" w:lineRule="auto"/>
              <w:rPr>
                <w:b/>
              </w:rPr>
            </w:pPr>
            <w:r w:rsidRPr="00CD1520">
              <w:rPr>
                <w:b/>
              </w:rPr>
              <w:t>26</w:t>
            </w:r>
          </w:p>
        </w:tc>
        <w:tc>
          <w:tcPr>
            <w:tcW w:w="7514" w:type="dxa"/>
          </w:tcPr>
          <w:p w14:paraId="500E0DAD" w14:textId="0B944FFA" w:rsidR="00D601DF" w:rsidRPr="004012C8" w:rsidRDefault="00D601DF" w:rsidP="004F2565">
            <w:pPr>
              <w:autoSpaceDE w:val="0"/>
              <w:autoSpaceDN w:val="0"/>
              <w:adjustRightInd w:val="0"/>
              <w:spacing w:after="0" w:line="240" w:lineRule="auto"/>
            </w:pPr>
            <w:r>
              <w:t xml:space="preserve">Are risk assessments reviewed at least annually or more frequently if necessary, i.e. accident/incident or a change in circumstance to which they relate?  </w:t>
            </w:r>
          </w:p>
        </w:tc>
        <w:tc>
          <w:tcPr>
            <w:tcW w:w="850" w:type="dxa"/>
          </w:tcPr>
          <w:p w14:paraId="462F7E30" w14:textId="77777777" w:rsidR="00D601DF" w:rsidRPr="00987F69" w:rsidRDefault="00D601DF" w:rsidP="004F2565">
            <w:pPr>
              <w:spacing w:after="0" w:line="240" w:lineRule="auto"/>
              <w:rPr>
                <w:b/>
                <w:color w:val="FF0000"/>
                <w:sz w:val="24"/>
                <w:szCs w:val="24"/>
              </w:rPr>
            </w:pPr>
          </w:p>
        </w:tc>
        <w:tc>
          <w:tcPr>
            <w:tcW w:w="992" w:type="dxa"/>
          </w:tcPr>
          <w:p w14:paraId="2708D733" w14:textId="77777777" w:rsidR="00D601DF" w:rsidRPr="00987F69" w:rsidRDefault="00D601DF" w:rsidP="004F2565">
            <w:pPr>
              <w:spacing w:after="0" w:line="240" w:lineRule="auto"/>
              <w:rPr>
                <w:b/>
                <w:color w:val="FF0000"/>
                <w:sz w:val="24"/>
                <w:szCs w:val="24"/>
              </w:rPr>
            </w:pPr>
          </w:p>
        </w:tc>
        <w:tc>
          <w:tcPr>
            <w:tcW w:w="993" w:type="dxa"/>
          </w:tcPr>
          <w:p w14:paraId="19347840" w14:textId="77777777" w:rsidR="00D601DF" w:rsidRPr="00987F69" w:rsidRDefault="00D601DF" w:rsidP="004F2565">
            <w:pPr>
              <w:spacing w:after="0" w:line="240" w:lineRule="auto"/>
              <w:rPr>
                <w:b/>
                <w:color w:val="FF0000"/>
                <w:sz w:val="24"/>
                <w:szCs w:val="24"/>
              </w:rPr>
            </w:pPr>
          </w:p>
        </w:tc>
      </w:tr>
    </w:tbl>
    <w:p w14:paraId="0D02483F" w14:textId="41F3FE5E" w:rsidR="00F47670" w:rsidRDefault="00F47670" w:rsidP="004045F2"/>
    <w:p w14:paraId="48648530" w14:textId="1D3BDD33" w:rsidR="00F47670" w:rsidRDefault="00F47670" w:rsidP="004D6572">
      <w:pPr>
        <w:spacing w:afterLines="50" w:after="120"/>
        <w:jc w:val="both"/>
        <w:rPr>
          <w:rFonts w:ascii="Calibri" w:hAnsi="Calibri"/>
          <w:b/>
          <w:color w:val="943634"/>
          <w:sz w:val="24"/>
          <w:szCs w:val="24"/>
        </w:rPr>
      </w:pPr>
    </w:p>
    <w:p w14:paraId="50FD333A" w14:textId="78F1E7A1" w:rsidR="004045F2" w:rsidRDefault="004045F2" w:rsidP="004045F2">
      <w:pPr>
        <w:spacing w:after="0" w:line="240" w:lineRule="auto"/>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1"/>
        <w:gridCol w:w="1836"/>
        <w:gridCol w:w="1828"/>
        <w:gridCol w:w="4223"/>
        <w:gridCol w:w="1560"/>
      </w:tblGrid>
      <w:tr w:rsidR="00B90EC5" w:rsidRPr="000371F3" w14:paraId="5A837BAC" w14:textId="77777777" w:rsidTr="00541650">
        <w:trPr>
          <w:trHeight w:val="1709"/>
        </w:trPr>
        <w:tc>
          <w:tcPr>
            <w:tcW w:w="1611" w:type="dxa"/>
          </w:tcPr>
          <w:p w14:paraId="7A6B0A3E" w14:textId="77777777" w:rsidR="00B90EC5" w:rsidRPr="000371F3" w:rsidRDefault="00B90EC5" w:rsidP="00B90EC5">
            <w:pPr>
              <w:rPr>
                <w:rFonts w:cstheme="minorHAnsi"/>
                <w:b/>
              </w:rPr>
            </w:pPr>
            <w:r w:rsidRPr="000371F3">
              <w:rPr>
                <w:rFonts w:cstheme="minorHAnsi"/>
                <w:b/>
                <w:noProof/>
                <w:lang w:eastAsia="en-IE"/>
              </w:rPr>
              <w:drawing>
                <wp:anchor distT="0" distB="0" distL="114300" distR="114300" simplePos="0" relativeHeight="251668992" behindDoc="1" locked="0" layoutInCell="1" allowOverlap="1" wp14:anchorId="31391E11" wp14:editId="77435168">
                  <wp:simplePos x="0" y="0"/>
                  <wp:positionH relativeFrom="column">
                    <wp:posOffset>0</wp:posOffset>
                  </wp:positionH>
                  <wp:positionV relativeFrom="paragraph">
                    <wp:posOffset>2540</wp:posOffset>
                  </wp:positionV>
                  <wp:extent cx="819150" cy="889000"/>
                  <wp:effectExtent l="19050" t="0" r="0" b="0"/>
                  <wp:wrapTight wrapText="bothSides">
                    <wp:wrapPolygon edited="0">
                      <wp:start x="-502" y="0"/>
                      <wp:lineTo x="-502" y="21291"/>
                      <wp:lineTo x="21600" y="21291"/>
                      <wp:lineTo x="21600" y="0"/>
                      <wp:lineTo x="-5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Cover-Colour-Logo_For-White-Backgroun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889000"/>
                          </a:xfrm>
                          <a:prstGeom prst="rect">
                            <a:avLst/>
                          </a:prstGeom>
                        </pic:spPr>
                      </pic:pic>
                    </a:graphicData>
                  </a:graphic>
                </wp:anchor>
              </w:drawing>
            </w:r>
          </w:p>
        </w:tc>
        <w:tc>
          <w:tcPr>
            <w:tcW w:w="7887" w:type="dxa"/>
            <w:gridSpan w:val="3"/>
            <w:shd w:val="clear" w:color="auto" w:fill="943634"/>
          </w:tcPr>
          <w:p w14:paraId="7774E11C" w14:textId="77777777" w:rsidR="00B90EC5" w:rsidRPr="000371F3" w:rsidRDefault="00B90EC5" w:rsidP="00B90EC5">
            <w:pPr>
              <w:spacing w:after="0" w:line="240" w:lineRule="auto"/>
              <w:rPr>
                <w:rFonts w:cstheme="minorHAnsi"/>
                <w:b/>
                <w:color w:val="FFFFFF"/>
              </w:rPr>
            </w:pPr>
          </w:p>
          <w:p w14:paraId="59ECE149" w14:textId="77777777" w:rsidR="00B90EC5" w:rsidRPr="000371F3" w:rsidRDefault="00B90EC5" w:rsidP="00B90EC5">
            <w:pPr>
              <w:spacing w:after="0" w:line="240" w:lineRule="auto"/>
              <w:rPr>
                <w:rFonts w:cstheme="minorHAnsi"/>
                <w:b/>
                <w:color w:val="FFFFFF"/>
                <w:sz w:val="44"/>
                <w:szCs w:val="44"/>
              </w:rPr>
            </w:pPr>
            <w:r w:rsidRPr="000371F3">
              <w:rPr>
                <w:rFonts w:cstheme="minorHAnsi"/>
                <w:b/>
                <w:color w:val="FFFFFF"/>
                <w:sz w:val="44"/>
                <w:szCs w:val="44"/>
              </w:rPr>
              <w:t>Risk Assessment Prompt Sheet</w:t>
            </w:r>
          </w:p>
        </w:tc>
        <w:tc>
          <w:tcPr>
            <w:tcW w:w="1560" w:type="dxa"/>
            <w:shd w:val="clear" w:color="auto" w:fill="auto"/>
          </w:tcPr>
          <w:p w14:paraId="6F8B9FEF" w14:textId="77777777" w:rsidR="00B90EC5" w:rsidRPr="000371F3" w:rsidRDefault="00B90EC5" w:rsidP="00B90EC5">
            <w:pPr>
              <w:spacing w:after="0" w:line="240" w:lineRule="auto"/>
              <w:rPr>
                <w:rFonts w:cstheme="minorHAnsi"/>
                <w:b/>
                <w:color w:val="FFFFFF"/>
              </w:rPr>
            </w:pPr>
            <w:r w:rsidRPr="000371F3">
              <w:rPr>
                <w:rFonts w:cstheme="minorHAnsi"/>
                <w:b/>
                <w:noProof/>
                <w:color w:val="FFFFFF"/>
                <w:lang w:eastAsia="en-IE"/>
              </w:rPr>
              <w:drawing>
                <wp:inline distT="0" distB="0" distL="0" distR="0" wp14:anchorId="6C96FDD0" wp14:editId="7793F84A">
                  <wp:extent cx="861060" cy="868680"/>
                  <wp:effectExtent l="19050" t="0" r="0" b="0"/>
                  <wp:docPr id="11" name="Picture 2" descr="cid:image003.jpg@01D2FB20.B009E750"/>
                  <wp:cNvGraphicFramePr/>
                  <a:graphic xmlns:a="http://schemas.openxmlformats.org/drawingml/2006/main">
                    <a:graphicData uri="http://schemas.openxmlformats.org/drawingml/2006/picture">
                      <pic:pic xmlns:pic="http://schemas.openxmlformats.org/drawingml/2006/picture">
                        <pic:nvPicPr>
                          <pic:cNvPr id="0" name="Picture 2" descr="cid:image003.jpg@01D2FB20.B009E750"/>
                          <pic:cNvPicPr>
                            <a:picLocks noChangeAspect="1" noChangeArrowheads="1"/>
                          </pic:cNvPicPr>
                        </pic:nvPicPr>
                        <pic:blipFill>
                          <a:blip r:embed="rId9" cstate="print"/>
                          <a:srcRect/>
                          <a:stretch>
                            <a:fillRect/>
                          </a:stretch>
                        </pic:blipFill>
                        <pic:spPr bwMode="auto">
                          <a:xfrm>
                            <a:off x="0" y="0"/>
                            <a:ext cx="861060" cy="868680"/>
                          </a:xfrm>
                          <a:prstGeom prst="rect">
                            <a:avLst/>
                          </a:prstGeom>
                          <a:noFill/>
                          <a:ln w="9525">
                            <a:noFill/>
                            <a:miter lim="800000"/>
                            <a:headEnd/>
                            <a:tailEnd/>
                          </a:ln>
                        </pic:spPr>
                      </pic:pic>
                    </a:graphicData>
                  </a:graphic>
                </wp:inline>
              </w:drawing>
            </w:r>
          </w:p>
        </w:tc>
      </w:tr>
      <w:tr w:rsidR="00B90EC5" w:rsidRPr="000371F3" w14:paraId="3F163A65" w14:textId="77777777" w:rsidTr="004F2565">
        <w:tc>
          <w:tcPr>
            <w:tcW w:w="1611" w:type="dxa"/>
            <w:vAlign w:val="center"/>
          </w:tcPr>
          <w:p w14:paraId="012C6C66" w14:textId="77777777" w:rsidR="00B90EC5" w:rsidRPr="000371F3" w:rsidRDefault="00B90EC5" w:rsidP="00B90EC5">
            <w:pPr>
              <w:spacing w:line="360" w:lineRule="auto"/>
              <w:rPr>
                <w:rFonts w:cstheme="minorHAnsi"/>
                <w:b/>
              </w:rPr>
            </w:pPr>
            <w:r w:rsidRPr="000371F3">
              <w:rPr>
                <w:rFonts w:cstheme="minorHAnsi"/>
                <w:b/>
              </w:rPr>
              <w:t>PS:039:01</w:t>
            </w:r>
          </w:p>
        </w:tc>
        <w:tc>
          <w:tcPr>
            <w:tcW w:w="9447" w:type="dxa"/>
            <w:gridSpan w:val="4"/>
            <w:shd w:val="clear" w:color="auto" w:fill="943634"/>
          </w:tcPr>
          <w:p w14:paraId="68D4999E" w14:textId="6622E2DE" w:rsidR="00B90EC5" w:rsidRPr="004F2565" w:rsidRDefault="00B90EC5" w:rsidP="00B90EC5">
            <w:pPr>
              <w:pStyle w:val="Default"/>
              <w:rPr>
                <w:rFonts w:asciiTheme="minorHAnsi" w:hAnsiTheme="minorHAnsi" w:cstheme="minorHAnsi"/>
                <w:b/>
                <w:bCs/>
                <w:color w:val="FFFFFF" w:themeColor="background1"/>
                <w:u w:val="single"/>
              </w:rPr>
            </w:pPr>
            <w:r w:rsidRPr="000371F3">
              <w:rPr>
                <w:rFonts w:asciiTheme="minorHAnsi" w:hAnsiTheme="minorHAnsi" w:cstheme="minorHAnsi"/>
                <w:b/>
                <w:color w:val="FFFFFF"/>
              </w:rPr>
              <w:t xml:space="preserve">RE: </w:t>
            </w:r>
            <w:r w:rsidRPr="000371F3">
              <w:rPr>
                <w:rFonts w:asciiTheme="minorHAnsi" w:hAnsiTheme="minorHAnsi" w:cstheme="minorHAnsi"/>
                <w:b/>
                <w:color w:val="FFFFFF" w:themeColor="background1"/>
              </w:rPr>
              <w:t>COVID-19 Work Safely Protocol  - Government Resilience and Recovery 2020-2</w:t>
            </w:r>
            <w:r>
              <w:rPr>
                <w:rFonts w:asciiTheme="minorHAnsi" w:hAnsiTheme="minorHAnsi" w:cstheme="minorHAnsi"/>
                <w:b/>
                <w:color w:val="FFFFFF" w:themeColor="background1"/>
              </w:rPr>
              <w:t>021: Plan for L</w:t>
            </w:r>
            <w:r w:rsidRPr="000371F3">
              <w:rPr>
                <w:rFonts w:asciiTheme="minorHAnsi" w:hAnsiTheme="minorHAnsi" w:cstheme="minorHAnsi"/>
                <w:b/>
                <w:color w:val="FFFFFF" w:themeColor="background1"/>
              </w:rPr>
              <w:t>iving with COVID-19</w:t>
            </w:r>
          </w:p>
        </w:tc>
      </w:tr>
      <w:tr w:rsidR="00B90EC5" w:rsidRPr="000371F3" w14:paraId="017EABA4" w14:textId="77777777" w:rsidTr="004F2565">
        <w:tblPrEx>
          <w:tblLook w:val="01E0" w:firstRow="1" w:lastRow="1" w:firstColumn="1" w:lastColumn="1" w:noHBand="0" w:noVBand="0"/>
        </w:tblPrEx>
        <w:trPr>
          <w:trHeight w:val="258"/>
        </w:trPr>
        <w:tc>
          <w:tcPr>
            <w:tcW w:w="1611" w:type="dxa"/>
          </w:tcPr>
          <w:p w14:paraId="52CB1DBD" w14:textId="77777777" w:rsidR="00B90EC5" w:rsidRPr="004F2565" w:rsidRDefault="00B90EC5" w:rsidP="00B90EC5">
            <w:pPr>
              <w:pStyle w:val="Heading8"/>
              <w:tabs>
                <w:tab w:val="left" w:pos="2268"/>
              </w:tabs>
              <w:spacing w:before="20"/>
              <w:rPr>
                <w:rFonts w:asciiTheme="minorHAnsi" w:hAnsiTheme="minorHAnsi" w:cstheme="minorHAnsi"/>
                <w:b/>
                <w:bCs/>
                <w:i/>
                <w:color w:val="auto"/>
                <w:sz w:val="22"/>
                <w:szCs w:val="22"/>
              </w:rPr>
            </w:pPr>
            <w:r w:rsidRPr="004F2565">
              <w:rPr>
                <w:rFonts w:asciiTheme="minorHAnsi" w:hAnsiTheme="minorHAnsi" w:cstheme="minorHAnsi"/>
                <w:b/>
                <w:bCs/>
                <w:color w:val="auto"/>
                <w:sz w:val="22"/>
                <w:szCs w:val="22"/>
              </w:rPr>
              <w:t>Issue date:</w:t>
            </w:r>
          </w:p>
        </w:tc>
        <w:tc>
          <w:tcPr>
            <w:tcW w:w="1836" w:type="dxa"/>
          </w:tcPr>
          <w:p w14:paraId="5540CED3" w14:textId="77777777" w:rsidR="00B90EC5" w:rsidRPr="000371F3" w:rsidRDefault="00B90EC5" w:rsidP="00B90EC5">
            <w:pPr>
              <w:pStyle w:val="Heading8"/>
              <w:tabs>
                <w:tab w:val="left" w:pos="2268"/>
              </w:tabs>
              <w:spacing w:before="20"/>
              <w:ind w:right="34"/>
              <w:rPr>
                <w:rFonts w:asciiTheme="minorHAnsi" w:hAnsiTheme="minorHAnsi" w:cstheme="minorHAnsi"/>
                <w:bCs/>
                <w:i/>
                <w:sz w:val="22"/>
                <w:szCs w:val="22"/>
              </w:rPr>
            </w:pPr>
            <w:r w:rsidRPr="000371F3">
              <w:rPr>
                <w:rFonts w:asciiTheme="minorHAnsi" w:hAnsiTheme="minorHAnsi" w:cstheme="minorHAnsi"/>
                <w:bCs/>
                <w:sz w:val="22"/>
                <w:szCs w:val="22"/>
              </w:rPr>
              <w:t>May 2020</w:t>
            </w:r>
          </w:p>
        </w:tc>
        <w:tc>
          <w:tcPr>
            <w:tcW w:w="1828" w:type="dxa"/>
          </w:tcPr>
          <w:p w14:paraId="324B5576" w14:textId="77777777" w:rsidR="00B90EC5" w:rsidRPr="004F2565" w:rsidRDefault="00B90EC5" w:rsidP="00B90EC5">
            <w:pPr>
              <w:pStyle w:val="Heading8"/>
              <w:tabs>
                <w:tab w:val="left" w:pos="2268"/>
              </w:tabs>
              <w:spacing w:before="20"/>
              <w:ind w:right="34"/>
              <w:rPr>
                <w:rFonts w:asciiTheme="minorHAnsi" w:hAnsiTheme="minorHAnsi" w:cstheme="minorHAnsi"/>
                <w:b/>
                <w:bCs/>
                <w:i/>
                <w:sz w:val="22"/>
                <w:szCs w:val="22"/>
              </w:rPr>
            </w:pPr>
            <w:r w:rsidRPr="004F2565">
              <w:rPr>
                <w:rFonts w:asciiTheme="minorHAnsi" w:hAnsiTheme="minorHAnsi" w:cstheme="minorHAnsi"/>
                <w:b/>
                <w:bCs/>
                <w:color w:val="auto"/>
                <w:sz w:val="22"/>
                <w:szCs w:val="22"/>
              </w:rPr>
              <w:t>Revision Date:</w:t>
            </w:r>
          </w:p>
        </w:tc>
        <w:tc>
          <w:tcPr>
            <w:tcW w:w="5783" w:type="dxa"/>
            <w:gridSpan w:val="2"/>
          </w:tcPr>
          <w:p w14:paraId="0F1A5D6C" w14:textId="77777777" w:rsidR="00B90EC5" w:rsidRPr="000371F3" w:rsidRDefault="00B90EC5" w:rsidP="00B90EC5">
            <w:pPr>
              <w:pStyle w:val="Heading8"/>
              <w:tabs>
                <w:tab w:val="left" w:pos="2268"/>
              </w:tabs>
              <w:spacing w:before="20"/>
              <w:ind w:right="34"/>
              <w:rPr>
                <w:rFonts w:asciiTheme="minorHAnsi" w:hAnsiTheme="minorHAnsi" w:cstheme="minorHAnsi"/>
                <w:bCs/>
                <w:i/>
                <w:sz w:val="22"/>
                <w:szCs w:val="22"/>
              </w:rPr>
            </w:pPr>
            <w:r w:rsidRPr="000371F3">
              <w:rPr>
                <w:rFonts w:asciiTheme="minorHAnsi" w:hAnsiTheme="minorHAnsi" w:cstheme="minorHAnsi"/>
                <w:bCs/>
                <w:sz w:val="22"/>
                <w:szCs w:val="22"/>
              </w:rPr>
              <w:t>November 2020</w:t>
            </w:r>
          </w:p>
        </w:tc>
      </w:tr>
      <w:tr w:rsidR="00B90EC5" w:rsidRPr="000371F3" w14:paraId="5F82817D" w14:textId="77777777" w:rsidTr="00B90EC5">
        <w:tblPrEx>
          <w:tblLook w:val="01E0" w:firstRow="1" w:lastRow="1" w:firstColumn="1" w:lastColumn="1" w:noHBand="0" w:noVBand="0"/>
        </w:tblPrEx>
        <w:trPr>
          <w:trHeight w:val="275"/>
        </w:trPr>
        <w:tc>
          <w:tcPr>
            <w:tcW w:w="1611" w:type="dxa"/>
          </w:tcPr>
          <w:p w14:paraId="738B56EA" w14:textId="77777777" w:rsidR="00B90EC5" w:rsidRPr="004F2565" w:rsidRDefault="00B90EC5" w:rsidP="00B90EC5">
            <w:pPr>
              <w:pStyle w:val="Heading8"/>
              <w:tabs>
                <w:tab w:val="left" w:pos="2268"/>
              </w:tabs>
              <w:spacing w:before="20"/>
              <w:rPr>
                <w:rFonts w:asciiTheme="minorHAnsi" w:hAnsiTheme="minorHAnsi" w:cstheme="minorHAnsi"/>
                <w:b/>
                <w:bCs/>
                <w:i/>
                <w:color w:val="auto"/>
                <w:sz w:val="22"/>
                <w:szCs w:val="22"/>
              </w:rPr>
            </w:pPr>
            <w:r w:rsidRPr="004F2565">
              <w:rPr>
                <w:rFonts w:asciiTheme="minorHAnsi" w:hAnsiTheme="minorHAnsi" w:cstheme="minorHAnsi"/>
                <w:b/>
                <w:bCs/>
                <w:color w:val="auto"/>
                <w:sz w:val="22"/>
                <w:szCs w:val="22"/>
              </w:rPr>
              <w:t>Author(s):</w:t>
            </w:r>
          </w:p>
        </w:tc>
        <w:tc>
          <w:tcPr>
            <w:tcW w:w="9447" w:type="dxa"/>
            <w:gridSpan w:val="4"/>
          </w:tcPr>
          <w:p w14:paraId="439252E2" w14:textId="77777777" w:rsidR="00B90EC5" w:rsidRPr="000371F3" w:rsidRDefault="00B90EC5" w:rsidP="00B90EC5">
            <w:pPr>
              <w:spacing w:before="20"/>
              <w:ind w:right="34"/>
              <w:rPr>
                <w:rFonts w:cstheme="minorHAnsi"/>
                <w:bCs/>
              </w:rPr>
            </w:pPr>
            <w:r w:rsidRPr="000371F3">
              <w:rPr>
                <w:rFonts w:cstheme="minorHAnsi"/>
                <w:bCs/>
              </w:rPr>
              <w:t xml:space="preserve">National Health and Safety Function </w:t>
            </w:r>
          </w:p>
        </w:tc>
      </w:tr>
      <w:tr w:rsidR="00B90EC5" w:rsidRPr="000371F3" w14:paraId="3C9369CA" w14:textId="77777777" w:rsidTr="00B90EC5">
        <w:tblPrEx>
          <w:tblLook w:val="01E0" w:firstRow="1" w:lastRow="1" w:firstColumn="1" w:lastColumn="1" w:noHBand="0" w:noVBand="0"/>
        </w:tblPrEx>
        <w:trPr>
          <w:trHeight w:val="1964"/>
        </w:trPr>
        <w:tc>
          <w:tcPr>
            <w:tcW w:w="1611" w:type="dxa"/>
            <w:vMerge w:val="restart"/>
          </w:tcPr>
          <w:p w14:paraId="2CAE8D00" w14:textId="77777777" w:rsidR="00B90EC5" w:rsidRPr="000371F3" w:rsidRDefault="00B90EC5" w:rsidP="00B90EC5">
            <w:pPr>
              <w:spacing w:after="0" w:line="240" w:lineRule="auto"/>
              <w:rPr>
                <w:rFonts w:cstheme="minorHAnsi"/>
                <w:b/>
              </w:rPr>
            </w:pPr>
            <w:r w:rsidRPr="000371F3">
              <w:rPr>
                <w:rFonts w:cstheme="minorHAnsi"/>
                <w:b/>
                <w:bCs/>
              </w:rPr>
              <w:t>Note:</w:t>
            </w:r>
            <w:r w:rsidRPr="000371F3">
              <w:rPr>
                <w:rFonts w:cstheme="minorHAnsi"/>
                <w:b/>
              </w:rPr>
              <w:t xml:space="preserve"> </w:t>
            </w:r>
          </w:p>
          <w:p w14:paraId="3F6404C1" w14:textId="77777777" w:rsidR="00B90EC5" w:rsidRPr="000371F3" w:rsidRDefault="00B90EC5" w:rsidP="00B90EC5">
            <w:pPr>
              <w:spacing w:after="0" w:line="240" w:lineRule="auto"/>
              <w:rPr>
                <w:rFonts w:cstheme="minorHAnsi"/>
                <w:b/>
              </w:rPr>
            </w:pPr>
            <w:r w:rsidRPr="000371F3">
              <w:rPr>
                <w:rFonts w:cstheme="minorHAnsi"/>
                <w:b/>
              </w:rPr>
              <w:t>Legislation</w:t>
            </w:r>
          </w:p>
          <w:p w14:paraId="7B172C16" w14:textId="77777777" w:rsidR="00B90EC5" w:rsidRPr="000371F3" w:rsidRDefault="00B90EC5" w:rsidP="00B90EC5">
            <w:pPr>
              <w:spacing w:after="0" w:line="240" w:lineRule="auto"/>
              <w:rPr>
                <w:rFonts w:cstheme="minorHAnsi"/>
                <w:b/>
              </w:rPr>
            </w:pPr>
          </w:p>
          <w:p w14:paraId="43034F3D" w14:textId="77777777" w:rsidR="00B90EC5" w:rsidRPr="000371F3" w:rsidRDefault="00B90EC5" w:rsidP="00B90EC5">
            <w:pPr>
              <w:spacing w:after="0" w:line="240" w:lineRule="auto"/>
              <w:rPr>
                <w:rFonts w:cstheme="minorHAnsi"/>
                <w:b/>
              </w:rPr>
            </w:pPr>
          </w:p>
          <w:p w14:paraId="7103ABC0" w14:textId="77777777" w:rsidR="00B90EC5" w:rsidRPr="000371F3" w:rsidRDefault="00B90EC5" w:rsidP="00B90EC5">
            <w:pPr>
              <w:spacing w:after="0" w:line="240" w:lineRule="auto"/>
              <w:rPr>
                <w:rFonts w:cstheme="minorHAnsi"/>
                <w:b/>
              </w:rPr>
            </w:pPr>
          </w:p>
          <w:p w14:paraId="34E0E7BA" w14:textId="77777777" w:rsidR="00B90EC5" w:rsidRPr="000371F3" w:rsidRDefault="00B90EC5" w:rsidP="00B90EC5">
            <w:pPr>
              <w:spacing w:after="0" w:line="240" w:lineRule="auto"/>
              <w:rPr>
                <w:rFonts w:cstheme="minorHAnsi"/>
                <w:b/>
              </w:rPr>
            </w:pPr>
          </w:p>
          <w:p w14:paraId="33269187" w14:textId="77777777" w:rsidR="00B90EC5" w:rsidRPr="000371F3" w:rsidRDefault="00B90EC5" w:rsidP="00B90EC5">
            <w:pPr>
              <w:spacing w:after="0" w:line="240" w:lineRule="auto"/>
              <w:rPr>
                <w:rFonts w:cstheme="minorHAnsi"/>
                <w:b/>
              </w:rPr>
            </w:pPr>
          </w:p>
          <w:p w14:paraId="69A9C267" w14:textId="77777777" w:rsidR="00B90EC5" w:rsidRPr="000371F3" w:rsidRDefault="00B90EC5" w:rsidP="00B90EC5">
            <w:pPr>
              <w:spacing w:after="0" w:line="240" w:lineRule="auto"/>
              <w:rPr>
                <w:rFonts w:cstheme="minorHAnsi"/>
                <w:b/>
              </w:rPr>
            </w:pPr>
          </w:p>
          <w:p w14:paraId="3093EBDF" w14:textId="77777777" w:rsidR="00B90EC5" w:rsidRPr="000371F3" w:rsidRDefault="00B90EC5" w:rsidP="00B90EC5">
            <w:pPr>
              <w:spacing w:after="0" w:line="240" w:lineRule="auto"/>
              <w:rPr>
                <w:rFonts w:cstheme="minorHAnsi"/>
                <w:b/>
              </w:rPr>
            </w:pPr>
            <w:r w:rsidRPr="000371F3">
              <w:rPr>
                <w:rFonts w:eastAsia="Times New Roman" w:cstheme="minorHAnsi"/>
                <w:b/>
              </w:rPr>
              <w:t>Scope:</w:t>
            </w:r>
          </w:p>
        </w:tc>
        <w:tc>
          <w:tcPr>
            <w:tcW w:w="9447" w:type="dxa"/>
            <w:gridSpan w:val="4"/>
          </w:tcPr>
          <w:p w14:paraId="35CC868E" w14:textId="77777777" w:rsidR="00B90EC5" w:rsidRPr="000371F3" w:rsidRDefault="00B90EC5" w:rsidP="00B90EC5">
            <w:pPr>
              <w:rPr>
                <w:rFonts w:cstheme="minorHAnsi"/>
              </w:rPr>
            </w:pPr>
            <w:r w:rsidRPr="000371F3">
              <w:rPr>
                <w:rFonts w:cstheme="minorHAnsi"/>
              </w:rPr>
              <w:t>Safety Health and Welfare at Work Act, 2005.</w:t>
            </w:r>
          </w:p>
          <w:p w14:paraId="0252C670" w14:textId="77777777" w:rsidR="00B90EC5" w:rsidRPr="000371F3" w:rsidRDefault="00B90EC5" w:rsidP="00B90EC5">
            <w:pPr>
              <w:spacing w:after="0" w:line="240" w:lineRule="auto"/>
              <w:rPr>
                <w:rFonts w:cstheme="minorHAnsi"/>
              </w:rPr>
            </w:pPr>
            <w:r w:rsidRPr="000371F3">
              <w:rPr>
                <w:rFonts w:eastAsia="Times New Roman" w:cstheme="minorHAnsi"/>
              </w:rPr>
              <w:t xml:space="preserve">The Government’s </w:t>
            </w:r>
            <w:hyperlink r:id="rId65" w:anchor="work-safely-protocol" w:history="1">
              <w:r w:rsidRPr="000371F3">
                <w:rPr>
                  <w:rStyle w:val="Hyperlink"/>
                  <w:rFonts w:eastAsia="Times New Roman" w:cstheme="minorHAnsi"/>
                  <w:i/>
                </w:rPr>
                <w:t>Work Safely Protocol</w:t>
              </w:r>
            </w:hyperlink>
            <w:r w:rsidRPr="000371F3">
              <w:rPr>
                <w:rFonts w:eastAsia="Times New Roman" w:cstheme="minorHAnsi"/>
              </w:rPr>
              <w:t xml:space="preserve"> addresses the measures needed to both ensure the safe operation of workplaces and the reopening of workplaces following temporary closure due to local and regional restrictions. </w:t>
            </w:r>
            <w:r w:rsidRPr="000371F3">
              <w:rPr>
                <w:rFonts w:cstheme="minorHAnsi"/>
              </w:rPr>
              <w:t>Managers are required to review and update their risk assessments to ensure the control measures in place are adequate to prevent the spread of COVID-19 in the workplace. All managers should check HSE.ie on a daily basis to keep informed of up to date information and advice.</w:t>
            </w:r>
          </w:p>
        </w:tc>
      </w:tr>
      <w:tr w:rsidR="00B90EC5" w:rsidRPr="000371F3" w14:paraId="0B135C10" w14:textId="77777777" w:rsidTr="00B90EC5">
        <w:tblPrEx>
          <w:tblLook w:val="01E0" w:firstRow="1" w:lastRow="1" w:firstColumn="1" w:lastColumn="1" w:noHBand="0" w:noVBand="0"/>
        </w:tblPrEx>
        <w:trPr>
          <w:trHeight w:val="804"/>
        </w:trPr>
        <w:tc>
          <w:tcPr>
            <w:tcW w:w="1611" w:type="dxa"/>
            <w:vMerge/>
          </w:tcPr>
          <w:p w14:paraId="7E4E3F93" w14:textId="77777777" w:rsidR="00B90EC5" w:rsidRPr="000371F3" w:rsidDel="00C23D39" w:rsidRDefault="00B90EC5" w:rsidP="00B90EC5">
            <w:pPr>
              <w:spacing w:before="20"/>
              <w:rPr>
                <w:rFonts w:cstheme="minorHAnsi"/>
                <w:b/>
                <w:bCs/>
              </w:rPr>
            </w:pPr>
          </w:p>
        </w:tc>
        <w:tc>
          <w:tcPr>
            <w:tcW w:w="9447" w:type="dxa"/>
            <w:gridSpan w:val="4"/>
          </w:tcPr>
          <w:p w14:paraId="1AE9EF67" w14:textId="77777777" w:rsidR="00B90EC5" w:rsidRPr="000371F3" w:rsidRDefault="00B90EC5" w:rsidP="00B90EC5">
            <w:pPr>
              <w:rPr>
                <w:rFonts w:cstheme="minorHAnsi"/>
              </w:rPr>
            </w:pPr>
            <w:r w:rsidRPr="000371F3">
              <w:rPr>
                <w:rFonts w:cstheme="minorHAnsi"/>
              </w:rPr>
              <w:t>The</w:t>
            </w:r>
            <w:r w:rsidRPr="000371F3">
              <w:rPr>
                <w:rFonts w:cstheme="minorHAnsi"/>
                <w:b/>
              </w:rPr>
              <w:t xml:space="preserve"> </w:t>
            </w:r>
            <w:r w:rsidRPr="000371F3">
              <w:rPr>
                <w:rFonts w:cstheme="minorHAnsi"/>
              </w:rPr>
              <w:t xml:space="preserve">following non-exhaustive list of prompts has been updated in response to the </w:t>
            </w:r>
            <w:hyperlink r:id="rId66" w:anchor="work-safely-protocol" w:history="1">
              <w:r w:rsidRPr="000371F3">
                <w:rPr>
                  <w:rStyle w:val="Hyperlink"/>
                  <w:rFonts w:cstheme="minorHAnsi"/>
                </w:rPr>
                <w:t>Government’s Work Safely Protocol (November 2020)</w:t>
              </w:r>
            </w:hyperlink>
            <w:r w:rsidRPr="000371F3">
              <w:rPr>
                <w:rFonts w:cstheme="minorHAnsi"/>
              </w:rPr>
              <w:t xml:space="preserve"> which describes the steps that must be taken in order to reduce the risk of the spread of COVID-19 in the workplace. </w:t>
            </w:r>
          </w:p>
          <w:p w14:paraId="1B9205C8" w14:textId="77777777" w:rsidR="00B90EC5" w:rsidRPr="000371F3" w:rsidRDefault="00B90EC5" w:rsidP="00B90EC5">
            <w:pPr>
              <w:rPr>
                <w:rFonts w:cstheme="minorHAnsi"/>
              </w:rPr>
            </w:pPr>
            <w:r w:rsidRPr="000371F3">
              <w:rPr>
                <w:rFonts w:cstheme="minorHAnsi"/>
              </w:rPr>
              <w:t>The risk assessment prompt sheet must be reviewed in conjunction with the above Work Safely Protocol.</w:t>
            </w:r>
          </w:p>
          <w:p w14:paraId="4BF48872" w14:textId="77777777" w:rsidR="00B90EC5" w:rsidRPr="000371F3" w:rsidRDefault="00B90EC5" w:rsidP="00B90EC5">
            <w:pPr>
              <w:rPr>
                <w:rFonts w:cstheme="minorHAnsi"/>
              </w:rPr>
            </w:pPr>
            <w:r w:rsidRPr="000371F3">
              <w:rPr>
                <w:rFonts w:cstheme="minorHAnsi"/>
              </w:rPr>
              <w:t xml:space="preserve">If “No” has been answered to any of the questions, document the findings on the </w:t>
            </w:r>
            <w:hyperlink r:id="rId67" w:history="1">
              <w:r w:rsidRPr="000371F3">
                <w:rPr>
                  <w:rStyle w:val="Hyperlink"/>
                  <w:rFonts w:cstheme="minorHAnsi"/>
                </w:rPr>
                <w:t>General Risk Assessment Form</w:t>
              </w:r>
            </w:hyperlink>
          </w:p>
          <w:p w14:paraId="7F235F7E" w14:textId="77777777" w:rsidR="00B90EC5" w:rsidRPr="000371F3" w:rsidDel="00C23D39" w:rsidRDefault="00B90EC5" w:rsidP="00B90EC5">
            <w:pPr>
              <w:rPr>
                <w:rFonts w:cstheme="minorHAnsi"/>
              </w:rPr>
            </w:pPr>
            <w:r w:rsidRPr="000371F3">
              <w:rPr>
                <w:rFonts w:cstheme="minorHAnsi"/>
              </w:rPr>
              <w:t xml:space="preserve">For supporting documentation please refer to </w:t>
            </w:r>
            <w:hyperlink r:id="rId68" w:history="1">
              <w:r w:rsidRPr="000371F3">
                <w:rPr>
                  <w:rStyle w:val="Hyperlink"/>
                  <w:rFonts w:cstheme="minorHAnsi"/>
                </w:rPr>
                <w:t>www.hse.ie/safetyandwellbeing</w:t>
              </w:r>
            </w:hyperlink>
            <w:r w:rsidRPr="000371F3">
              <w:rPr>
                <w:rFonts w:cstheme="minorHAnsi"/>
              </w:rPr>
              <w:t>.</w:t>
            </w:r>
          </w:p>
        </w:tc>
      </w:tr>
    </w:tbl>
    <w:p w14:paraId="00BF8BE3" w14:textId="65E28AF4" w:rsidR="00B90EC5" w:rsidRPr="000371F3" w:rsidRDefault="00B90EC5" w:rsidP="00B90EC5">
      <w:pPr>
        <w:rPr>
          <w:rFonts w:cstheme="minorHAnsi"/>
        </w:rPr>
      </w:pPr>
    </w:p>
    <w:tbl>
      <w:tblPr>
        <w:tblpPr w:leftFromText="180" w:rightFromText="180" w:vertAnchor="text" w:horzAnchor="margin" w:tblpXSpec="center" w:tblpY="98"/>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8410"/>
        <w:gridCol w:w="539"/>
        <w:gridCol w:w="567"/>
        <w:gridCol w:w="709"/>
        <w:gridCol w:w="8"/>
      </w:tblGrid>
      <w:tr w:rsidR="00B90EC5" w:rsidRPr="00651E6B" w14:paraId="5A032916" w14:textId="77777777" w:rsidTr="00D601DF">
        <w:trPr>
          <w:gridAfter w:val="1"/>
          <w:wAfter w:w="8" w:type="dxa"/>
        </w:trPr>
        <w:tc>
          <w:tcPr>
            <w:tcW w:w="657" w:type="dxa"/>
          </w:tcPr>
          <w:p w14:paraId="4F662E2C" w14:textId="77777777" w:rsidR="00B90EC5" w:rsidRPr="00651E6B" w:rsidRDefault="00B90EC5" w:rsidP="00B90EC5">
            <w:pPr>
              <w:rPr>
                <w:rFonts w:cstheme="minorHAnsi"/>
                <w:b/>
              </w:rPr>
            </w:pPr>
            <w:r w:rsidRPr="00651E6B">
              <w:rPr>
                <w:rFonts w:cstheme="minorHAnsi"/>
                <w:b/>
              </w:rPr>
              <w:t>No.</w:t>
            </w:r>
          </w:p>
        </w:tc>
        <w:tc>
          <w:tcPr>
            <w:tcW w:w="8410" w:type="dxa"/>
          </w:tcPr>
          <w:p w14:paraId="1E063C5B" w14:textId="77777777" w:rsidR="00B90EC5" w:rsidRPr="00651E6B" w:rsidRDefault="00B90EC5" w:rsidP="00B90EC5">
            <w:pPr>
              <w:pStyle w:val="Default"/>
              <w:rPr>
                <w:rFonts w:asciiTheme="minorHAnsi" w:hAnsiTheme="minorHAnsi" w:cstheme="minorHAnsi"/>
                <w:color w:val="auto"/>
                <w:sz w:val="22"/>
                <w:szCs w:val="22"/>
              </w:rPr>
            </w:pPr>
          </w:p>
        </w:tc>
        <w:tc>
          <w:tcPr>
            <w:tcW w:w="539" w:type="dxa"/>
          </w:tcPr>
          <w:p w14:paraId="7046435A" w14:textId="77777777" w:rsidR="00B90EC5" w:rsidRPr="00651E6B" w:rsidRDefault="00B90EC5" w:rsidP="00B90EC5">
            <w:pPr>
              <w:rPr>
                <w:rFonts w:cstheme="minorHAnsi"/>
                <w:b/>
              </w:rPr>
            </w:pPr>
            <w:r w:rsidRPr="00651E6B">
              <w:rPr>
                <w:rFonts w:cstheme="minorHAnsi"/>
                <w:b/>
              </w:rPr>
              <w:t>Yes</w:t>
            </w:r>
          </w:p>
        </w:tc>
        <w:tc>
          <w:tcPr>
            <w:tcW w:w="567" w:type="dxa"/>
          </w:tcPr>
          <w:p w14:paraId="5292BACC" w14:textId="77777777" w:rsidR="00B90EC5" w:rsidRPr="00651E6B" w:rsidRDefault="00B90EC5" w:rsidP="00B90EC5">
            <w:pPr>
              <w:rPr>
                <w:rFonts w:cstheme="minorHAnsi"/>
                <w:b/>
              </w:rPr>
            </w:pPr>
            <w:r w:rsidRPr="00651E6B">
              <w:rPr>
                <w:rFonts w:cstheme="minorHAnsi"/>
                <w:b/>
              </w:rPr>
              <w:t>No</w:t>
            </w:r>
          </w:p>
        </w:tc>
        <w:tc>
          <w:tcPr>
            <w:tcW w:w="709" w:type="dxa"/>
          </w:tcPr>
          <w:p w14:paraId="6214FB8D" w14:textId="77777777" w:rsidR="00B90EC5" w:rsidRPr="00651E6B" w:rsidRDefault="00B90EC5" w:rsidP="00B90EC5">
            <w:pPr>
              <w:rPr>
                <w:rFonts w:cstheme="minorHAnsi"/>
                <w:b/>
              </w:rPr>
            </w:pPr>
            <w:r w:rsidRPr="00651E6B">
              <w:rPr>
                <w:rFonts w:cstheme="minorHAnsi"/>
                <w:b/>
              </w:rPr>
              <w:t>N/A</w:t>
            </w:r>
          </w:p>
        </w:tc>
      </w:tr>
      <w:tr w:rsidR="00B90EC5" w:rsidRPr="00651E6B" w14:paraId="70BB02DB" w14:textId="77777777" w:rsidTr="004F2565">
        <w:tc>
          <w:tcPr>
            <w:tcW w:w="10890" w:type="dxa"/>
            <w:gridSpan w:val="6"/>
            <w:shd w:val="clear" w:color="auto" w:fill="F2F2F2" w:themeFill="background1" w:themeFillShade="F2"/>
          </w:tcPr>
          <w:p w14:paraId="464C1B2A" w14:textId="77777777" w:rsidR="00B90EC5" w:rsidRPr="00651E6B" w:rsidRDefault="00B90EC5" w:rsidP="00B90EC5">
            <w:pPr>
              <w:rPr>
                <w:rFonts w:cstheme="minorHAnsi"/>
                <w:b/>
                <w:color w:val="FF0000"/>
              </w:rPr>
            </w:pPr>
            <w:r w:rsidRPr="00651E6B">
              <w:rPr>
                <w:rFonts w:cstheme="minorHAnsi"/>
                <w:b/>
                <w:bCs/>
                <w:color w:val="FF0000"/>
              </w:rPr>
              <w:t>Working together to suppress COVID-</w:t>
            </w:r>
            <w:r>
              <w:rPr>
                <w:rFonts w:cstheme="minorHAnsi"/>
                <w:b/>
                <w:bCs/>
                <w:color w:val="FF0000"/>
              </w:rPr>
              <w:t>19 in the W</w:t>
            </w:r>
            <w:r w:rsidRPr="00651E6B">
              <w:rPr>
                <w:rFonts w:cstheme="minorHAnsi"/>
                <w:b/>
                <w:bCs/>
                <w:color w:val="FF0000"/>
              </w:rPr>
              <w:t>orkplace (Ref. Protocol Section 1B)</w:t>
            </w:r>
          </w:p>
        </w:tc>
      </w:tr>
      <w:tr w:rsidR="00B90EC5" w:rsidRPr="00651E6B" w14:paraId="56AB260A" w14:textId="77777777" w:rsidTr="004F2565">
        <w:tc>
          <w:tcPr>
            <w:tcW w:w="10890" w:type="dxa"/>
            <w:gridSpan w:val="6"/>
            <w:shd w:val="clear" w:color="auto" w:fill="F2F2F2" w:themeFill="background1" w:themeFillShade="F2"/>
          </w:tcPr>
          <w:p w14:paraId="51697B47" w14:textId="77777777" w:rsidR="00B90EC5" w:rsidRPr="00651E6B" w:rsidRDefault="00B90EC5" w:rsidP="00B90EC5">
            <w:pPr>
              <w:rPr>
                <w:rFonts w:cstheme="minorHAnsi"/>
                <w:color w:val="FF0000"/>
              </w:rPr>
            </w:pPr>
            <w:r w:rsidRPr="00651E6B">
              <w:rPr>
                <w:rFonts w:cstheme="minorHAnsi"/>
                <w:b/>
                <w:bCs/>
                <w:color w:val="FF0000"/>
              </w:rPr>
              <w:t>Occupational Health and Safety Responsibilities</w:t>
            </w:r>
            <w:r w:rsidRPr="00651E6B">
              <w:rPr>
                <w:rFonts w:cstheme="minorHAnsi"/>
                <w:b/>
                <w:color w:val="FF0000"/>
              </w:rPr>
              <w:t xml:space="preserve"> </w:t>
            </w:r>
          </w:p>
        </w:tc>
      </w:tr>
      <w:tr w:rsidR="00B90EC5" w:rsidRPr="00651E6B" w14:paraId="2694C771" w14:textId="77777777" w:rsidTr="00D601DF">
        <w:trPr>
          <w:gridAfter w:val="1"/>
          <w:wAfter w:w="8" w:type="dxa"/>
        </w:trPr>
        <w:tc>
          <w:tcPr>
            <w:tcW w:w="657" w:type="dxa"/>
          </w:tcPr>
          <w:p w14:paraId="7EDF1FE7" w14:textId="77777777" w:rsidR="00B90EC5" w:rsidRPr="00651E6B" w:rsidRDefault="00B90EC5" w:rsidP="004F2565">
            <w:pPr>
              <w:spacing w:after="0" w:line="240" w:lineRule="auto"/>
              <w:rPr>
                <w:rFonts w:cstheme="minorHAnsi"/>
                <w:b/>
              </w:rPr>
            </w:pPr>
            <w:r w:rsidRPr="00651E6B">
              <w:rPr>
                <w:rFonts w:cstheme="minorHAnsi"/>
                <w:b/>
              </w:rPr>
              <w:t>1</w:t>
            </w:r>
          </w:p>
        </w:tc>
        <w:tc>
          <w:tcPr>
            <w:tcW w:w="8410" w:type="dxa"/>
          </w:tcPr>
          <w:tbl>
            <w:tblPr>
              <w:tblpPr w:leftFromText="180" w:rightFromText="180" w:vertAnchor="text" w:horzAnchor="margin" w:tblpY="-173"/>
              <w:tblOverlap w:val="never"/>
              <w:tblW w:w="7371" w:type="dxa"/>
              <w:tblBorders>
                <w:top w:val="nil"/>
                <w:left w:val="nil"/>
                <w:bottom w:val="nil"/>
                <w:right w:val="nil"/>
              </w:tblBorders>
              <w:tblLook w:val="0000" w:firstRow="0" w:lastRow="0" w:firstColumn="0" w:lastColumn="0" w:noHBand="0" w:noVBand="0"/>
            </w:tblPr>
            <w:tblGrid>
              <w:gridCol w:w="7371"/>
            </w:tblGrid>
            <w:tr w:rsidR="00B90EC5" w:rsidRPr="00651E6B" w14:paraId="01AE1900" w14:textId="77777777" w:rsidTr="00B90EC5">
              <w:trPr>
                <w:trHeight w:val="647"/>
              </w:trPr>
              <w:tc>
                <w:tcPr>
                  <w:tcW w:w="7371" w:type="dxa"/>
                </w:tcPr>
                <w:p w14:paraId="50D7CBB1"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Has a person/team been identified to manage compliance with COVID-19 requirements in the workplace?  </w:t>
                  </w:r>
                  <w:r w:rsidRPr="00651E6B">
                    <w:rPr>
                      <w:rFonts w:asciiTheme="minorHAnsi" w:hAnsiTheme="minorHAnsi" w:cstheme="minorHAnsi"/>
                      <w:b/>
                      <w:bCs/>
                      <w:sz w:val="22"/>
                      <w:szCs w:val="22"/>
                    </w:rPr>
                    <w:t xml:space="preserve">i.e. COVID-19 Response Manager and/or Team </w:t>
                  </w:r>
                </w:p>
              </w:tc>
            </w:tr>
          </w:tbl>
          <w:p w14:paraId="0F01C45C" w14:textId="77777777" w:rsidR="00B90EC5" w:rsidRPr="00651E6B" w:rsidRDefault="00B90EC5" w:rsidP="004F2565">
            <w:pPr>
              <w:spacing w:after="0" w:line="240" w:lineRule="auto"/>
              <w:rPr>
                <w:rFonts w:cstheme="minorHAnsi"/>
              </w:rPr>
            </w:pPr>
          </w:p>
        </w:tc>
        <w:tc>
          <w:tcPr>
            <w:tcW w:w="539" w:type="dxa"/>
          </w:tcPr>
          <w:p w14:paraId="51D6A91B" w14:textId="77777777" w:rsidR="00B90EC5" w:rsidRPr="00651E6B" w:rsidRDefault="00B90EC5" w:rsidP="004F2565">
            <w:pPr>
              <w:spacing w:after="0" w:line="240" w:lineRule="auto"/>
              <w:rPr>
                <w:rFonts w:cstheme="minorHAnsi"/>
                <w:b/>
                <w:color w:val="FF0000"/>
              </w:rPr>
            </w:pPr>
          </w:p>
        </w:tc>
        <w:tc>
          <w:tcPr>
            <w:tcW w:w="567" w:type="dxa"/>
          </w:tcPr>
          <w:p w14:paraId="33225DAE" w14:textId="77777777" w:rsidR="00B90EC5" w:rsidRPr="00651E6B" w:rsidRDefault="00B90EC5" w:rsidP="004F2565">
            <w:pPr>
              <w:spacing w:after="0" w:line="240" w:lineRule="auto"/>
              <w:rPr>
                <w:rFonts w:cstheme="minorHAnsi"/>
                <w:b/>
                <w:color w:val="FF0000"/>
              </w:rPr>
            </w:pPr>
          </w:p>
        </w:tc>
        <w:tc>
          <w:tcPr>
            <w:tcW w:w="709" w:type="dxa"/>
          </w:tcPr>
          <w:p w14:paraId="4870B321" w14:textId="77777777" w:rsidR="00B90EC5" w:rsidRPr="00651E6B" w:rsidRDefault="00B90EC5" w:rsidP="004F2565">
            <w:pPr>
              <w:spacing w:after="0" w:line="240" w:lineRule="auto"/>
              <w:rPr>
                <w:rFonts w:cstheme="minorHAnsi"/>
                <w:b/>
                <w:color w:val="FF0000"/>
              </w:rPr>
            </w:pPr>
          </w:p>
        </w:tc>
      </w:tr>
      <w:tr w:rsidR="00B90EC5" w:rsidRPr="00651E6B" w14:paraId="4411CA7C" w14:textId="77777777" w:rsidTr="00D601DF">
        <w:trPr>
          <w:gridAfter w:val="1"/>
          <w:wAfter w:w="8" w:type="dxa"/>
        </w:trPr>
        <w:tc>
          <w:tcPr>
            <w:tcW w:w="657" w:type="dxa"/>
          </w:tcPr>
          <w:p w14:paraId="34B3F459" w14:textId="77777777" w:rsidR="00B90EC5" w:rsidRPr="00651E6B" w:rsidRDefault="00B90EC5" w:rsidP="004F2565">
            <w:pPr>
              <w:spacing w:after="0" w:line="240" w:lineRule="auto"/>
              <w:rPr>
                <w:rFonts w:cstheme="minorHAnsi"/>
                <w:b/>
              </w:rPr>
            </w:pPr>
            <w:r w:rsidRPr="00651E6B">
              <w:rPr>
                <w:rFonts w:cstheme="minorHAnsi"/>
                <w:b/>
              </w:rPr>
              <w:t>2</w:t>
            </w:r>
          </w:p>
        </w:tc>
        <w:tc>
          <w:tcPr>
            <w:tcW w:w="8410" w:type="dxa"/>
          </w:tcPr>
          <w:tbl>
            <w:tblPr>
              <w:tblpPr w:leftFromText="180" w:rightFromText="180" w:vertAnchor="text" w:horzAnchor="margin" w:tblpY="-128"/>
              <w:tblOverlap w:val="never"/>
              <w:tblW w:w="7513" w:type="dxa"/>
              <w:tblBorders>
                <w:top w:val="nil"/>
                <w:left w:val="nil"/>
                <w:bottom w:val="nil"/>
                <w:right w:val="nil"/>
              </w:tblBorders>
              <w:tblLook w:val="0000" w:firstRow="0" w:lastRow="0" w:firstColumn="0" w:lastColumn="0" w:noHBand="0" w:noVBand="0"/>
            </w:tblPr>
            <w:tblGrid>
              <w:gridCol w:w="7513"/>
            </w:tblGrid>
            <w:tr w:rsidR="00B90EC5" w:rsidRPr="00651E6B" w14:paraId="1B375AEC" w14:textId="77777777" w:rsidTr="00B90EC5">
              <w:trPr>
                <w:trHeight w:val="781"/>
              </w:trPr>
              <w:tc>
                <w:tcPr>
                  <w:tcW w:w="7513" w:type="dxa"/>
                </w:tcPr>
                <w:p w14:paraId="76B1B9F1"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Has a person/team been appointed to assist in implementing and monitoring adherence to COVID-19 requirements?  </w:t>
                  </w:r>
                  <w:r w:rsidRPr="00651E6B">
                    <w:rPr>
                      <w:rFonts w:asciiTheme="minorHAnsi" w:hAnsiTheme="minorHAnsi" w:cstheme="minorHAnsi"/>
                      <w:b/>
                      <w:bCs/>
                      <w:sz w:val="22"/>
                      <w:szCs w:val="22"/>
                    </w:rPr>
                    <w:t xml:space="preserve">i.e.  Lead Worker Representative(s) (LWR) </w:t>
                  </w:r>
                  <w:r>
                    <w:rPr>
                      <w:rFonts w:asciiTheme="minorHAnsi" w:hAnsiTheme="minorHAnsi" w:cstheme="minorHAnsi"/>
                      <w:bCs/>
                      <w:sz w:val="22"/>
                      <w:szCs w:val="22"/>
                    </w:rPr>
                    <w:t>(Ref:</w:t>
                  </w:r>
                  <w:r w:rsidRPr="00651E6B">
                    <w:rPr>
                      <w:rFonts w:asciiTheme="minorHAnsi" w:hAnsiTheme="minorHAnsi" w:cstheme="minorHAnsi"/>
                      <w:b/>
                      <w:bCs/>
                      <w:sz w:val="22"/>
                      <w:szCs w:val="22"/>
                    </w:rPr>
                    <w:t xml:space="preserve"> </w:t>
                  </w:r>
                  <w:hyperlink r:id="rId69" w:history="1">
                    <w:r w:rsidRPr="00780F2F">
                      <w:rPr>
                        <w:rStyle w:val="Hyperlink"/>
                        <w:rFonts w:asciiTheme="minorHAnsi" w:hAnsiTheme="minorHAnsi" w:cstheme="minorHAnsi"/>
                        <w:i/>
                        <w:sz w:val="22"/>
                        <w:szCs w:val="22"/>
                      </w:rPr>
                      <w:t>Summary of key support roles in the implementation of the HSE’s Return to Workplace Protocol</w:t>
                    </w:r>
                  </w:hyperlink>
                  <w:r w:rsidRPr="00780F2F">
                    <w:rPr>
                      <w:rFonts w:asciiTheme="minorHAnsi" w:hAnsiTheme="minorHAnsi" w:cstheme="minorHAnsi"/>
                      <w:bCs/>
                      <w:sz w:val="22"/>
                      <w:szCs w:val="22"/>
                    </w:rPr>
                    <w:t>)</w:t>
                  </w:r>
                </w:p>
              </w:tc>
            </w:tr>
          </w:tbl>
          <w:p w14:paraId="35A7D9B1" w14:textId="77777777" w:rsidR="00B90EC5" w:rsidRPr="00651E6B" w:rsidRDefault="00B90EC5" w:rsidP="004F2565">
            <w:pPr>
              <w:spacing w:after="0" w:line="240" w:lineRule="auto"/>
              <w:rPr>
                <w:rFonts w:cstheme="minorHAnsi"/>
              </w:rPr>
            </w:pPr>
          </w:p>
        </w:tc>
        <w:tc>
          <w:tcPr>
            <w:tcW w:w="539" w:type="dxa"/>
          </w:tcPr>
          <w:p w14:paraId="0357197F" w14:textId="77777777" w:rsidR="00B90EC5" w:rsidRPr="00651E6B" w:rsidRDefault="00B90EC5" w:rsidP="004F2565">
            <w:pPr>
              <w:spacing w:after="0" w:line="240" w:lineRule="auto"/>
              <w:rPr>
                <w:rFonts w:cstheme="minorHAnsi"/>
                <w:b/>
                <w:color w:val="FF0000"/>
              </w:rPr>
            </w:pPr>
          </w:p>
        </w:tc>
        <w:tc>
          <w:tcPr>
            <w:tcW w:w="567" w:type="dxa"/>
          </w:tcPr>
          <w:p w14:paraId="3F79C779" w14:textId="77777777" w:rsidR="00B90EC5" w:rsidRPr="00651E6B" w:rsidRDefault="00B90EC5" w:rsidP="004F2565">
            <w:pPr>
              <w:spacing w:after="0" w:line="240" w:lineRule="auto"/>
              <w:rPr>
                <w:rFonts w:cstheme="minorHAnsi"/>
                <w:b/>
                <w:color w:val="FF0000"/>
              </w:rPr>
            </w:pPr>
          </w:p>
        </w:tc>
        <w:tc>
          <w:tcPr>
            <w:tcW w:w="709" w:type="dxa"/>
          </w:tcPr>
          <w:p w14:paraId="3DE6387C" w14:textId="77777777" w:rsidR="00B90EC5" w:rsidRPr="00651E6B" w:rsidRDefault="00B90EC5" w:rsidP="004F2565">
            <w:pPr>
              <w:spacing w:after="0" w:line="240" w:lineRule="auto"/>
              <w:rPr>
                <w:rFonts w:cstheme="minorHAnsi"/>
                <w:b/>
                <w:color w:val="FF0000"/>
              </w:rPr>
            </w:pPr>
          </w:p>
        </w:tc>
      </w:tr>
      <w:tr w:rsidR="00B90EC5" w:rsidRPr="00651E6B" w14:paraId="38C4BA64" w14:textId="77777777" w:rsidTr="00D601DF">
        <w:trPr>
          <w:gridAfter w:val="1"/>
          <w:wAfter w:w="8" w:type="dxa"/>
        </w:trPr>
        <w:tc>
          <w:tcPr>
            <w:tcW w:w="657" w:type="dxa"/>
          </w:tcPr>
          <w:p w14:paraId="7991BDED" w14:textId="77777777" w:rsidR="00B90EC5" w:rsidRPr="00651E6B" w:rsidRDefault="00B90EC5" w:rsidP="004F2565">
            <w:pPr>
              <w:spacing w:after="0" w:line="240" w:lineRule="auto"/>
              <w:rPr>
                <w:rFonts w:cstheme="minorHAnsi"/>
                <w:b/>
              </w:rPr>
            </w:pPr>
            <w:r w:rsidRPr="00651E6B">
              <w:rPr>
                <w:rFonts w:cstheme="minorHAnsi"/>
                <w:b/>
              </w:rPr>
              <w:t>3</w:t>
            </w:r>
          </w:p>
        </w:tc>
        <w:tc>
          <w:tcPr>
            <w:tcW w:w="8410" w:type="dxa"/>
          </w:tcPr>
          <w:tbl>
            <w:tblPr>
              <w:tblpPr w:leftFromText="180" w:rightFromText="180" w:vertAnchor="text" w:horzAnchor="margin" w:tblpY="-233"/>
              <w:tblOverlap w:val="never"/>
              <w:tblW w:w="7655" w:type="dxa"/>
              <w:tblBorders>
                <w:top w:val="nil"/>
                <w:left w:val="nil"/>
                <w:bottom w:val="nil"/>
                <w:right w:val="nil"/>
              </w:tblBorders>
              <w:tblLook w:val="0000" w:firstRow="0" w:lastRow="0" w:firstColumn="0" w:lastColumn="0" w:noHBand="0" w:noVBand="0"/>
            </w:tblPr>
            <w:tblGrid>
              <w:gridCol w:w="7655"/>
            </w:tblGrid>
            <w:tr w:rsidR="00B90EC5" w:rsidRPr="00651E6B" w14:paraId="3D4F7FD8" w14:textId="77777777" w:rsidTr="00B90EC5">
              <w:trPr>
                <w:trHeight w:val="379"/>
              </w:trPr>
              <w:tc>
                <w:tcPr>
                  <w:tcW w:w="7655" w:type="dxa"/>
                </w:tcPr>
                <w:p w14:paraId="673026DB"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Has the governance structure for the appointed person/team been clearly articulated? i.e. to Senior Management </w:t>
                  </w:r>
                </w:p>
              </w:tc>
            </w:tr>
          </w:tbl>
          <w:p w14:paraId="2DE8449B" w14:textId="77777777" w:rsidR="00B90EC5" w:rsidRPr="00651E6B" w:rsidRDefault="00B90EC5" w:rsidP="004F2565">
            <w:pPr>
              <w:spacing w:after="0" w:line="240" w:lineRule="auto"/>
              <w:rPr>
                <w:rFonts w:cstheme="minorHAnsi"/>
              </w:rPr>
            </w:pPr>
          </w:p>
        </w:tc>
        <w:tc>
          <w:tcPr>
            <w:tcW w:w="539" w:type="dxa"/>
          </w:tcPr>
          <w:p w14:paraId="429CBE8F" w14:textId="77777777" w:rsidR="00B90EC5" w:rsidRPr="00651E6B" w:rsidRDefault="00B90EC5" w:rsidP="004F2565">
            <w:pPr>
              <w:spacing w:after="0" w:line="240" w:lineRule="auto"/>
              <w:rPr>
                <w:rFonts w:cstheme="minorHAnsi"/>
                <w:b/>
                <w:color w:val="FF0000"/>
              </w:rPr>
            </w:pPr>
          </w:p>
        </w:tc>
        <w:tc>
          <w:tcPr>
            <w:tcW w:w="567" w:type="dxa"/>
          </w:tcPr>
          <w:p w14:paraId="12473C09" w14:textId="77777777" w:rsidR="00B90EC5" w:rsidRPr="00651E6B" w:rsidRDefault="00B90EC5" w:rsidP="004F2565">
            <w:pPr>
              <w:spacing w:after="0" w:line="240" w:lineRule="auto"/>
              <w:rPr>
                <w:rFonts w:cstheme="minorHAnsi"/>
                <w:b/>
                <w:color w:val="FF0000"/>
              </w:rPr>
            </w:pPr>
          </w:p>
        </w:tc>
        <w:tc>
          <w:tcPr>
            <w:tcW w:w="709" w:type="dxa"/>
          </w:tcPr>
          <w:p w14:paraId="51D6CEB4" w14:textId="77777777" w:rsidR="00B90EC5" w:rsidRPr="00651E6B" w:rsidRDefault="00B90EC5" w:rsidP="004F2565">
            <w:pPr>
              <w:spacing w:after="0" w:line="240" w:lineRule="auto"/>
              <w:rPr>
                <w:rFonts w:cstheme="minorHAnsi"/>
                <w:b/>
                <w:color w:val="FF0000"/>
              </w:rPr>
            </w:pPr>
          </w:p>
        </w:tc>
      </w:tr>
      <w:tr w:rsidR="00B90EC5" w:rsidRPr="00651E6B" w14:paraId="66EC100B" w14:textId="77777777" w:rsidTr="00D601DF">
        <w:trPr>
          <w:gridAfter w:val="1"/>
          <w:wAfter w:w="8" w:type="dxa"/>
        </w:trPr>
        <w:tc>
          <w:tcPr>
            <w:tcW w:w="657" w:type="dxa"/>
          </w:tcPr>
          <w:p w14:paraId="6E2F507D" w14:textId="77777777" w:rsidR="00B90EC5" w:rsidRPr="00651E6B" w:rsidRDefault="00B90EC5" w:rsidP="004F2565">
            <w:pPr>
              <w:spacing w:after="0" w:line="240" w:lineRule="auto"/>
              <w:rPr>
                <w:rFonts w:cstheme="minorHAnsi"/>
                <w:b/>
              </w:rPr>
            </w:pPr>
            <w:r w:rsidRPr="00651E6B">
              <w:rPr>
                <w:rFonts w:cstheme="minorHAnsi"/>
                <w:b/>
              </w:rPr>
              <w:t>4</w:t>
            </w:r>
          </w:p>
        </w:tc>
        <w:tc>
          <w:tcPr>
            <w:tcW w:w="8410" w:type="dxa"/>
          </w:tcPr>
          <w:tbl>
            <w:tblPr>
              <w:tblpPr w:leftFromText="180" w:rightFromText="180" w:vertAnchor="text" w:horzAnchor="margin" w:tblpY="-113"/>
              <w:tblOverlap w:val="never"/>
              <w:tblW w:w="0" w:type="auto"/>
              <w:tblBorders>
                <w:top w:val="nil"/>
                <w:left w:val="nil"/>
                <w:bottom w:val="nil"/>
                <w:right w:val="nil"/>
              </w:tblBorders>
              <w:tblLook w:val="0000" w:firstRow="0" w:lastRow="0" w:firstColumn="0" w:lastColumn="0" w:noHBand="0" w:noVBand="0"/>
            </w:tblPr>
            <w:tblGrid>
              <w:gridCol w:w="6379"/>
            </w:tblGrid>
            <w:tr w:rsidR="00B90EC5" w:rsidRPr="00651E6B" w14:paraId="491F6056" w14:textId="77777777" w:rsidTr="00B90EC5">
              <w:trPr>
                <w:trHeight w:val="244"/>
              </w:trPr>
              <w:tc>
                <w:tcPr>
                  <w:tcW w:w="6379" w:type="dxa"/>
                </w:tcPr>
                <w:p w14:paraId="282FB429"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Is the LWR(s) clearly identifiable to staff? </w:t>
                  </w:r>
                </w:p>
              </w:tc>
            </w:tr>
          </w:tbl>
          <w:p w14:paraId="53BF9C1B" w14:textId="77777777" w:rsidR="00B90EC5" w:rsidRPr="00651E6B" w:rsidRDefault="00B90EC5" w:rsidP="004F2565">
            <w:pPr>
              <w:spacing w:after="0" w:line="240" w:lineRule="auto"/>
              <w:rPr>
                <w:rFonts w:cstheme="minorHAnsi"/>
              </w:rPr>
            </w:pPr>
          </w:p>
        </w:tc>
        <w:tc>
          <w:tcPr>
            <w:tcW w:w="539" w:type="dxa"/>
          </w:tcPr>
          <w:p w14:paraId="78D4A1FB" w14:textId="77777777" w:rsidR="00B90EC5" w:rsidRPr="00651E6B" w:rsidRDefault="00B90EC5" w:rsidP="004F2565">
            <w:pPr>
              <w:spacing w:after="0" w:line="240" w:lineRule="auto"/>
              <w:rPr>
                <w:rFonts w:cstheme="minorHAnsi"/>
                <w:b/>
                <w:color w:val="FF0000"/>
              </w:rPr>
            </w:pPr>
          </w:p>
        </w:tc>
        <w:tc>
          <w:tcPr>
            <w:tcW w:w="567" w:type="dxa"/>
          </w:tcPr>
          <w:p w14:paraId="105702C9" w14:textId="77777777" w:rsidR="00B90EC5" w:rsidRPr="00651E6B" w:rsidRDefault="00B90EC5" w:rsidP="004F2565">
            <w:pPr>
              <w:spacing w:after="0" w:line="240" w:lineRule="auto"/>
              <w:rPr>
                <w:rFonts w:cstheme="minorHAnsi"/>
                <w:b/>
                <w:color w:val="FF0000"/>
              </w:rPr>
            </w:pPr>
          </w:p>
        </w:tc>
        <w:tc>
          <w:tcPr>
            <w:tcW w:w="709" w:type="dxa"/>
          </w:tcPr>
          <w:p w14:paraId="7512A25F" w14:textId="77777777" w:rsidR="00B90EC5" w:rsidRPr="00651E6B" w:rsidRDefault="00B90EC5" w:rsidP="004F2565">
            <w:pPr>
              <w:spacing w:after="0" w:line="240" w:lineRule="auto"/>
              <w:rPr>
                <w:rFonts w:cstheme="minorHAnsi"/>
                <w:b/>
                <w:color w:val="FF0000"/>
              </w:rPr>
            </w:pPr>
          </w:p>
        </w:tc>
      </w:tr>
      <w:tr w:rsidR="00B90EC5" w:rsidRPr="00651E6B" w14:paraId="0821EB6F" w14:textId="77777777" w:rsidTr="00D601DF">
        <w:trPr>
          <w:gridAfter w:val="1"/>
          <w:wAfter w:w="8" w:type="dxa"/>
        </w:trPr>
        <w:tc>
          <w:tcPr>
            <w:tcW w:w="657" w:type="dxa"/>
          </w:tcPr>
          <w:p w14:paraId="093067D1" w14:textId="77777777" w:rsidR="00B90EC5" w:rsidRPr="00651E6B" w:rsidRDefault="00B90EC5" w:rsidP="004F2565">
            <w:pPr>
              <w:spacing w:after="0" w:line="240" w:lineRule="auto"/>
              <w:rPr>
                <w:rFonts w:cstheme="minorHAnsi"/>
                <w:b/>
              </w:rPr>
            </w:pPr>
            <w:r w:rsidRPr="00651E6B">
              <w:rPr>
                <w:rFonts w:cstheme="minorHAnsi"/>
                <w:b/>
              </w:rPr>
              <w:t>5</w:t>
            </w:r>
          </w:p>
        </w:tc>
        <w:tc>
          <w:tcPr>
            <w:tcW w:w="8410" w:type="dxa"/>
          </w:tcPr>
          <w:tbl>
            <w:tblPr>
              <w:tblpPr w:leftFromText="180" w:rightFromText="180" w:vertAnchor="text" w:horzAnchor="margin" w:tblpY="-158"/>
              <w:tblOverlap w:val="never"/>
              <w:tblW w:w="0" w:type="auto"/>
              <w:tblBorders>
                <w:top w:val="nil"/>
                <w:left w:val="nil"/>
                <w:bottom w:val="nil"/>
                <w:right w:val="nil"/>
              </w:tblBorders>
              <w:tblLook w:val="0000" w:firstRow="0" w:lastRow="0" w:firstColumn="0" w:lastColumn="0" w:noHBand="0" w:noVBand="0"/>
            </w:tblPr>
            <w:tblGrid>
              <w:gridCol w:w="6946"/>
            </w:tblGrid>
            <w:tr w:rsidR="00B90EC5" w:rsidRPr="00651E6B" w14:paraId="4E6296E9" w14:textId="77777777" w:rsidTr="00B90EC5">
              <w:trPr>
                <w:trHeight w:val="244"/>
              </w:trPr>
              <w:tc>
                <w:tcPr>
                  <w:tcW w:w="6946" w:type="dxa"/>
                </w:tcPr>
                <w:p w14:paraId="210B6D08"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Has relevant and necessary training been provided to the LWR as per national guidance and local training needs assessment? </w:t>
                  </w:r>
                </w:p>
              </w:tc>
            </w:tr>
          </w:tbl>
          <w:p w14:paraId="37443BAA" w14:textId="77777777" w:rsidR="00B90EC5" w:rsidRPr="00651E6B" w:rsidRDefault="00B90EC5" w:rsidP="004F2565">
            <w:pPr>
              <w:spacing w:after="0" w:line="240" w:lineRule="auto"/>
              <w:rPr>
                <w:rFonts w:cstheme="minorHAnsi"/>
              </w:rPr>
            </w:pPr>
          </w:p>
        </w:tc>
        <w:tc>
          <w:tcPr>
            <w:tcW w:w="539" w:type="dxa"/>
          </w:tcPr>
          <w:p w14:paraId="4FB1CC7D" w14:textId="77777777" w:rsidR="00B90EC5" w:rsidRPr="00651E6B" w:rsidRDefault="00B90EC5" w:rsidP="004F2565">
            <w:pPr>
              <w:spacing w:after="0" w:line="240" w:lineRule="auto"/>
              <w:rPr>
                <w:rFonts w:cstheme="minorHAnsi"/>
                <w:b/>
                <w:color w:val="FF0000"/>
              </w:rPr>
            </w:pPr>
          </w:p>
        </w:tc>
        <w:tc>
          <w:tcPr>
            <w:tcW w:w="567" w:type="dxa"/>
          </w:tcPr>
          <w:p w14:paraId="72FEA82E" w14:textId="77777777" w:rsidR="00B90EC5" w:rsidRPr="00651E6B" w:rsidRDefault="00B90EC5" w:rsidP="004F2565">
            <w:pPr>
              <w:spacing w:after="0" w:line="240" w:lineRule="auto"/>
              <w:rPr>
                <w:rFonts w:cstheme="minorHAnsi"/>
                <w:b/>
                <w:color w:val="FF0000"/>
              </w:rPr>
            </w:pPr>
          </w:p>
        </w:tc>
        <w:tc>
          <w:tcPr>
            <w:tcW w:w="709" w:type="dxa"/>
          </w:tcPr>
          <w:p w14:paraId="2E86E592" w14:textId="77777777" w:rsidR="00B90EC5" w:rsidRPr="00651E6B" w:rsidRDefault="00B90EC5" w:rsidP="004F2565">
            <w:pPr>
              <w:spacing w:after="0" w:line="240" w:lineRule="auto"/>
              <w:rPr>
                <w:rFonts w:cstheme="minorHAnsi"/>
                <w:b/>
                <w:color w:val="FF0000"/>
              </w:rPr>
            </w:pPr>
          </w:p>
        </w:tc>
      </w:tr>
      <w:tr w:rsidR="00B90EC5" w:rsidRPr="00651E6B" w14:paraId="5871924A" w14:textId="77777777" w:rsidTr="00D601DF">
        <w:trPr>
          <w:gridAfter w:val="1"/>
          <w:wAfter w:w="8" w:type="dxa"/>
        </w:trPr>
        <w:tc>
          <w:tcPr>
            <w:tcW w:w="657" w:type="dxa"/>
          </w:tcPr>
          <w:p w14:paraId="1851A930" w14:textId="77777777" w:rsidR="00B90EC5" w:rsidRPr="00651E6B" w:rsidRDefault="00B90EC5" w:rsidP="004F2565">
            <w:pPr>
              <w:spacing w:after="0" w:line="240" w:lineRule="auto"/>
              <w:rPr>
                <w:rFonts w:cstheme="minorHAnsi"/>
                <w:b/>
              </w:rPr>
            </w:pPr>
            <w:r w:rsidRPr="00651E6B">
              <w:rPr>
                <w:rFonts w:cstheme="minorHAnsi"/>
                <w:b/>
              </w:rPr>
              <w:lastRenderedPageBreak/>
              <w:t>6</w:t>
            </w:r>
          </w:p>
        </w:tc>
        <w:tc>
          <w:tcPr>
            <w:tcW w:w="8410" w:type="dxa"/>
          </w:tcPr>
          <w:tbl>
            <w:tblPr>
              <w:tblpPr w:leftFromText="180" w:rightFromText="180" w:vertAnchor="text" w:horzAnchor="margin" w:tblpY="-143"/>
              <w:tblOverlap w:val="never"/>
              <w:tblW w:w="0" w:type="auto"/>
              <w:tblBorders>
                <w:top w:val="nil"/>
                <w:left w:val="nil"/>
                <w:bottom w:val="nil"/>
                <w:right w:val="nil"/>
              </w:tblBorders>
              <w:tblLook w:val="0000" w:firstRow="0" w:lastRow="0" w:firstColumn="0" w:lastColumn="0" w:noHBand="0" w:noVBand="0"/>
            </w:tblPr>
            <w:tblGrid>
              <w:gridCol w:w="7230"/>
            </w:tblGrid>
            <w:tr w:rsidR="00B90EC5" w:rsidRPr="00651E6B" w14:paraId="61C7BDC7" w14:textId="77777777" w:rsidTr="00B90EC5">
              <w:trPr>
                <w:trHeight w:val="781"/>
              </w:trPr>
              <w:tc>
                <w:tcPr>
                  <w:tcW w:w="7230" w:type="dxa"/>
                </w:tcPr>
                <w:p w14:paraId="0FD46231"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Are there arrangements in place to consult with the Safety Representative(s) and with staff? </w:t>
                  </w:r>
                  <w:r w:rsidRPr="00651E6B">
                    <w:rPr>
                      <w:rFonts w:asciiTheme="minorHAnsi" w:hAnsiTheme="minorHAnsi" w:cstheme="minorHAnsi"/>
                      <w:iCs/>
                      <w:sz w:val="22"/>
                      <w:szCs w:val="22"/>
                    </w:rPr>
                    <w:t>E.g</w:t>
                  </w:r>
                  <w:r w:rsidRPr="00651E6B">
                    <w:rPr>
                      <w:rFonts w:asciiTheme="minorHAnsi" w:hAnsiTheme="minorHAnsi" w:cstheme="minorHAnsi"/>
                      <w:i/>
                      <w:iCs/>
                      <w:sz w:val="22"/>
                      <w:szCs w:val="22"/>
                    </w:rPr>
                    <w:t xml:space="preserve">. </w:t>
                  </w:r>
                  <w:r w:rsidRPr="00651E6B">
                    <w:rPr>
                      <w:rFonts w:asciiTheme="minorHAnsi" w:hAnsiTheme="minorHAnsi" w:cstheme="minorHAnsi"/>
                      <w:iCs/>
                      <w:sz w:val="22"/>
                      <w:szCs w:val="22"/>
                    </w:rPr>
                    <w:t>Safety Committee</w:t>
                  </w:r>
                  <w:r w:rsidRPr="00651E6B">
                    <w:rPr>
                      <w:rFonts w:asciiTheme="minorHAnsi" w:hAnsiTheme="minorHAnsi" w:cstheme="minorHAnsi"/>
                      <w:i/>
                      <w:iCs/>
                      <w:sz w:val="22"/>
                      <w:szCs w:val="22"/>
                    </w:rPr>
                    <w:t xml:space="preserve">. </w:t>
                  </w:r>
                  <w:r w:rsidRPr="00651E6B">
                    <w:rPr>
                      <w:rFonts w:asciiTheme="minorHAnsi" w:hAnsiTheme="minorHAnsi" w:cstheme="minorHAnsi"/>
                      <w:sz w:val="22"/>
                      <w:szCs w:val="22"/>
                    </w:rPr>
                    <w:t xml:space="preserve"> Ref: Section 25 &amp; 26 of SHWW Act, 2005, </w:t>
                  </w:r>
                  <w:r w:rsidRPr="00E167D2">
                    <w:rPr>
                      <w:rFonts w:asciiTheme="minorHAnsi" w:hAnsiTheme="minorHAnsi" w:cstheme="minorHAnsi"/>
                      <w:sz w:val="22"/>
                      <w:szCs w:val="22"/>
                    </w:rPr>
                    <w:t xml:space="preserve">HSE Corporate Safety Statement </w:t>
                  </w:r>
                </w:p>
              </w:tc>
            </w:tr>
          </w:tbl>
          <w:p w14:paraId="46C85C2D" w14:textId="77777777" w:rsidR="00B90EC5" w:rsidRPr="00651E6B" w:rsidRDefault="00B90EC5" w:rsidP="004F2565">
            <w:pPr>
              <w:spacing w:after="0" w:line="240" w:lineRule="auto"/>
              <w:rPr>
                <w:rFonts w:cstheme="minorHAnsi"/>
              </w:rPr>
            </w:pPr>
          </w:p>
        </w:tc>
        <w:tc>
          <w:tcPr>
            <w:tcW w:w="539" w:type="dxa"/>
          </w:tcPr>
          <w:p w14:paraId="0F84FEDF" w14:textId="77777777" w:rsidR="00B90EC5" w:rsidRPr="00651E6B" w:rsidRDefault="00B90EC5" w:rsidP="004F2565">
            <w:pPr>
              <w:spacing w:after="0" w:line="240" w:lineRule="auto"/>
              <w:rPr>
                <w:rFonts w:cstheme="minorHAnsi"/>
                <w:b/>
                <w:color w:val="FF0000"/>
              </w:rPr>
            </w:pPr>
          </w:p>
        </w:tc>
        <w:tc>
          <w:tcPr>
            <w:tcW w:w="567" w:type="dxa"/>
          </w:tcPr>
          <w:p w14:paraId="7C32604A" w14:textId="77777777" w:rsidR="00B90EC5" w:rsidRPr="00651E6B" w:rsidRDefault="00B90EC5" w:rsidP="004F2565">
            <w:pPr>
              <w:spacing w:after="0" w:line="240" w:lineRule="auto"/>
              <w:rPr>
                <w:rFonts w:cstheme="minorHAnsi"/>
                <w:b/>
                <w:color w:val="FF0000"/>
              </w:rPr>
            </w:pPr>
          </w:p>
        </w:tc>
        <w:tc>
          <w:tcPr>
            <w:tcW w:w="709" w:type="dxa"/>
          </w:tcPr>
          <w:p w14:paraId="33A4E853" w14:textId="77777777" w:rsidR="00B90EC5" w:rsidRPr="00651E6B" w:rsidRDefault="00B90EC5" w:rsidP="004F2565">
            <w:pPr>
              <w:spacing w:after="0" w:line="240" w:lineRule="auto"/>
              <w:rPr>
                <w:rFonts w:cstheme="minorHAnsi"/>
                <w:b/>
                <w:color w:val="FF0000"/>
              </w:rPr>
            </w:pPr>
          </w:p>
        </w:tc>
      </w:tr>
    </w:tbl>
    <w:p w14:paraId="18060E6E" w14:textId="77777777" w:rsidR="00B90EC5" w:rsidRPr="00651E6B" w:rsidRDefault="00B90EC5" w:rsidP="00B90EC5">
      <w:pPr>
        <w:spacing w:after="0" w:line="240" w:lineRule="auto"/>
        <w:rPr>
          <w:rFonts w:cstheme="minorHAnsi"/>
        </w:rPr>
      </w:pPr>
    </w:p>
    <w:tbl>
      <w:tblPr>
        <w:tblpPr w:leftFromText="180" w:rightFromText="180" w:vertAnchor="text" w:horzAnchor="margin" w:tblpXSpec="center" w:tblpY="9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8552"/>
        <w:gridCol w:w="567"/>
        <w:gridCol w:w="567"/>
        <w:gridCol w:w="709"/>
      </w:tblGrid>
      <w:tr w:rsidR="00B90EC5" w:rsidRPr="00651E6B" w14:paraId="008D3D03" w14:textId="77777777" w:rsidTr="004F2565">
        <w:tc>
          <w:tcPr>
            <w:tcW w:w="657" w:type="dxa"/>
            <w:shd w:val="clear" w:color="auto" w:fill="F2F2F2" w:themeFill="background1" w:themeFillShade="F2"/>
          </w:tcPr>
          <w:p w14:paraId="3B645ADE" w14:textId="77777777" w:rsidR="00B90EC5" w:rsidRPr="00651E6B" w:rsidRDefault="00B90EC5" w:rsidP="00B90EC5">
            <w:pPr>
              <w:rPr>
                <w:rFonts w:cstheme="minorHAnsi"/>
                <w:b/>
              </w:rPr>
            </w:pPr>
            <w:r w:rsidRPr="00651E6B">
              <w:rPr>
                <w:rFonts w:cstheme="minorHAnsi"/>
                <w:b/>
              </w:rPr>
              <w:t>No.</w:t>
            </w:r>
          </w:p>
        </w:tc>
        <w:tc>
          <w:tcPr>
            <w:tcW w:w="8552" w:type="dxa"/>
            <w:shd w:val="clear" w:color="auto" w:fill="F2F2F2" w:themeFill="background1" w:themeFillShade="F2"/>
          </w:tcPr>
          <w:p w14:paraId="13FEC660" w14:textId="77777777" w:rsidR="00B90EC5" w:rsidRPr="00651E6B" w:rsidRDefault="00B90EC5" w:rsidP="00B90EC5">
            <w:pPr>
              <w:pStyle w:val="Default"/>
              <w:rPr>
                <w:rFonts w:asciiTheme="minorHAnsi" w:hAnsiTheme="minorHAnsi" w:cstheme="minorHAnsi"/>
                <w:sz w:val="22"/>
                <w:szCs w:val="22"/>
              </w:rPr>
            </w:pPr>
          </w:p>
        </w:tc>
        <w:tc>
          <w:tcPr>
            <w:tcW w:w="567" w:type="dxa"/>
          </w:tcPr>
          <w:p w14:paraId="300D0E8B" w14:textId="77777777" w:rsidR="00B90EC5" w:rsidRPr="00651E6B" w:rsidRDefault="00B90EC5" w:rsidP="00B90EC5">
            <w:pPr>
              <w:rPr>
                <w:rFonts w:cstheme="minorHAnsi"/>
                <w:b/>
                <w:color w:val="FF0000"/>
              </w:rPr>
            </w:pPr>
            <w:r w:rsidRPr="00651E6B">
              <w:rPr>
                <w:rFonts w:cstheme="minorHAnsi"/>
                <w:b/>
              </w:rPr>
              <w:t>Yes</w:t>
            </w:r>
          </w:p>
        </w:tc>
        <w:tc>
          <w:tcPr>
            <w:tcW w:w="567" w:type="dxa"/>
          </w:tcPr>
          <w:p w14:paraId="7FF3B0C6" w14:textId="77777777" w:rsidR="00B90EC5" w:rsidRPr="00651E6B" w:rsidRDefault="00B90EC5" w:rsidP="00B90EC5">
            <w:pPr>
              <w:rPr>
                <w:rFonts w:cstheme="minorHAnsi"/>
                <w:b/>
                <w:color w:val="FF0000"/>
              </w:rPr>
            </w:pPr>
            <w:r w:rsidRPr="00651E6B">
              <w:rPr>
                <w:rFonts w:cstheme="minorHAnsi"/>
                <w:b/>
              </w:rPr>
              <w:t>No</w:t>
            </w:r>
          </w:p>
        </w:tc>
        <w:tc>
          <w:tcPr>
            <w:tcW w:w="709" w:type="dxa"/>
          </w:tcPr>
          <w:p w14:paraId="42D1AAAB" w14:textId="77777777" w:rsidR="00B90EC5" w:rsidRPr="00651E6B" w:rsidRDefault="00B90EC5" w:rsidP="00B90EC5">
            <w:pPr>
              <w:rPr>
                <w:rFonts w:cstheme="minorHAnsi"/>
                <w:b/>
                <w:color w:val="FF0000"/>
              </w:rPr>
            </w:pPr>
            <w:r w:rsidRPr="00651E6B">
              <w:rPr>
                <w:rFonts w:cstheme="minorHAnsi"/>
                <w:b/>
              </w:rPr>
              <w:t>N/A</w:t>
            </w:r>
          </w:p>
        </w:tc>
      </w:tr>
      <w:tr w:rsidR="00B90EC5" w:rsidRPr="00651E6B" w14:paraId="1C61097F" w14:textId="77777777" w:rsidTr="004F2565">
        <w:tc>
          <w:tcPr>
            <w:tcW w:w="11052" w:type="dxa"/>
            <w:gridSpan w:val="5"/>
            <w:shd w:val="clear" w:color="auto" w:fill="F2F2F2" w:themeFill="background1" w:themeFillShade="F2"/>
          </w:tcPr>
          <w:p w14:paraId="456A5C3A" w14:textId="77777777" w:rsidR="00B90EC5" w:rsidRPr="00651E6B" w:rsidRDefault="00B90EC5" w:rsidP="00B90EC5">
            <w:pPr>
              <w:rPr>
                <w:rFonts w:cstheme="minorHAnsi"/>
                <w:b/>
                <w:color w:val="FF0000"/>
              </w:rPr>
            </w:pPr>
            <w:r w:rsidRPr="00651E6B">
              <w:rPr>
                <w:rFonts w:cstheme="minorHAnsi"/>
                <w:b/>
                <w:bCs/>
                <w:color w:val="FF0000"/>
              </w:rPr>
              <w:t>Steps for Employers and Workers to reduce risk of exposure to COVID-19 in the Workplace (Ref. Protocol Section 3A)</w:t>
            </w:r>
          </w:p>
        </w:tc>
      </w:tr>
      <w:tr w:rsidR="00B90EC5" w:rsidRPr="00651E6B" w14:paraId="4F05CFEA" w14:textId="77777777" w:rsidTr="004F2565">
        <w:tc>
          <w:tcPr>
            <w:tcW w:w="11052" w:type="dxa"/>
            <w:gridSpan w:val="5"/>
            <w:shd w:val="clear" w:color="auto" w:fill="F2F2F2" w:themeFill="background1" w:themeFillShade="F2"/>
          </w:tcPr>
          <w:p w14:paraId="51B605B5" w14:textId="77777777" w:rsidR="00B90EC5" w:rsidRPr="00651E6B" w:rsidRDefault="00B90EC5" w:rsidP="00B90EC5">
            <w:pPr>
              <w:rPr>
                <w:rFonts w:cstheme="minorHAnsi"/>
                <w:b/>
                <w:bCs/>
                <w:color w:val="FF0000"/>
              </w:rPr>
            </w:pPr>
            <w:r w:rsidRPr="00651E6B">
              <w:rPr>
                <w:rFonts w:cstheme="minorHAnsi"/>
                <w:b/>
                <w:bCs/>
                <w:color w:val="FF0000"/>
              </w:rPr>
              <w:t xml:space="preserve">Occupational Safety and Health (OSH) Management System/Documentation  </w:t>
            </w:r>
          </w:p>
        </w:tc>
      </w:tr>
      <w:tr w:rsidR="00B90EC5" w:rsidRPr="00651E6B" w14:paraId="1BBE5BCD" w14:textId="77777777" w:rsidTr="00D601DF">
        <w:tc>
          <w:tcPr>
            <w:tcW w:w="657" w:type="dxa"/>
          </w:tcPr>
          <w:p w14:paraId="2D0611B6" w14:textId="77777777" w:rsidR="00B90EC5" w:rsidRPr="00651E6B" w:rsidRDefault="00B90EC5" w:rsidP="004F2565">
            <w:pPr>
              <w:spacing w:after="0" w:line="240" w:lineRule="auto"/>
              <w:rPr>
                <w:rFonts w:cstheme="minorHAnsi"/>
                <w:b/>
              </w:rPr>
            </w:pPr>
            <w:r w:rsidRPr="00651E6B">
              <w:rPr>
                <w:rFonts w:cstheme="minorHAnsi"/>
                <w:b/>
              </w:rPr>
              <w:t>7</w:t>
            </w:r>
          </w:p>
        </w:tc>
        <w:tc>
          <w:tcPr>
            <w:tcW w:w="8552" w:type="dxa"/>
          </w:tcPr>
          <w:p w14:paraId="5CE23474"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Has the COVID-19 Response Plan been updated? </w:t>
            </w:r>
          </w:p>
        </w:tc>
        <w:tc>
          <w:tcPr>
            <w:tcW w:w="567" w:type="dxa"/>
          </w:tcPr>
          <w:p w14:paraId="6D032EF6" w14:textId="77777777" w:rsidR="00B90EC5" w:rsidRPr="00651E6B" w:rsidRDefault="00B90EC5" w:rsidP="004F2565">
            <w:pPr>
              <w:spacing w:after="0" w:line="240" w:lineRule="auto"/>
              <w:rPr>
                <w:rFonts w:cstheme="minorHAnsi"/>
                <w:b/>
                <w:color w:val="FF0000"/>
              </w:rPr>
            </w:pPr>
          </w:p>
        </w:tc>
        <w:tc>
          <w:tcPr>
            <w:tcW w:w="567" w:type="dxa"/>
          </w:tcPr>
          <w:p w14:paraId="2E2D97FE" w14:textId="77777777" w:rsidR="00B90EC5" w:rsidRPr="00651E6B" w:rsidRDefault="00B90EC5" w:rsidP="004F2565">
            <w:pPr>
              <w:spacing w:after="0" w:line="240" w:lineRule="auto"/>
              <w:rPr>
                <w:rFonts w:cstheme="minorHAnsi"/>
                <w:b/>
                <w:color w:val="FF0000"/>
              </w:rPr>
            </w:pPr>
          </w:p>
        </w:tc>
        <w:tc>
          <w:tcPr>
            <w:tcW w:w="709" w:type="dxa"/>
          </w:tcPr>
          <w:p w14:paraId="262CB23C" w14:textId="77777777" w:rsidR="00B90EC5" w:rsidRPr="00651E6B" w:rsidRDefault="00B90EC5" w:rsidP="004F2565">
            <w:pPr>
              <w:spacing w:after="0" w:line="240" w:lineRule="auto"/>
              <w:rPr>
                <w:rFonts w:cstheme="minorHAnsi"/>
                <w:b/>
                <w:color w:val="FF0000"/>
              </w:rPr>
            </w:pPr>
          </w:p>
        </w:tc>
      </w:tr>
      <w:tr w:rsidR="00B90EC5" w:rsidRPr="00651E6B" w14:paraId="1C82132A" w14:textId="77777777" w:rsidTr="00D601DF">
        <w:tc>
          <w:tcPr>
            <w:tcW w:w="657" w:type="dxa"/>
          </w:tcPr>
          <w:p w14:paraId="70D47D32" w14:textId="77777777" w:rsidR="00B90EC5" w:rsidRPr="00651E6B" w:rsidRDefault="00B90EC5" w:rsidP="004F2565">
            <w:pPr>
              <w:spacing w:after="0" w:line="240" w:lineRule="auto"/>
              <w:rPr>
                <w:rFonts w:cstheme="minorHAnsi"/>
                <w:b/>
              </w:rPr>
            </w:pPr>
            <w:r w:rsidRPr="00651E6B">
              <w:rPr>
                <w:rFonts w:cstheme="minorHAnsi"/>
                <w:b/>
              </w:rPr>
              <w:t>8</w:t>
            </w:r>
          </w:p>
        </w:tc>
        <w:tc>
          <w:tcPr>
            <w:tcW w:w="8552" w:type="dxa"/>
          </w:tcPr>
          <w:p w14:paraId="22D3CA12"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Has the </w:t>
            </w:r>
            <w:hyperlink r:id="rId70" w:history="1">
              <w:r w:rsidRPr="00651E6B">
                <w:rPr>
                  <w:rStyle w:val="Hyperlink"/>
                  <w:rFonts w:asciiTheme="minorHAnsi" w:hAnsiTheme="minorHAnsi" w:cstheme="minorHAnsi"/>
                  <w:sz w:val="22"/>
                  <w:szCs w:val="22"/>
                </w:rPr>
                <w:t>Site or Service Safety Statement</w:t>
              </w:r>
            </w:hyperlink>
            <w:r w:rsidRPr="00651E6B">
              <w:rPr>
                <w:rFonts w:asciiTheme="minorHAnsi" w:hAnsiTheme="minorHAnsi" w:cstheme="minorHAnsi"/>
                <w:sz w:val="22"/>
                <w:szCs w:val="22"/>
              </w:rPr>
              <w:t xml:space="preserve"> been updated to reflect the changes made by COVID-19? </w:t>
            </w:r>
          </w:p>
        </w:tc>
        <w:tc>
          <w:tcPr>
            <w:tcW w:w="567" w:type="dxa"/>
          </w:tcPr>
          <w:p w14:paraId="31FBE563" w14:textId="77777777" w:rsidR="00B90EC5" w:rsidRPr="00651E6B" w:rsidRDefault="00B90EC5" w:rsidP="004F2565">
            <w:pPr>
              <w:spacing w:after="0" w:line="240" w:lineRule="auto"/>
              <w:rPr>
                <w:rFonts w:cstheme="minorHAnsi"/>
                <w:b/>
                <w:color w:val="FF0000"/>
              </w:rPr>
            </w:pPr>
          </w:p>
        </w:tc>
        <w:tc>
          <w:tcPr>
            <w:tcW w:w="567" w:type="dxa"/>
          </w:tcPr>
          <w:p w14:paraId="279BE06E" w14:textId="77777777" w:rsidR="00B90EC5" w:rsidRPr="00651E6B" w:rsidRDefault="00B90EC5" w:rsidP="004F2565">
            <w:pPr>
              <w:spacing w:after="0" w:line="240" w:lineRule="auto"/>
              <w:rPr>
                <w:rFonts w:cstheme="minorHAnsi"/>
                <w:b/>
                <w:color w:val="FF0000"/>
              </w:rPr>
            </w:pPr>
          </w:p>
        </w:tc>
        <w:tc>
          <w:tcPr>
            <w:tcW w:w="709" w:type="dxa"/>
          </w:tcPr>
          <w:p w14:paraId="21FDB128" w14:textId="77777777" w:rsidR="00B90EC5" w:rsidRPr="00651E6B" w:rsidRDefault="00B90EC5" w:rsidP="004F2565">
            <w:pPr>
              <w:spacing w:after="0" w:line="240" w:lineRule="auto"/>
              <w:rPr>
                <w:rFonts w:cstheme="minorHAnsi"/>
                <w:b/>
                <w:color w:val="FF0000"/>
              </w:rPr>
            </w:pPr>
          </w:p>
        </w:tc>
      </w:tr>
      <w:tr w:rsidR="00B90EC5" w:rsidRPr="00651E6B" w14:paraId="7C8E78FD" w14:textId="77777777" w:rsidTr="00D601DF">
        <w:tc>
          <w:tcPr>
            <w:tcW w:w="657" w:type="dxa"/>
          </w:tcPr>
          <w:p w14:paraId="4525FE9C" w14:textId="77777777" w:rsidR="00B90EC5" w:rsidRPr="00651E6B" w:rsidRDefault="00B90EC5" w:rsidP="004F2565">
            <w:pPr>
              <w:spacing w:after="0" w:line="240" w:lineRule="auto"/>
              <w:rPr>
                <w:rFonts w:cstheme="minorHAnsi"/>
                <w:b/>
              </w:rPr>
            </w:pPr>
            <w:r w:rsidRPr="00651E6B">
              <w:rPr>
                <w:rFonts w:cstheme="minorHAnsi"/>
                <w:b/>
              </w:rPr>
              <w:t>9</w:t>
            </w:r>
          </w:p>
        </w:tc>
        <w:tc>
          <w:tcPr>
            <w:tcW w:w="8552" w:type="dxa"/>
          </w:tcPr>
          <w:p w14:paraId="5DA58408"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Have </w:t>
            </w:r>
            <w:hyperlink r:id="rId71" w:history="1">
              <w:r>
                <w:rPr>
                  <w:rStyle w:val="Hyperlink"/>
                  <w:rFonts w:asciiTheme="minorHAnsi" w:hAnsiTheme="minorHAnsi" w:cstheme="minorHAnsi"/>
                  <w:sz w:val="22"/>
                  <w:szCs w:val="22"/>
                </w:rPr>
                <w:t>r</w:t>
              </w:r>
              <w:r w:rsidRPr="00651E6B">
                <w:rPr>
                  <w:rStyle w:val="Hyperlink"/>
                  <w:rFonts w:asciiTheme="minorHAnsi" w:hAnsiTheme="minorHAnsi" w:cstheme="minorHAnsi"/>
                  <w:sz w:val="22"/>
                  <w:szCs w:val="22"/>
                </w:rPr>
                <w:t xml:space="preserve">isk </w:t>
              </w:r>
              <w:r>
                <w:rPr>
                  <w:rStyle w:val="Hyperlink"/>
                  <w:rFonts w:asciiTheme="minorHAnsi" w:hAnsiTheme="minorHAnsi" w:cstheme="minorHAnsi"/>
                  <w:sz w:val="22"/>
                  <w:szCs w:val="22"/>
                </w:rPr>
                <w:t>a</w:t>
              </w:r>
              <w:r w:rsidRPr="00651E6B">
                <w:rPr>
                  <w:rStyle w:val="Hyperlink"/>
                  <w:rFonts w:asciiTheme="minorHAnsi" w:hAnsiTheme="minorHAnsi" w:cstheme="minorHAnsi"/>
                  <w:sz w:val="22"/>
                  <w:szCs w:val="22"/>
                </w:rPr>
                <w:t>ssessments</w:t>
              </w:r>
            </w:hyperlink>
            <w:r w:rsidRPr="00651E6B">
              <w:rPr>
                <w:rFonts w:asciiTheme="minorHAnsi" w:hAnsiTheme="minorHAnsi" w:cstheme="minorHAnsi"/>
                <w:sz w:val="22"/>
                <w:szCs w:val="22"/>
              </w:rPr>
              <w:t xml:space="preserve"> been updated in response to hazards associated with COVID-19? </w:t>
            </w:r>
          </w:p>
        </w:tc>
        <w:tc>
          <w:tcPr>
            <w:tcW w:w="567" w:type="dxa"/>
          </w:tcPr>
          <w:p w14:paraId="31C70D2F" w14:textId="77777777" w:rsidR="00B90EC5" w:rsidRPr="00651E6B" w:rsidRDefault="00B90EC5" w:rsidP="004F2565">
            <w:pPr>
              <w:spacing w:after="0" w:line="240" w:lineRule="auto"/>
              <w:rPr>
                <w:rFonts w:cstheme="minorHAnsi"/>
                <w:b/>
                <w:color w:val="FF0000"/>
              </w:rPr>
            </w:pPr>
          </w:p>
        </w:tc>
        <w:tc>
          <w:tcPr>
            <w:tcW w:w="567" w:type="dxa"/>
          </w:tcPr>
          <w:p w14:paraId="3C519B97" w14:textId="77777777" w:rsidR="00B90EC5" w:rsidRPr="00651E6B" w:rsidRDefault="00B90EC5" w:rsidP="004F2565">
            <w:pPr>
              <w:spacing w:after="0" w:line="240" w:lineRule="auto"/>
              <w:rPr>
                <w:rFonts w:cstheme="minorHAnsi"/>
                <w:b/>
                <w:color w:val="FF0000"/>
              </w:rPr>
            </w:pPr>
          </w:p>
        </w:tc>
        <w:tc>
          <w:tcPr>
            <w:tcW w:w="709" w:type="dxa"/>
          </w:tcPr>
          <w:p w14:paraId="21CACFB1" w14:textId="77777777" w:rsidR="00B90EC5" w:rsidRPr="00651E6B" w:rsidRDefault="00B90EC5" w:rsidP="004F2565">
            <w:pPr>
              <w:spacing w:after="0" w:line="240" w:lineRule="auto"/>
              <w:rPr>
                <w:rFonts w:cstheme="minorHAnsi"/>
                <w:b/>
                <w:color w:val="FF0000"/>
              </w:rPr>
            </w:pPr>
          </w:p>
        </w:tc>
      </w:tr>
      <w:tr w:rsidR="00B90EC5" w:rsidRPr="00651E6B" w14:paraId="29900668" w14:textId="77777777" w:rsidTr="00D601DF">
        <w:tc>
          <w:tcPr>
            <w:tcW w:w="657" w:type="dxa"/>
          </w:tcPr>
          <w:p w14:paraId="00C46AE4" w14:textId="77777777" w:rsidR="00B90EC5" w:rsidRPr="00651E6B" w:rsidRDefault="00B90EC5" w:rsidP="004F2565">
            <w:pPr>
              <w:spacing w:after="0" w:line="240" w:lineRule="auto"/>
              <w:rPr>
                <w:rFonts w:cstheme="minorHAnsi"/>
                <w:b/>
              </w:rPr>
            </w:pPr>
            <w:r w:rsidRPr="00651E6B">
              <w:rPr>
                <w:rFonts w:cstheme="minorHAnsi"/>
                <w:b/>
              </w:rPr>
              <w:t>10</w:t>
            </w:r>
          </w:p>
        </w:tc>
        <w:tc>
          <w:tcPr>
            <w:tcW w:w="8552" w:type="dxa"/>
          </w:tcPr>
          <w:p w14:paraId="0A454C60" w14:textId="77777777" w:rsidR="00B90EC5" w:rsidRPr="00651E6B" w:rsidRDefault="00B90EC5" w:rsidP="004F256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rPr>
            </w:pPr>
            <w:r w:rsidRPr="00651E6B">
              <w:rPr>
                <w:rFonts w:cstheme="minorHAnsi"/>
              </w:rPr>
              <w:t xml:space="preserve">Do risk assessments address sensitive risk groups and vulnerable staff to include young workers, older workers, pregnant workers, night and shift workers, workers with an underlying condition? (Ref: </w:t>
            </w:r>
            <w:hyperlink r:id="rId72" w:history="1">
              <w:r w:rsidRPr="00651E6B">
                <w:rPr>
                  <w:rStyle w:val="Hyperlink"/>
                  <w:rFonts w:cstheme="minorHAnsi"/>
                </w:rPr>
                <w:t>Guidance on fitness for work of Healthcare Workers in the Higher Risk Categories</w:t>
              </w:r>
            </w:hyperlink>
            <w:r w:rsidRPr="00651E6B">
              <w:rPr>
                <w:rFonts w:cstheme="minorHAnsi"/>
              </w:rPr>
              <w:t>)</w:t>
            </w:r>
          </w:p>
        </w:tc>
        <w:tc>
          <w:tcPr>
            <w:tcW w:w="567" w:type="dxa"/>
          </w:tcPr>
          <w:p w14:paraId="1F8FC469" w14:textId="77777777" w:rsidR="00B90EC5" w:rsidRPr="00651E6B" w:rsidRDefault="00B90EC5" w:rsidP="004F2565">
            <w:pPr>
              <w:spacing w:after="0" w:line="240" w:lineRule="auto"/>
              <w:rPr>
                <w:rFonts w:cstheme="minorHAnsi"/>
                <w:b/>
                <w:color w:val="FF0000"/>
              </w:rPr>
            </w:pPr>
          </w:p>
        </w:tc>
        <w:tc>
          <w:tcPr>
            <w:tcW w:w="567" w:type="dxa"/>
          </w:tcPr>
          <w:p w14:paraId="696EC4B3" w14:textId="77777777" w:rsidR="00B90EC5" w:rsidRPr="00651E6B" w:rsidRDefault="00B90EC5" w:rsidP="004F2565">
            <w:pPr>
              <w:spacing w:after="0" w:line="240" w:lineRule="auto"/>
              <w:rPr>
                <w:rFonts w:cstheme="minorHAnsi"/>
                <w:b/>
                <w:color w:val="FF0000"/>
              </w:rPr>
            </w:pPr>
          </w:p>
        </w:tc>
        <w:tc>
          <w:tcPr>
            <w:tcW w:w="709" w:type="dxa"/>
          </w:tcPr>
          <w:p w14:paraId="597CF356" w14:textId="77777777" w:rsidR="00B90EC5" w:rsidRPr="00651E6B" w:rsidRDefault="00B90EC5" w:rsidP="004F2565">
            <w:pPr>
              <w:spacing w:after="0" w:line="240" w:lineRule="auto"/>
              <w:rPr>
                <w:rFonts w:cstheme="minorHAnsi"/>
                <w:b/>
                <w:color w:val="FF0000"/>
              </w:rPr>
            </w:pPr>
          </w:p>
        </w:tc>
      </w:tr>
    </w:tbl>
    <w:p w14:paraId="1552874B" w14:textId="77777777" w:rsidR="00B90EC5" w:rsidRPr="00651E6B" w:rsidRDefault="00B90EC5" w:rsidP="00B90EC5">
      <w:pPr>
        <w:spacing w:after="0" w:line="240" w:lineRule="auto"/>
        <w:rPr>
          <w:rFonts w:cstheme="minorHAnsi"/>
        </w:rPr>
      </w:pPr>
    </w:p>
    <w:tbl>
      <w:tblPr>
        <w:tblpPr w:leftFromText="180" w:rightFromText="180" w:vertAnchor="text" w:horzAnchor="margin" w:tblpXSpec="center" w:tblpY="9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8460"/>
        <w:gridCol w:w="529"/>
        <w:gridCol w:w="557"/>
        <w:gridCol w:w="852"/>
      </w:tblGrid>
      <w:tr w:rsidR="00B90EC5" w:rsidRPr="00651E6B" w14:paraId="3268EEBF" w14:textId="77777777" w:rsidTr="004F2565">
        <w:tc>
          <w:tcPr>
            <w:tcW w:w="654" w:type="dxa"/>
            <w:shd w:val="clear" w:color="auto" w:fill="F2F2F2" w:themeFill="background1" w:themeFillShade="F2"/>
          </w:tcPr>
          <w:p w14:paraId="1A1D14FA" w14:textId="77777777" w:rsidR="00B90EC5" w:rsidRPr="00651E6B" w:rsidRDefault="00B90EC5" w:rsidP="00B90EC5">
            <w:pPr>
              <w:rPr>
                <w:rFonts w:cstheme="minorHAnsi"/>
                <w:b/>
              </w:rPr>
            </w:pPr>
            <w:r w:rsidRPr="00651E6B">
              <w:rPr>
                <w:rFonts w:cstheme="minorHAnsi"/>
                <w:b/>
              </w:rPr>
              <w:t>No.</w:t>
            </w:r>
          </w:p>
        </w:tc>
        <w:tc>
          <w:tcPr>
            <w:tcW w:w="8460" w:type="dxa"/>
            <w:shd w:val="clear" w:color="auto" w:fill="F2F2F2" w:themeFill="background1" w:themeFillShade="F2"/>
          </w:tcPr>
          <w:p w14:paraId="68BA6E4B" w14:textId="77777777" w:rsidR="00B90EC5" w:rsidRPr="00651E6B" w:rsidRDefault="00B90EC5" w:rsidP="00B90EC5">
            <w:pPr>
              <w:tabs>
                <w:tab w:val="left" w:pos="-720"/>
                <w:tab w:val="left" w:pos="0"/>
                <w:tab w:val="left" w:pos="720"/>
                <w:tab w:val="left" w:pos="1440"/>
                <w:tab w:val="left" w:pos="2160"/>
                <w:tab w:val="left" w:pos="2880"/>
                <w:tab w:val="left" w:pos="3600"/>
                <w:tab w:val="left" w:pos="4320"/>
              </w:tabs>
              <w:autoSpaceDE w:val="0"/>
              <w:autoSpaceDN w:val="0"/>
              <w:adjustRightInd w:val="0"/>
              <w:rPr>
                <w:rFonts w:cstheme="minorHAnsi"/>
              </w:rPr>
            </w:pPr>
          </w:p>
        </w:tc>
        <w:tc>
          <w:tcPr>
            <w:tcW w:w="529" w:type="dxa"/>
          </w:tcPr>
          <w:p w14:paraId="53262B48" w14:textId="77777777" w:rsidR="00B90EC5" w:rsidRPr="00651E6B" w:rsidRDefault="00B90EC5" w:rsidP="00B90EC5">
            <w:pPr>
              <w:rPr>
                <w:rFonts w:cstheme="minorHAnsi"/>
                <w:b/>
                <w:color w:val="FF0000"/>
              </w:rPr>
            </w:pPr>
            <w:r w:rsidRPr="00651E6B">
              <w:rPr>
                <w:rFonts w:cstheme="minorHAnsi"/>
                <w:b/>
              </w:rPr>
              <w:t>Yes</w:t>
            </w:r>
          </w:p>
        </w:tc>
        <w:tc>
          <w:tcPr>
            <w:tcW w:w="557" w:type="dxa"/>
          </w:tcPr>
          <w:p w14:paraId="7A57428B" w14:textId="77777777" w:rsidR="00B90EC5" w:rsidRPr="00651E6B" w:rsidRDefault="00B90EC5" w:rsidP="00B90EC5">
            <w:pPr>
              <w:rPr>
                <w:rFonts w:cstheme="minorHAnsi"/>
                <w:b/>
                <w:color w:val="FF0000"/>
              </w:rPr>
            </w:pPr>
            <w:r w:rsidRPr="00651E6B">
              <w:rPr>
                <w:rFonts w:cstheme="minorHAnsi"/>
                <w:b/>
              </w:rPr>
              <w:t>No</w:t>
            </w:r>
          </w:p>
        </w:tc>
        <w:tc>
          <w:tcPr>
            <w:tcW w:w="852" w:type="dxa"/>
          </w:tcPr>
          <w:p w14:paraId="00A0C317" w14:textId="77777777" w:rsidR="00B90EC5" w:rsidRPr="00651E6B" w:rsidRDefault="00B90EC5" w:rsidP="00B90EC5">
            <w:pPr>
              <w:rPr>
                <w:rFonts w:cstheme="minorHAnsi"/>
                <w:b/>
                <w:color w:val="FF0000"/>
              </w:rPr>
            </w:pPr>
            <w:r w:rsidRPr="00651E6B">
              <w:rPr>
                <w:rFonts w:cstheme="minorHAnsi"/>
                <w:b/>
              </w:rPr>
              <w:t>N/A</w:t>
            </w:r>
          </w:p>
        </w:tc>
      </w:tr>
      <w:tr w:rsidR="00B90EC5" w:rsidRPr="00651E6B" w14:paraId="3D21992B" w14:textId="77777777" w:rsidTr="004F2565">
        <w:tc>
          <w:tcPr>
            <w:tcW w:w="11052" w:type="dxa"/>
            <w:gridSpan w:val="5"/>
            <w:shd w:val="clear" w:color="auto" w:fill="F2F2F2" w:themeFill="background1" w:themeFillShade="F2"/>
          </w:tcPr>
          <w:p w14:paraId="7E9BE15D" w14:textId="77777777" w:rsidR="00B90EC5" w:rsidRPr="00651E6B" w:rsidRDefault="00B90EC5" w:rsidP="00B90EC5">
            <w:pPr>
              <w:rPr>
                <w:rFonts w:cstheme="minorHAnsi"/>
                <w:b/>
                <w:color w:val="FF0000"/>
              </w:rPr>
            </w:pPr>
            <w:r w:rsidRPr="00651E6B">
              <w:rPr>
                <w:rFonts w:cstheme="minorHAnsi"/>
                <w:b/>
                <w:bCs/>
                <w:color w:val="FF0000"/>
              </w:rPr>
              <w:t xml:space="preserve">Develop, Update, Consult, Communicate and Implement Workplace Changes or Policies (Ref. Protocol Section 3C) </w:t>
            </w:r>
          </w:p>
        </w:tc>
      </w:tr>
      <w:tr w:rsidR="00B90EC5" w:rsidRPr="00651E6B" w14:paraId="3DC45875" w14:textId="77777777" w:rsidTr="00D601DF">
        <w:tc>
          <w:tcPr>
            <w:tcW w:w="654" w:type="dxa"/>
          </w:tcPr>
          <w:p w14:paraId="4CFDE9E7" w14:textId="77777777" w:rsidR="00B90EC5" w:rsidRPr="00651E6B" w:rsidRDefault="00B90EC5" w:rsidP="004F2565">
            <w:pPr>
              <w:spacing w:after="0" w:line="240" w:lineRule="auto"/>
              <w:rPr>
                <w:rFonts w:cstheme="minorHAnsi"/>
                <w:b/>
              </w:rPr>
            </w:pPr>
            <w:r w:rsidRPr="00651E6B">
              <w:rPr>
                <w:rFonts w:cstheme="minorHAnsi"/>
                <w:b/>
              </w:rPr>
              <w:t>11</w:t>
            </w:r>
          </w:p>
        </w:tc>
        <w:tc>
          <w:tcPr>
            <w:tcW w:w="8460" w:type="dxa"/>
          </w:tcPr>
          <w:p w14:paraId="4403103E"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Have relevant HR/OSH/GDPR policies such as absence, sick leave, etc., been reviewed and updated to reflect COVID-19 requirements? </w:t>
            </w:r>
          </w:p>
        </w:tc>
        <w:tc>
          <w:tcPr>
            <w:tcW w:w="529" w:type="dxa"/>
          </w:tcPr>
          <w:p w14:paraId="449305BF" w14:textId="77777777" w:rsidR="00B90EC5" w:rsidRPr="00651E6B" w:rsidRDefault="00B90EC5" w:rsidP="004F2565">
            <w:pPr>
              <w:spacing w:after="0" w:line="240" w:lineRule="auto"/>
              <w:rPr>
                <w:rFonts w:cstheme="minorHAnsi"/>
                <w:b/>
                <w:color w:val="FF0000"/>
              </w:rPr>
            </w:pPr>
          </w:p>
        </w:tc>
        <w:tc>
          <w:tcPr>
            <w:tcW w:w="557" w:type="dxa"/>
          </w:tcPr>
          <w:p w14:paraId="57504774" w14:textId="77777777" w:rsidR="00B90EC5" w:rsidRPr="00651E6B" w:rsidRDefault="00B90EC5" w:rsidP="004F2565">
            <w:pPr>
              <w:spacing w:after="0" w:line="240" w:lineRule="auto"/>
              <w:rPr>
                <w:rFonts w:cstheme="minorHAnsi"/>
                <w:b/>
                <w:color w:val="FF0000"/>
              </w:rPr>
            </w:pPr>
          </w:p>
        </w:tc>
        <w:tc>
          <w:tcPr>
            <w:tcW w:w="852" w:type="dxa"/>
          </w:tcPr>
          <w:p w14:paraId="3DD20987" w14:textId="77777777" w:rsidR="00B90EC5" w:rsidRPr="00651E6B" w:rsidRDefault="00B90EC5" w:rsidP="004F2565">
            <w:pPr>
              <w:spacing w:after="0" w:line="240" w:lineRule="auto"/>
              <w:rPr>
                <w:rFonts w:cstheme="minorHAnsi"/>
                <w:b/>
                <w:color w:val="FF0000"/>
              </w:rPr>
            </w:pPr>
          </w:p>
        </w:tc>
      </w:tr>
      <w:tr w:rsidR="00B90EC5" w:rsidRPr="00651E6B" w14:paraId="64E72C74" w14:textId="77777777" w:rsidTr="00D601DF">
        <w:tc>
          <w:tcPr>
            <w:tcW w:w="654" w:type="dxa"/>
          </w:tcPr>
          <w:p w14:paraId="3082673B" w14:textId="77777777" w:rsidR="00B90EC5" w:rsidRPr="00651E6B" w:rsidRDefault="00B90EC5" w:rsidP="004F2565">
            <w:pPr>
              <w:spacing w:after="0" w:line="240" w:lineRule="auto"/>
              <w:rPr>
                <w:rFonts w:cstheme="minorHAnsi"/>
                <w:b/>
              </w:rPr>
            </w:pPr>
            <w:r w:rsidRPr="00651E6B">
              <w:rPr>
                <w:rFonts w:cstheme="minorHAnsi"/>
                <w:b/>
              </w:rPr>
              <w:t>12</w:t>
            </w:r>
          </w:p>
        </w:tc>
        <w:tc>
          <w:tcPr>
            <w:tcW w:w="8460" w:type="dxa"/>
          </w:tcPr>
          <w:p w14:paraId="15BF1D66"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In instances of temporary workplace closure due to local and regional restrictions is the </w:t>
            </w:r>
            <w:hyperlink r:id="rId73" w:history="1">
              <w:r w:rsidRPr="00651E6B">
                <w:rPr>
                  <w:rStyle w:val="Hyperlink"/>
                  <w:rFonts w:asciiTheme="minorHAnsi" w:hAnsiTheme="minorHAnsi" w:cstheme="minorHAnsi"/>
                  <w:sz w:val="22"/>
                  <w:szCs w:val="22"/>
                </w:rPr>
                <w:t>Pre-Return to Workplace form</w:t>
              </w:r>
            </w:hyperlink>
            <w:r w:rsidRPr="00651E6B">
              <w:rPr>
                <w:rFonts w:asciiTheme="minorHAnsi" w:hAnsiTheme="minorHAnsi" w:cstheme="minorHAnsi"/>
                <w:sz w:val="22"/>
                <w:szCs w:val="22"/>
              </w:rPr>
              <w:t xml:space="preserve"> completed for staff returning to the workplace?</w:t>
            </w:r>
          </w:p>
        </w:tc>
        <w:tc>
          <w:tcPr>
            <w:tcW w:w="529" w:type="dxa"/>
          </w:tcPr>
          <w:p w14:paraId="5FD79929" w14:textId="77777777" w:rsidR="00B90EC5" w:rsidRPr="00651E6B" w:rsidRDefault="00B90EC5" w:rsidP="004F2565">
            <w:pPr>
              <w:spacing w:after="0" w:line="240" w:lineRule="auto"/>
              <w:rPr>
                <w:rFonts w:cstheme="minorHAnsi"/>
                <w:b/>
                <w:color w:val="FF0000"/>
              </w:rPr>
            </w:pPr>
          </w:p>
        </w:tc>
        <w:tc>
          <w:tcPr>
            <w:tcW w:w="557" w:type="dxa"/>
          </w:tcPr>
          <w:p w14:paraId="6D1BA231" w14:textId="77777777" w:rsidR="00B90EC5" w:rsidRPr="00651E6B" w:rsidRDefault="00B90EC5" w:rsidP="004F2565">
            <w:pPr>
              <w:spacing w:after="0" w:line="240" w:lineRule="auto"/>
              <w:rPr>
                <w:rFonts w:cstheme="minorHAnsi"/>
                <w:b/>
                <w:color w:val="FF0000"/>
              </w:rPr>
            </w:pPr>
          </w:p>
        </w:tc>
        <w:tc>
          <w:tcPr>
            <w:tcW w:w="852" w:type="dxa"/>
          </w:tcPr>
          <w:p w14:paraId="582A2C02" w14:textId="77777777" w:rsidR="00B90EC5" w:rsidRPr="00651E6B" w:rsidRDefault="00B90EC5" w:rsidP="004F2565">
            <w:pPr>
              <w:spacing w:after="0" w:line="240" w:lineRule="auto"/>
              <w:rPr>
                <w:rFonts w:cstheme="minorHAnsi"/>
                <w:b/>
                <w:color w:val="FF0000"/>
              </w:rPr>
            </w:pPr>
          </w:p>
        </w:tc>
      </w:tr>
      <w:tr w:rsidR="00B90EC5" w:rsidRPr="00651E6B" w14:paraId="4A834CCB" w14:textId="77777777" w:rsidTr="00D601DF">
        <w:tc>
          <w:tcPr>
            <w:tcW w:w="654" w:type="dxa"/>
          </w:tcPr>
          <w:p w14:paraId="13A15548" w14:textId="77777777" w:rsidR="00B90EC5" w:rsidRPr="00651E6B" w:rsidRDefault="00B90EC5" w:rsidP="004F2565">
            <w:pPr>
              <w:spacing w:after="0" w:line="240" w:lineRule="auto"/>
              <w:rPr>
                <w:rFonts w:cstheme="minorHAnsi"/>
                <w:b/>
              </w:rPr>
            </w:pPr>
            <w:r w:rsidRPr="00651E6B">
              <w:rPr>
                <w:rFonts w:cstheme="minorHAnsi"/>
                <w:b/>
              </w:rPr>
              <w:t>13</w:t>
            </w:r>
          </w:p>
        </w:tc>
        <w:tc>
          <w:tcPr>
            <w:tcW w:w="8460" w:type="dxa"/>
          </w:tcPr>
          <w:p w14:paraId="2F51574A"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Is a contact log maintained in line with public health requirements?</w:t>
            </w:r>
          </w:p>
        </w:tc>
        <w:tc>
          <w:tcPr>
            <w:tcW w:w="529" w:type="dxa"/>
          </w:tcPr>
          <w:p w14:paraId="5E8E8B32" w14:textId="77777777" w:rsidR="00B90EC5" w:rsidRPr="00651E6B" w:rsidRDefault="00B90EC5" w:rsidP="004F2565">
            <w:pPr>
              <w:spacing w:after="0" w:line="240" w:lineRule="auto"/>
              <w:rPr>
                <w:rFonts w:cstheme="minorHAnsi"/>
                <w:b/>
                <w:color w:val="FF0000"/>
              </w:rPr>
            </w:pPr>
          </w:p>
        </w:tc>
        <w:tc>
          <w:tcPr>
            <w:tcW w:w="557" w:type="dxa"/>
          </w:tcPr>
          <w:p w14:paraId="1D7EEAC9" w14:textId="77777777" w:rsidR="00B90EC5" w:rsidRPr="00651E6B" w:rsidRDefault="00B90EC5" w:rsidP="004F2565">
            <w:pPr>
              <w:spacing w:after="0" w:line="240" w:lineRule="auto"/>
              <w:rPr>
                <w:rFonts w:cstheme="minorHAnsi"/>
                <w:b/>
                <w:color w:val="FF0000"/>
              </w:rPr>
            </w:pPr>
          </w:p>
        </w:tc>
        <w:tc>
          <w:tcPr>
            <w:tcW w:w="852" w:type="dxa"/>
          </w:tcPr>
          <w:p w14:paraId="2901F0E5" w14:textId="77777777" w:rsidR="00B90EC5" w:rsidRPr="00651E6B" w:rsidRDefault="00B90EC5" w:rsidP="004F2565">
            <w:pPr>
              <w:spacing w:after="0" w:line="240" w:lineRule="auto"/>
              <w:rPr>
                <w:rFonts w:cstheme="minorHAnsi"/>
                <w:b/>
                <w:color w:val="FF0000"/>
              </w:rPr>
            </w:pPr>
          </w:p>
        </w:tc>
      </w:tr>
      <w:tr w:rsidR="00B90EC5" w:rsidRPr="00651E6B" w14:paraId="56CE0F04" w14:textId="77777777" w:rsidTr="00D601DF">
        <w:tc>
          <w:tcPr>
            <w:tcW w:w="654" w:type="dxa"/>
          </w:tcPr>
          <w:p w14:paraId="2A25EC27" w14:textId="77777777" w:rsidR="00B90EC5" w:rsidRPr="00651E6B" w:rsidRDefault="00B90EC5" w:rsidP="004F2565">
            <w:pPr>
              <w:spacing w:after="0" w:line="240" w:lineRule="auto"/>
              <w:rPr>
                <w:rFonts w:cstheme="minorHAnsi"/>
                <w:b/>
              </w:rPr>
            </w:pPr>
            <w:r w:rsidRPr="00651E6B">
              <w:rPr>
                <w:rFonts w:cstheme="minorHAnsi"/>
                <w:b/>
              </w:rPr>
              <w:t>14</w:t>
            </w:r>
          </w:p>
        </w:tc>
        <w:tc>
          <w:tcPr>
            <w:tcW w:w="8460" w:type="dxa"/>
          </w:tcPr>
          <w:p w14:paraId="0BE156EF"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Has the plan for dealing with suspected cases of COVID-19 been updated to include: </w:t>
            </w:r>
          </w:p>
          <w:p w14:paraId="5ED0BC3B" w14:textId="77777777" w:rsidR="00B90EC5" w:rsidRPr="00651E6B" w:rsidRDefault="00B90EC5" w:rsidP="004F2565">
            <w:pPr>
              <w:pStyle w:val="Default"/>
              <w:numPr>
                <w:ilvl w:val="0"/>
                <w:numId w:val="40"/>
              </w:numPr>
              <w:rPr>
                <w:rFonts w:asciiTheme="minorHAnsi" w:hAnsiTheme="minorHAnsi" w:cstheme="minorHAnsi"/>
                <w:sz w:val="22"/>
                <w:szCs w:val="22"/>
              </w:rPr>
            </w:pPr>
            <w:r w:rsidRPr="00651E6B">
              <w:rPr>
                <w:rFonts w:asciiTheme="minorHAnsi" w:hAnsiTheme="minorHAnsi" w:cstheme="minorHAnsi"/>
                <w:sz w:val="22"/>
                <w:szCs w:val="22"/>
              </w:rPr>
              <w:t xml:space="preserve">The assessment of the incident to identify follow up actions </w:t>
            </w:r>
          </w:p>
          <w:p w14:paraId="08D20020" w14:textId="77777777" w:rsidR="00B90EC5" w:rsidRPr="00651E6B" w:rsidRDefault="00B90EC5" w:rsidP="004F2565">
            <w:pPr>
              <w:pStyle w:val="Default"/>
              <w:ind w:left="720"/>
              <w:rPr>
                <w:rFonts w:asciiTheme="minorHAnsi" w:hAnsiTheme="minorHAnsi" w:cstheme="minorHAnsi"/>
                <w:sz w:val="22"/>
                <w:szCs w:val="22"/>
              </w:rPr>
            </w:pPr>
            <w:r w:rsidRPr="00651E6B">
              <w:rPr>
                <w:rFonts w:asciiTheme="minorHAnsi" w:hAnsiTheme="minorHAnsi" w:cstheme="minorHAnsi"/>
                <w:sz w:val="22"/>
                <w:szCs w:val="22"/>
              </w:rPr>
              <w:t xml:space="preserve">and </w:t>
            </w:r>
          </w:p>
          <w:p w14:paraId="7B5B732F" w14:textId="77777777" w:rsidR="00B90EC5" w:rsidRPr="00651E6B" w:rsidRDefault="00B90EC5" w:rsidP="004F2565">
            <w:pPr>
              <w:pStyle w:val="Default"/>
              <w:numPr>
                <w:ilvl w:val="0"/>
                <w:numId w:val="40"/>
              </w:numPr>
              <w:rPr>
                <w:rFonts w:asciiTheme="minorHAnsi" w:hAnsiTheme="minorHAnsi" w:cstheme="minorHAnsi"/>
                <w:sz w:val="22"/>
                <w:szCs w:val="22"/>
              </w:rPr>
            </w:pPr>
            <w:r w:rsidRPr="00651E6B">
              <w:rPr>
                <w:rFonts w:asciiTheme="minorHAnsi" w:hAnsiTheme="minorHAnsi" w:cstheme="minorHAnsi"/>
                <w:sz w:val="22"/>
                <w:szCs w:val="22"/>
              </w:rPr>
              <w:t>The specific measures for dealing with an outbreak of COVID-19</w:t>
            </w:r>
            <w:r>
              <w:rPr>
                <w:rFonts w:asciiTheme="minorHAnsi" w:hAnsiTheme="minorHAnsi" w:cstheme="minorHAnsi"/>
                <w:sz w:val="22"/>
                <w:szCs w:val="22"/>
              </w:rPr>
              <w:t>?</w:t>
            </w:r>
            <w:r w:rsidRPr="00651E6B">
              <w:rPr>
                <w:rFonts w:asciiTheme="minorHAnsi" w:hAnsiTheme="minorHAnsi" w:cstheme="minorHAnsi"/>
                <w:sz w:val="22"/>
                <w:szCs w:val="22"/>
              </w:rPr>
              <w:t xml:space="preserve"> </w:t>
            </w:r>
          </w:p>
        </w:tc>
        <w:tc>
          <w:tcPr>
            <w:tcW w:w="529" w:type="dxa"/>
          </w:tcPr>
          <w:p w14:paraId="7E5ECEAD" w14:textId="77777777" w:rsidR="00B90EC5" w:rsidRPr="00651E6B" w:rsidRDefault="00B90EC5" w:rsidP="004F2565">
            <w:pPr>
              <w:spacing w:after="0" w:line="240" w:lineRule="auto"/>
              <w:rPr>
                <w:rFonts w:cstheme="minorHAnsi"/>
                <w:b/>
                <w:color w:val="FF0000"/>
              </w:rPr>
            </w:pPr>
          </w:p>
        </w:tc>
        <w:tc>
          <w:tcPr>
            <w:tcW w:w="557" w:type="dxa"/>
          </w:tcPr>
          <w:p w14:paraId="162BC5C0" w14:textId="77777777" w:rsidR="00B90EC5" w:rsidRPr="00651E6B" w:rsidRDefault="00B90EC5" w:rsidP="004F2565">
            <w:pPr>
              <w:spacing w:after="0" w:line="240" w:lineRule="auto"/>
              <w:rPr>
                <w:rFonts w:cstheme="minorHAnsi"/>
                <w:b/>
                <w:color w:val="FF0000"/>
              </w:rPr>
            </w:pPr>
          </w:p>
        </w:tc>
        <w:tc>
          <w:tcPr>
            <w:tcW w:w="852" w:type="dxa"/>
          </w:tcPr>
          <w:p w14:paraId="284E16D1" w14:textId="77777777" w:rsidR="00B90EC5" w:rsidRPr="00651E6B" w:rsidRDefault="00B90EC5" w:rsidP="004F2565">
            <w:pPr>
              <w:spacing w:after="0" w:line="240" w:lineRule="auto"/>
              <w:rPr>
                <w:rFonts w:cstheme="minorHAnsi"/>
                <w:b/>
                <w:color w:val="FF0000"/>
              </w:rPr>
            </w:pPr>
          </w:p>
        </w:tc>
      </w:tr>
      <w:tr w:rsidR="00B90EC5" w:rsidRPr="00651E6B" w14:paraId="66C8653E" w14:textId="77777777" w:rsidTr="00D601DF">
        <w:tc>
          <w:tcPr>
            <w:tcW w:w="654" w:type="dxa"/>
          </w:tcPr>
          <w:p w14:paraId="3A22E40C" w14:textId="77777777" w:rsidR="00B90EC5" w:rsidRPr="00651E6B" w:rsidRDefault="00B90EC5" w:rsidP="004F2565">
            <w:pPr>
              <w:spacing w:after="0" w:line="240" w:lineRule="auto"/>
              <w:rPr>
                <w:rFonts w:cstheme="minorHAnsi"/>
                <w:b/>
              </w:rPr>
            </w:pPr>
            <w:r w:rsidRPr="00651E6B">
              <w:rPr>
                <w:rFonts w:cstheme="minorHAnsi"/>
                <w:b/>
              </w:rPr>
              <w:t>15</w:t>
            </w:r>
          </w:p>
        </w:tc>
        <w:tc>
          <w:tcPr>
            <w:tcW w:w="8460" w:type="dxa"/>
          </w:tcPr>
          <w:p w14:paraId="679360CC"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Are arrangements in place for the reporting and management of incidents relating to employees in line with </w:t>
            </w:r>
            <w:hyperlink r:id="rId74" w:history="1">
              <w:r w:rsidRPr="00651E6B">
                <w:rPr>
                  <w:rStyle w:val="Hyperlink"/>
                  <w:rFonts w:asciiTheme="minorHAnsi" w:hAnsiTheme="minorHAnsi" w:cstheme="minorHAnsi"/>
                  <w:sz w:val="22"/>
                  <w:szCs w:val="22"/>
                </w:rPr>
                <w:t>HPSC COVID-19: Interim Public Health guidance for the management of COVID-19 outbreaks</w:t>
              </w:r>
            </w:hyperlink>
            <w:r w:rsidRPr="00651E6B">
              <w:rPr>
                <w:rFonts w:asciiTheme="minorHAnsi" w:hAnsiTheme="minorHAnsi" w:cstheme="minorHAnsi"/>
                <w:sz w:val="22"/>
                <w:szCs w:val="22"/>
              </w:rPr>
              <w:t xml:space="preserve"> and the </w:t>
            </w:r>
            <w:hyperlink r:id="rId75" w:history="1">
              <w:r w:rsidRPr="00651E6B">
                <w:rPr>
                  <w:rStyle w:val="Hyperlink"/>
                  <w:rFonts w:asciiTheme="minorHAnsi" w:hAnsiTheme="minorHAnsi" w:cstheme="minorHAnsi"/>
                  <w:sz w:val="22"/>
                  <w:szCs w:val="22"/>
                </w:rPr>
                <w:t>HSE Incident Management Framework</w:t>
              </w:r>
            </w:hyperlink>
            <w:r w:rsidRPr="00651E6B">
              <w:rPr>
                <w:rFonts w:asciiTheme="minorHAnsi" w:hAnsiTheme="minorHAnsi" w:cstheme="minorHAnsi"/>
                <w:sz w:val="22"/>
                <w:szCs w:val="22"/>
              </w:rPr>
              <w:t>?</w:t>
            </w:r>
          </w:p>
        </w:tc>
        <w:tc>
          <w:tcPr>
            <w:tcW w:w="529" w:type="dxa"/>
          </w:tcPr>
          <w:p w14:paraId="1BF5540B" w14:textId="77777777" w:rsidR="00B90EC5" w:rsidRPr="00651E6B" w:rsidRDefault="00B90EC5" w:rsidP="004F2565">
            <w:pPr>
              <w:spacing w:after="0" w:line="240" w:lineRule="auto"/>
              <w:rPr>
                <w:rFonts w:cstheme="minorHAnsi"/>
                <w:b/>
                <w:color w:val="FF0000"/>
              </w:rPr>
            </w:pPr>
          </w:p>
        </w:tc>
        <w:tc>
          <w:tcPr>
            <w:tcW w:w="557" w:type="dxa"/>
          </w:tcPr>
          <w:p w14:paraId="2DA5ECFC" w14:textId="77777777" w:rsidR="00B90EC5" w:rsidRPr="00651E6B" w:rsidRDefault="00B90EC5" w:rsidP="004F2565">
            <w:pPr>
              <w:spacing w:after="0" w:line="240" w:lineRule="auto"/>
              <w:rPr>
                <w:rFonts w:cstheme="minorHAnsi"/>
                <w:b/>
                <w:color w:val="FF0000"/>
              </w:rPr>
            </w:pPr>
          </w:p>
        </w:tc>
        <w:tc>
          <w:tcPr>
            <w:tcW w:w="852" w:type="dxa"/>
          </w:tcPr>
          <w:p w14:paraId="518141DC" w14:textId="77777777" w:rsidR="00B90EC5" w:rsidRPr="00651E6B" w:rsidRDefault="00B90EC5" w:rsidP="004F2565">
            <w:pPr>
              <w:spacing w:after="0" w:line="240" w:lineRule="auto"/>
              <w:rPr>
                <w:rFonts w:cstheme="minorHAnsi"/>
                <w:b/>
                <w:color w:val="FF0000"/>
              </w:rPr>
            </w:pPr>
          </w:p>
        </w:tc>
      </w:tr>
    </w:tbl>
    <w:p w14:paraId="30E0F0F0" w14:textId="239A9AD7" w:rsidR="00B90EC5" w:rsidRPr="00651E6B" w:rsidRDefault="00B90EC5" w:rsidP="00F47670">
      <w:pPr>
        <w:spacing w:after="0"/>
        <w:rPr>
          <w:rFonts w:cstheme="minorHAnsi"/>
        </w:rPr>
      </w:pPr>
    </w:p>
    <w:tbl>
      <w:tblPr>
        <w:tblpPr w:leftFromText="180" w:rightFromText="180" w:vertAnchor="text" w:horzAnchor="margin" w:tblpXSpec="center" w:tblpY="98"/>
        <w:tblW w:w="11052" w:type="dxa"/>
        <w:tblLook w:val="04A0" w:firstRow="1" w:lastRow="0" w:firstColumn="1" w:lastColumn="0" w:noHBand="0" w:noVBand="1"/>
      </w:tblPr>
      <w:tblGrid>
        <w:gridCol w:w="11052"/>
      </w:tblGrid>
      <w:tr w:rsidR="00B90EC5" w:rsidRPr="00651E6B" w14:paraId="669C5908" w14:textId="77777777" w:rsidTr="00D601DF">
        <w:tc>
          <w:tcPr>
            <w:tcW w:w="11052" w:type="dxa"/>
            <w:tcBorders>
              <w:top w:val="single" w:sz="4" w:space="0" w:color="auto"/>
              <w:left w:val="single" w:sz="4" w:space="0" w:color="auto"/>
              <w:bottom w:val="single" w:sz="4" w:space="0" w:color="auto"/>
              <w:right w:val="single" w:sz="4" w:space="0" w:color="auto"/>
            </w:tcBorders>
          </w:tcPr>
          <w:p w14:paraId="4087F2DE" w14:textId="77777777" w:rsidR="00B90EC5" w:rsidRPr="00651E6B" w:rsidRDefault="00B90EC5" w:rsidP="00F47670">
            <w:pPr>
              <w:autoSpaceDE w:val="0"/>
              <w:autoSpaceDN w:val="0"/>
              <w:adjustRightInd w:val="0"/>
              <w:spacing w:after="0"/>
              <w:rPr>
                <w:rFonts w:cstheme="minorHAnsi"/>
                <w:b/>
                <w:bCs/>
                <w:color w:val="FF0000"/>
              </w:rPr>
            </w:pPr>
            <w:r w:rsidRPr="00651E6B">
              <w:rPr>
                <w:rFonts w:cstheme="minorHAnsi"/>
                <w:b/>
                <w:bCs/>
                <w:color w:val="FF0000"/>
              </w:rPr>
              <w:t>W</w:t>
            </w:r>
            <w:r>
              <w:rPr>
                <w:rFonts w:cstheme="minorHAnsi"/>
                <w:b/>
                <w:bCs/>
                <w:color w:val="FF0000"/>
              </w:rPr>
              <w:t>orking from H</w:t>
            </w:r>
            <w:r w:rsidRPr="00651E6B">
              <w:rPr>
                <w:rFonts w:cstheme="minorHAnsi"/>
                <w:b/>
                <w:bCs/>
                <w:color w:val="FF0000"/>
              </w:rPr>
              <w:t xml:space="preserve">ome (Ref. Protocol Section 3 </w:t>
            </w:r>
            <w:r>
              <w:rPr>
                <w:rFonts w:cstheme="minorHAnsi"/>
                <w:b/>
                <w:bCs/>
                <w:color w:val="FF0000"/>
              </w:rPr>
              <w:t>D7</w:t>
            </w:r>
            <w:r w:rsidRPr="00651E6B">
              <w:rPr>
                <w:rFonts w:cstheme="minorHAnsi"/>
                <w:b/>
                <w:bCs/>
                <w:color w:val="FF0000"/>
              </w:rPr>
              <w:t>)</w:t>
            </w:r>
          </w:p>
          <w:p w14:paraId="3A7CF3A8" w14:textId="77777777" w:rsidR="00B90EC5" w:rsidRPr="00651E6B" w:rsidRDefault="00B90EC5" w:rsidP="00F47670">
            <w:pPr>
              <w:autoSpaceDE w:val="0"/>
              <w:autoSpaceDN w:val="0"/>
              <w:adjustRightInd w:val="0"/>
              <w:spacing w:after="0"/>
              <w:rPr>
                <w:rFonts w:cstheme="minorHAnsi"/>
                <w:color w:val="000000"/>
              </w:rPr>
            </w:pPr>
            <w:r w:rsidRPr="00651E6B">
              <w:rPr>
                <w:rFonts w:cstheme="minorHAnsi"/>
                <w:bCs/>
              </w:rPr>
              <w:t>Working from home should</w:t>
            </w:r>
            <w:r w:rsidRPr="00651E6B">
              <w:rPr>
                <w:rFonts w:cstheme="minorHAnsi"/>
                <w:b/>
                <w:bCs/>
              </w:rPr>
              <w:t xml:space="preserve"> continue where practicable</w:t>
            </w:r>
            <w:r w:rsidRPr="00651E6B">
              <w:rPr>
                <w:rFonts w:cstheme="minorHAnsi"/>
              </w:rPr>
              <w:t xml:space="preserve">. </w:t>
            </w:r>
            <w:r w:rsidRPr="00651E6B">
              <w:rPr>
                <w:rFonts w:cstheme="minorHAnsi"/>
                <w:color w:val="000000"/>
              </w:rPr>
              <w:t>The Resilience and Recovery 2020-2021: Plan for Living with COVID-19 sets out when only essential workers or other designated workers should go to work. (</w:t>
            </w:r>
            <w:r w:rsidRPr="00E167D2">
              <w:rPr>
                <w:rFonts w:cstheme="minorHAnsi"/>
                <w:b/>
                <w:i/>
                <w:color w:val="000000"/>
              </w:rPr>
              <w:t>See also section on remote working</w:t>
            </w:r>
            <w:r>
              <w:rPr>
                <w:rFonts w:cstheme="minorHAnsi"/>
                <w:color w:val="000000"/>
              </w:rPr>
              <w:t xml:space="preserve"> </w:t>
            </w:r>
            <w:r w:rsidRPr="00651E6B">
              <w:rPr>
                <w:rFonts w:cstheme="minorHAnsi"/>
                <w:color w:val="000000"/>
              </w:rPr>
              <w:t xml:space="preserve">) (Ref: </w:t>
            </w:r>
            <w:hyperlink r:id="rId76" w:history="1">
              <w:r w:rsidRPr="00651E6B">
                <w:rPr>
                  <w:rStyle w:val="Hyperlink"/>
                  <w:rFonts w:cstheme="minorHAnsi"/>
                </w:rPr>
                <w:t>https://www.hse.ie/eng/staff/resources/hr-circulars/hr-circulars-2020.html</w:t>
              </w:r>
            </w:hyperlink>
            <w:r w:rsidRPr="00651E6B">
              <w:rPr>
                <w:rFonts w:cstheme="minorHAnsi"/>
                <w:bCs/>
              </w:rPr>
              <w:t>)</w:t>
            </w:r>
          </w:p>
        </w:tc>
      </w:tr>
    </w:tbl>
    <w:p w14:paraId="1710826B" w14:textId="77777777" w:rsidR="00B90EC5" w:rsidRPr="00651E6B" w:rsidRDefault="00B90EC5" w:rsidP="00F47670">
      <w:pPr>
        <w:spacing w:after="0" w:line="240" w:lineRule="auto"/>
        <w:rPr>
          <w:rFonts w:cstheme="minorHAnsi"/>
        </w:rPr>
      </w:pPr>
    </w:p>
    <w:tbl>
      <w:tblPr>
        <w:tblpPr w:leftFromText="180" w:rightFromText="180" w:vertAnchor="text" w:horzAnchor="margin" w:tblpXSpec="center" w:tblpY="98"/>
        <w:tblW w:w="11032" w:type="dxa"/>
        <w:tblLook w:val="04A0" w:firstRow="1" w:lastRow="0" w:firstColumn="1" w:lastColumn="0" w:noHBand="0" w:noVBand="1"/>
      </w:tblPr>
      <w:tblGrid>
        <w:gridCol w:w="657"/>
        <w:gridCol w:w="8552"/>
        <w:gridCol w:w="539"/>
        <w:gridCol w:w="567"/>
        <w:gridCol w:w="709"/>
        <w:gridCol w:w="8"/>
      </w:tblGrid>
      <w:tr w:rsidR="00B90EC5" w:rsidRPr="00651E6B" w14:paraId="5E28CFBD" w14:textId="77777777" w:rsidTr="004F2565">
        <w:trPr>
          <w:gridAfter w:val="1"/>
          <w:wAfter w:w="8" w:type="dxa"/>
        </w:trPr>
        <w:tc>
          <w:tcPr>
            <w:tcW w:w="6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67F5AB" w14:textId="77777777" w:rsidR="00B90EC5" w:rsidRPr="00651E6B" w:rsidRDefault="00B90EC5" w:rsidP="00B90EC5">
            <w:pPr>
              <w:rPr>
                <w:rFonts w:cstheme="minorHAnsi"/>
                <w:b/>
              </w:rPr>
            </w:pPr>
            <w:r w:rsidRPr="00651E6B">
              <w:rPr>
                <w:rFonts w:cstheme="minorHAnsi"/>
                <w:b/>
              </w:rPr>
              <w:t>No.</w:t>
            </w:r>
          </w:p>
        </w:tc>
        <w:tc>
          <w:tcPr>
            <w:tcW w:w="8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48A72C" w14:textId="77777777" w:rsidR="00B90EC5" w:rsidRPr="00651E6B" w:rsidRDefault="00B90EC5" w:rsidP="00B90EC5">
            <w:pPr>
              <w:pStyle w:val="Default"/>
              <w:rPr>
                <w:rFonts w:asciiTheme="minorHAnsi" w:hAnsiTheme="minorHAnsi" w:cstheme="minorHAnsi"/>
                <w:color w:val="auto"/>
                <w:sz w:val="22"/>
                <w:szCs w:val="22"/>
                <w:shd w:val="clear" w:color="auto" w:fill="FFFFFF"/>
              </w:rPr>
            </w:pPr>
          </w:p>
        </w:tc>
        <w:tc>
          <w:tcPr>
            <w:tcW w:w="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1F4D0" w14:textId="77777777" w:rsidR="00B90EC5" w:rsidRPr="00651E6B" w:rsidRDefault="00B90EC5" w:rsidP="00B90EC5">
            <w:pPr>
              <w:rPr>
                <w:rFonts w:cstheme="minorHAnsi"/>
                <w:b/>
                <w:color w:val="FF0000"/>
              </w:rPr>
            </w:pPr>
            <w:r w:rsidRPr="00651E6B">
              <w:rPr>
                <w:rFonts w:cstheme="minorHAnsi"/>
                <w:b/>
              </w:rPr>
              <w:t>Yes</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59A163" w14:textId="77777777" w:rsidR="00B90EC5" w:rsidRPr="00651E6B" w:rsidRDefault="00B90EC5" w:rsidP="00B90EC5">
            <w:pPr>
              <w:rPr>
                <w:rFonts w:cstheme="minorHAnsi"/>
                <w:b/>
                <w:color w:val="FF0000"/>
              </w:rPr>
            </w:pPr>
            <w:r w:rsidRPr="00651E6B">
              <w:rPr>
                <w:rFonts w:cstheme="minorHAnsi"/>
                <w:b/>
              </w:rPr>
              <w:t>No</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912AEE" w14:textId="77777777" w:rsidR="00B90EC5" w:rsidRPr="00651E6B" w:rsidRDefault="00B90EC5" w:rsidP="00B90EC5">
            <w:pPr>
              <w:rPr>
                <w:rFonts w:cstheme="minorHAnsi"/>
                <w:b/>
                <w:color w:val="FF0000"/>
              </w:rPr>
            </w:pPr>
            <w:r w:rsidRPr="00651E6B">
              <w:rPr>
                <w:rFonts w:cstheme="minorHAnsi"/>
                <w:b/>
              </w:rPr>
              <w:t>N/A</w:t>
            </w:r>
          </w:p>
        </w:tc>
      </w:tr>
      <w:tr w:rsidR="00B90EC5" w:rsidRPr="00651E6B" w14:paraId="195A368F" w14:textId="77777777" w:rsidTr="004F2565">
        <w:tc>
          <w:tcPr>
            <w:tcW w:w="1103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B67959" w14:textId="77777777" w:rsidR="00B90EC5" w:rsidRPr="00651E6B" w:rsidRDefault="00B90EC5" w:rsidP="00B90EC5">
            <w:pPr>
              <w:rPr>
                <w:rFonts w:cstheme="minorHAnsi"/>
                <w:b/>
                <w:color w:val="FF0000"/>
              </w:rPr>
            </w:pPr>
            <w:r w:rsidRPr="00651E6B">
              <w:rPr>
                <w:rFonts w:cstheme="minorHAnsi"/>
                <w:b/>
                <w:bCs/>
                <w:color w:val="FF0000"/>
              </w:rPr>
              <w:t>Physical Distancing (Ref. Protocol Section 3 D3)</w:t>
            </w:r>
          </w:p>
        </w:tc>
      </w:tr>
      <w:tr w:rsidR="00B90EC5" w:rsidRPr="00651E6B" w14:paraId="4E816D52" w14:textId="77777777" w:rsidTr="00D601DF">
        <w:trPr>
          <w:gridAfter w:val="1"/>
          <w:wAfter w:w="8" w:type="dxa"/>
        </w:trPr>
        <w:tc>
          <w:tcPr>
            <w:tcW w:w="657" w:type="dxa"/>
            <w:tcBorders>
              <w:top w:val="single" w:sz="4" w:space="0" w:color="auto"/>
              <w:left w:val="single" w:sz="4" w:space="0" w:color="auto"/>
              <w:bottom w:val="single" w:sz="4" w:space="0" w:color="auto"/>
              <w:right w:val="single" w:sz="4" w:space="0" w:color="auto"/>
            </w:tcBorders>
          </w:tcPr>
          <w:p w14:paraId="34EBBCA7" w14:textId="77777777" w:rsidR="00B90EC5" w:rsidRPr="00651E6B" w:rsidRDefault="00B90EC5" w:rsidP="004F2565">
            <w:pPr>
              <w:spacing w:after="0" w:line="240" w:lineRule="auto"/>
              <w:rPr>
                <w:rFonts w:cstheme="minorHAnsi"/>
                <w:b/>
              </w:rPr>
            </w:pPr>
            <w:r w:rsidRPr="00651E6B">
              <w:rPr>
                <w:rFonts w:cstheme="minorHAnsi"/>
                <w:b/>
              </w:rPr>
              <w:t>16</w:t>
            </w:r>
          </w:p>
        </w:tc>
        <w:tc>
          <w:tcPr>
            <w:tcW w:w="8552" w:type="dxa"/>
            <w:tcBorders>
              <w:top w:val="single" w:sz="4" w:space="0" w:color="auto"/>
              <w:left w:val="single" w:sz="4" w:space="0" w:color="auto"/>
              <w:bottom w:val="single" w:sz="4" w:space="0" w:color="auto"/>
              <w:right w:val="single" w:sz="4" w:space="0" w:color="auto"/>
            </w:tcBorders>
          </w:tcPr>
          <w:p w14:paraId="52B12F0E"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color w:val="auto"/>
                <w:sz w:val="22"/>
                <w:szCs w:val="22"/>
                <w:shd w:val="clear" w:color="auto" w:fill="FFFFFF"/>
              </w:rPr>
              <w:t>Have organisational (to include work practices), physical space and patient flow measures been considered to prevent overcrowding within health and social care facilities? Ref</w:t>
            </w:r>
            <w:r>
              <w:rPr>
                <w:rFonts w:asciiTheme="minorHAnsi" w:hAnsiTheme="minorHAnsi" w:cstheme="minorHAnsi"/>
                <w:color w:val="auto"/>
                <w:sz w:val="22"/>
                <w:szCs w:val="22"/>
                <w:shd w:val="clear" w:color="auto" w:fill="FFFFFF"/>
              </w:rPr>
              <w:t>:</w:t>
            </w:r>
            <w:r w:rsidRPr="00651E6B">
              <w:rPr>
                <w:rFonts w:asciiTheme="minorHAnsi" w:hAnsiTheme="minorHAnsi" w:cstheme="minorHAnsi"/>
                <w:color w:val="auto"/>
                <w:sz w:val="22"/>
                <w:szCs w:val="22"/>
                <w:shd w:val="clear" w:color="auto" w:fill="FFFFFF"/>
              </w:rPr>
              <w:t xml:space="preserve"> </w:t>
            </w:r>
            <w:hyperlink r:id="rId77" w:history="1">
              <w:r w:rsidRPr="00651E6B">
                <w:rPr>
                  <w:rStyle w:val="Hyperlink"/>
                  <w:rFonts w:asciiTheme="minorHAnsi" w:hAnsiTheme="minorHAnsi" w:cstheme="minorHAnsi"/>
                  <w:sz w:val="22"/>
                  <w:szCs w:val="22"/>
                  <w:shd w:val="clear" w:color="auto" w:fill="FFFFFF"/>
                </w:rPr>
                <w:t>Framework – Interim HSE Guidance on Infection Prevention and Control (IPC) August 2020</w:t>
              </w:r>
            </w:hyperlink>
          </w:p>
        </w:tc>
        <w:tc>
          <w:tcPr>
            <w:tcW w:w="539" w:type="dxa"/>
            <w:tcBorders>
              <w:top w:val="single" w:sz="4" w:space="0" w:color="auto"/>
              <w:left w:val="single" w:sz="4" w:space="0" w:color="auto"/>
              <w:bottom w:val="single" w:sz="4" w:space="0" w:color="auto"/>
              <w:right w:val="single" w:sz="4" w:space="0" w:color="auto"/>
            </w:tcBorders>
          </w:tcPr>
          <w:p w14:paraId="72670480" w14:textId="77777777" w:rsidR="00B90EC5" w:rsidRPr="00651E6B" w:rsidRDefault="00B90EC5" w:rsidP="004F2565">
            <w:pPr>
              <w:spacing w:after="0" w:line="240" w:lineRule="auto"/>
              <w:rPr>
                <w:rFonts w:cstheme="minorHAnsi"/>
                <w:b/>
                <w:color w:val="FF0000"/>
              </w:rPr>
            </w:pPr>
          </w:p>
        </w:tc>
        <w:tc>
          <w:tcPr>
            <w:tcW w:w="567" w:type="dxa"/>
            <w:tcBorders>
              <w:top w:val="single" w:sz="4" w:space="0" w:color="auto"/>
              <w:left w:val="single" w:sz="4" w:space="0" w:color="auto"/>
              <w:bottom w:val="single" w:sz="4" w:space="0" w:color="auto"/>
              <w:right w:val="single" w:sz="4" w:space="0" w:color="auto"/>
            </w:tcBorders>
          </w:tcPr>
          <w:p w14:paraId="75248939" w14:textId="77777777" w:rsidR="00B90EC5" w:rsidRPr="00651E6B" w:rsidRDefault="00B90EC5" w:rsidP="004F2565">
            <w:pPr>
              <w:spacing w:after="0" w:line="240" w:lineRule="auto"/>
              <w:rPr>
                <w:rFonts w:cstheme="minorHAnsi"/>
                <w:b/>
                <w:color w:val="FF0000"/>
              </w:rPr>
            </w:pPr>
          </w:p>
        </w:tc>
        <w:tc>
          <w:tcPr>
            <w:tcW w:w="709" w:type="dxa"/>
            <w:tcBorders>
              <w:top w:val="single" w:sz="4" w:space="0" w:color="auto"/>
              <w:left w:val="single" w:sz="4" w:space="0" w:color="auto"/>
              <w:bottom w:val="single" w:sz="4" w:space="0" w:color="auto"/>
              <w:right w:val="single" w:sz="4" w:space="0" w:color="auto"/>
            </w:tcBorders>
          </w:tcPr>
          <w:p w14:paraId="15B1511C" w14:textId="77777777" w:rsidR="00B90EC5" w:rsidRPr="00651E6B" w:rsidRDefault="00B90EC5" w:rsidP="004F2565">
            <w:pPr>
              <w:spacing w:after="0" w:line="240" w:lineRule="auto"/>
              <w:rPr>
                <w:rFonts w:cstheme="minorHAnsi"/>
                <w:b/>
                <w:color w:val="FF0000"/>
              </w:rPr>
            </w:pPr>
          </w:p>
        </w:tc>
      </w:tr>
      <w:tr w:rsidR="00B90EC5" w:rsidRPr="00651E6B" w14:paraId="4AB43171" w14:textId="77777777" w:rsidTr="00D601DF">
        <w:trPr>
          <w:gridAfter w:val="1"/>
          <w:wAfter w:w="8" w:type="dxa"/>
        </w:trPr>
        <w:tc>
          <w:tcPr>
            <w:tcW w:w="657" w:type="dxa"/>
            <w:tcBorders>
              <w:top w:val="single" w:sz="4" w:space="0" w:color="auto"/>
              <w:left w:val="single" w:sz="4" w:space="0" w:color="auto"/>
              <w:bottom w:val="single" w:sz="4" w:space="0" w:color="auto"/>
              <w:right w:val="single" w:sz="4" w:space="0" w:color="auto"/>
            </w:tcBorders>
          </w:tcPr>
          <w:p w14:paraId="564BCDEF" w14:textId="77777777" w:rsidR="00B90EC5" w:rsidRPr="00651E6B" w:rsidRDefault="00B90EC5" w:rsidP="004F2565">
            <w:pPr>
              <w:spacing w:after="0" w:line="240" w:lineRule="auto"/>
              <w:rPr>
                <w:rFonts w:cstheme="minorHAnsi"/>
                <w:b/>
              </w:rPr>
            </w:pPr>
            <w:r w:rsidRPr="00651E6B">
              <w:rPr>
                <w:rFonts w:cstheme="minorHAnsi"/>
                <w:b/>
              </w:rPr>
              <w:t>17</w:t>
            </w:r>
          </w:p>
        </w:tc>
        <w:tc>
          <w:tcPr>
            <w:tcW w:w="8552" w:type="dxa"/>
            <w:tcBorders>
              <w:top w:val="single" w:sz="4" w:space="0" w:color="auto"/>
              <w:left w:val="single" w:sz="4" w:space="0" w:color="auto"/>
              <w:bottom w:val="single" w:sz="4" w:space="0" w:color="auto"/>
              <w:right w:val="single" w:sz="4" w:space="0" w:color="auto"/>
            </w:tcBorders>
          </w:tcPr>
          <w:p w14:paraId="35284049"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Can touchless technology be introduced at contact points such as entry points?</w:t>
            </w:r>
          </w:p>
        </w:tc>
        <w:tc>
          <w:tcPr>
            <w:tcW w:w="539" w:type="dxa"/>
            <w:tcBorders>
              <w:top w:val="single" w:sz="4" w:space="0" w:color="auto"/>
              <w:left w:val="single" w:sz="4" w:space="0" w:color="auto"/>
              <w:bottom w:val="single" w:sz="4" w:space="0" w:color="auto"/>
              <w:right w:val="single" w:sz="4" w:space="0" w:color="auto"/>
            </w:tcBorders>
          </w:tcPr>
          <w:p w14:paraId="64371106" w14:textId="77777777" w:rsidR="00B90EC5" w:rsidRPr="00651E6B" w:rsidRDefault="00B90EC5" w:rsidP="004F2565">
            <w:pPr>
              <w:spacing w:after="0" w:line="240" w:lineRule="auto"/>
              <w:rPr>
                <w:rFonts w:cstheme="minorHAnsi"/>
                <w:b/>
                <w:color w:val="FF0000"/>
              </w:rPr>
            </w:pPr>
          </w:p>
        </w:tc>
        <w:tc>
          <w:tcPr>
            <w:tcW w:w="567" w:type="dxa"/>
            <w:tcBorders>
              <w:top w:val="single" w:sz="4" w:space="0" w:color="auto"/>
              <w:left w:val="single" w:sz="4" w:space="0" w:color="auto"/>
              <w:bottom w:val="single" w:sz="4" w:space="0" w:color="auto"/>
              <w:right w:val="single" w:sz="4" w:space="0" w:color="auto"/>
            </w:tcBorders>
          </w:tcPr>
          <w:p w14:paraId="2F951196" w14:textId="77777777" w:rsidR="00B90EC5" w:rsidRPr="00651E6B" w:rsidRDefault="00B90EC5" w:rsidP="004F2565">
            <w:pPr>
              <w:spacing w:after="0" w:line="240" w:lineRule="auto"/>
              <w:rPr>
                <w:rFonts w:cstheme="minorHAnsi"/>
                <w:b/>
                <w:color w:val="FF0000"/>
              </w:rPr>
            </w:pPr>
          </w:p>
        </w:tc>
        <w:tc>
          <w:tcPr>
            <w:tcW w:w="709" w:type="dxa"/>
            <w:tcBorders>
              <w:top w:val="single" w:sz="4" w:space="0" w:color="auto"/>
              <w:left w:val="single" w:sz="4" w:space="0" w:color="auto"/>
              <w:bottom w:val="single" w:sz="4" w:space="0" w:color="auto"/>
              <w:right w:val="single" w:sz="4" w:space="0" w:color="auto"/>
            </w:tcBorders>
          </w:tcPr>
          <w:p w14:paraId="04D06B62" w14:textId="77777777" w:rsidR="00B90EC5" w:rsidRPr="00651E6B" w:rsidRDefault="00B90EC5" w:rsidP="004F2565">
            <w:pPr>
              <w:spacing w:after="0" w:line="240" w:lineRule="auto"/>
              <w:rPr>
                <w:rFonts w:cstheme="minorHAnsi"/>
                <w:b/>
                <w:color w:val="FF0000"/>
              </w:rPr>
            </w:pPr>
          </w:p>
        </w:tc>
      </w:tr>
      <w:tr w:rsidR="00B90EC5" w:rsidRPr="00651E6B" w14:paraId="78CF6A1C" w14:textId="77777777" w:rsidTr="00D601DF">
        <w:trPr>
          <w:gridAfter w:val="1"/>
          <w:wAfter w:w="8" w:type="dxa"/>
        </w:trPr>
        <w:tc>
          <w:tcPr>
            <w:tcW w:w="657" w:type="dxa"/>
            <w:tcBorders>
              <w:top w:val="single" w:sz="4" w:space="0" w:color="auto"/>
              <w:left w:val="single" w:sz="4" w:space="0" w:color="auto"/>
              <w:bottom w:val="single" w:sz="4" w:space="0" w:color="auto"/>
              <w:right w:val="single" w:sz="4" w:space="0" w:color="auto"/>
            </w:tcBorders>
          </w:tcPr>
          <w:p w14:paraId="7DD9A7A5" w14:textId="77777777" w:rsidR="00B90EC5" w:rsidRPr="00651E6B" w:rsidRDefault="00B90EC5" w:rsidP="004F2565">
            <w:pPr>
              <w:spacing w:after="0" w:line="240" w:lineRule="auto"/>
              <w:rPr>
                <w:rFonts w:cstheme="minorHAnsi"/>
                <w:b/>
              </w:rPr>
            </w:pPr>
            <w:r w:rsidRPr="00651E6B">
              <w:rPr>
                <w:rFonts w:cstheme="minorHAnsi"/>
                <w:b/>
              </w:rPr>
              <w:t>18</w:t>
            </w:r>
          </w:p>
        </w:tc>
        <w:tc>
          <w:tcPr>
            <w:tcW w:w="8552" w:type="dxa"/>
            <w:tcBorders>
              <w:top w:val="single" w:sz="4" w:space="0" w:color="auto"/>
              <w:left w:val="single" w:sz="4" w:space="0" w:color="auto"/>
              <w:bottom w:val="single" w:sz="4" w:space="0" w:color="auto"/>
              <w:right w:val="single" w:sz="4" w:space="0" w:color="auto"/>
            </w:tcBorders>
          </w:tcPr>
          <w:p w14:paraId="22015EDA"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Has </w:t>
            </w:r>
            <w:r>
              <w:rPr>
                <w:rFonts w:asciiTheme="minorHAnsi" w:hAnsiTheme="minorHAnsi" w:cstheme="minorHAnsi"/>
                <w:sz w:val="22"/>
                <w:szCs w:val="22"/>
              </w:rPr>
              <w:t>close contact with r</w:t>
            </w:r>
            <w:r w:rsidRPr="00651E6B">
              <w:rPr>
                <w:rFonts w:asciiTheme="minorHAnsi" w:hAnsiTheme="minorHAnsi" w:cstheme="minorHAnsi"/>
                <w:sz w:val="22"/>
                <w:szCs w:val="22"/>
              </w:rPr>
              <w:t>eception staff been eliminated or reduced? E.g. screens, marked out waiting area</w:t>
            </w:r>
          </w:p>
        </w:tc>
        <w:tc>
          <w:tcPr>
            <w:tcW w:w="539" w:type="dxa"/>
            <w:tcBorders>
              <w:top w:val="single" w:sz="4" w:space="0" w:color="auto"/>
              <w:left w:val="single" w:sz="4" w:space="0" w:color="auto"/>
              <w:bottom w:val="single" w:sz="4" w:space="0" w:color="auto"/>
              <w:right w:val="single" w:sz="4" w:space="0" w:color="auto"/>
            </w:tcBorders>
          </w:tcPr>
          <w:p w14:paraId="29A0990E" w14:textId="77777777" w:rsidR="00B90EC5" w:rsidRPr="00651E6B" w:rsidRDefault="00B90EC5" w:rsidP="004F2565">
            <w:pPr>
              <w:spacing w:after="0" w:line="240" w:lineRule="auto"/>
              <w:rPr>
                <w:rFonts w:cstheme="minorHAnsi"/>
                <w:b/>
                <w:color w:val="FF0000"/>
              </w:rPr>
            </w:pPr>
          </w:p>
        </w:tc>
        <w:tc>
          <w:tcPr>
            <w:tcW w:w="567" w:type="dxa"/>
            <w:tcBorders>
              <w:top w:val="single" w:sz="4" w:space="0" w:color="auto"/>
              <w:left w:val="single" w:sz="4" w:space="0" w:color="auto"/>
              <w:bottom w:val="single" w:sz="4" w:space="0" w:color="auto"/>
              <w:right w:val="single" w:sz="4" w:space="0" w:color="auto"/>
            </w:tcBorders>
          </w:tcPr>
          <w:p w14:paraId="111C68FC" w14:textId="77777777" w:rsidR="00B90EC5" w:rsidRPr="00651E6B" w:rsidRDefault="00B90EC5" w:rsidP="004F2565">
            <w:pPr>
              <w:spacing w:after="0" w:line="240" w:lineRule="auto"/>
              <w:rPr>
                <w:rFonts w:cstheme="minorHAnsi"/>
                <w:b/>
                <w:color w:val="FF0000"/>
              </w:rPr>
            </w:pPr>
          </w:p>
        </w:tc>
        <w:tc>
          <w:tcPr>
            <w:tcW w:w="709" w:type="dxa"/>
            <w:tcBorders>
              <w:top w:val="single" w:sz="4" w:space="0" w:color="auto"/>
              <w:left w:val="single" w:sz="4" w:space="0" w:color="auto"/>
              <w:bottom w:val="single" w:sz="4" w:space="0" w:color="auto"/>
              <w:right w:val="single" w:sz="4" w:space="0" w:color="auto"/>
            </w:tcBorders>
          </w:tcPr>
          <w:p w14:paraId="09F4362F" w14:textId="77777777" w:rsidR="00B90EC5" w:rsidRPr="00651E6B" w:rsidRDefault="00B90EC5" w:rsidP="004F2565">
            <w:pPr>
              <w:spacing w:after="0" w:line="240" w:lineRule="auto"/>
              <w:rPr>
                <w:rFonts w:cstheme="minorHAnsi"/>
                <w:b/>
                <w:color w:val="FF0000"/>
              </w:rPr>
            </w:pPr>
          </w:p>
        </w:tc>
      </w:tr>
      <w:tr w:rsidR="00B90EC5" w:rsidRPr="00651E6B" w14:paraId="70D63535" w14:textId="77777777" w:rsidTr="00D601DF">
        <w:trPr>
          <w:gridAfter w:val="1"/>
          <w:wAfter w:w="8" w:type="dxa"/>
        </w:trPr>
        <w:tc>
          <w:tcPr>
            <w:tcW w:w="657" w:type="dxa"/>
            <w:tcBorders>
              <w:top w:val="single" w:sz="4" w:space="0" w:color="auto"/>
              <w:left w:val="single" w:sz="4" w:space="0" w:color="auto"/>
              <w:bottom w:val="single" w:sz="4" w:space="0" w:color="auto"/>
              <w:right w:val="single" w:sz="4" w:space="0" w:color="auto"/>
            </w:tcBorders>
          </w:tcPr>
          <w:p w14:paraId="4826A77D" w14:textId="77777777" w:rsidR="00B90EC5" w:rsidRPr="00651E6B" w:rsidRDefault="00B90EC5" w:rsidP="004F2565">
            <w:pPr>
              <w:spacing w:after="0" w:line="240" w:lineRule="auto"/>
              <w:rPr>
                <w:rFonts w:cstheme="minorHAnsi"/>
                <w:b/>
              </w:rPr>
            </w:pPr>
            <w:r w:rsidRPr="00651E6B">
              <w:rPr>
                <w:rFonts w:cstheme="minorHAnsi"/>
                <w:b/>
              </w:rPr>
              <w:lastRenderedPageBreak/>
              <w:t>19</w:t>
            </w:r>
          </w:p>
        </w:tc>
        <w:tc>
          <w:tcPr>
            <w:tcW w:w="8552" w:type="dxa"/>
            <w:tcBorders>
              <w:top w:val="single" w:sz="4" w:space="0" w:color="auto"/>
              <w:left w:val="single" w:sz="4" w:space="0" w:color="auto"/>
              <w:bottom w:val="single" w:sz="4" w:space="0" w:color="auto"/>
              <w:right w:val="single" w:sz="4" w:space="0" w:color="auto"/>
            </w:tcBorders>
          </w:tcPr>
          <w:p w14:paraId="0DF42EDF"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Are workspaces compliant with the 2 metres distance? E.g. clinical rooms, workstations, offices, reception?</w:t>
            </w:r>
          </w:p>
        </w:tc>
        <w:tc>
          <w:tcPr>
            <w:tcW w:w="539" w:type="dxa"/>
            <w:tcBorders>
              <w:top w:val="single" w:sz="4" w:space="0" w:color="auto"/>
              <w:left w:val="single" w:sz="4" w:space="0" w:color="auto"/>
              <w:bottom w:val="single" w:sz="4" w:space="0" w:color="auto"/>
              <w:right w:val="single" w:sz="4" w:space="0" w:color="auto"/>
            </w:tcBorders>
          </w:tcPr>
          <w:p w14:paraId="6BB6C6EC" w14:textId="77777777" w:rsidR="00B90EC5" w:rsidRPr="00651E6B" w:rsidRDefault="00B90EC5" w:rsidP="004F2565">
            <w:pPr>
              <w:spacing w:after="0" w:line="240" w:lineRule="auto"/>
              <w:rPr>
                <w:rFonts w:cstheme="minorHAnsi"/>
                <w:b/>
                <w:color w:val="FF0000"/>
              </w:rPr>
            </w:pPr>
          </w:p>
        </w:tc>
        <w:tc>
          <w:tcPr>
            <w:tcW w:w="567" w:type="dxa"/>
            <w:tcBorders>
              <w:top w:val="single" w:sz="4" w:space="0" w:color="auto"/>
              <w:left w:val="single" w:sz="4" w:space="0" w:color="auto"/>
              <w:bottom w:val="single" w:sz="4" w:space="0" w:color="auto"/>
              <w:right w:val="single" w:sz="4" w:space="0" w:color="auto"/>
            </w:tcBorders>
          </w:tcPr>
          <w:p w14:paraId="5DFA487D" w14:textId="77777777" w:rsidR="00B90EC5" w:rsidRPr="00651E6B" w:rsidRDefault="00B90EC5" w:rsidP="004F2565">
            <w:pPr>
              <w:spacing w:after="0" w:line="240" w:lineRule="auto"/>
              <w:rPr>
                <w:rFonts w:cstheme="minorHAnsi"/>
                <w:b/>
                <w:color w:val="FF0000"/>
              </w:rPr>
            </w:pPr>
          </w:p>
        </w:tc>
        <w:tc>
          <w:tcPr>
            <w:tcW w:w="709" w:type="dxa"/>
            <w:tcBorders>
              <w:top w:val="single" w:sz="4" w:space="0" w:color="auto"/>
              <w:left w:val="single" w:sz="4" w:space="0" w:color="auto"/>
              <w:bottom w:val="single" w:sz="4" w:space="0" w:color="auto"/>
              <w:right w:val="single" w:sz="4" w:space="0" w:color="auto"/>
            </w:tcBorders>
          </w:tcPr>
          <w:p w14:paraId="65BBCDE2" w14:textId="77777777" w:rsidR="00B90EC5" w:rsidRPr="00651E6B" w:rsidRDefault="00B90EC5" w:rsidP="004F2565">
            <w:pPr>
              <w:spacing w:after="0" w:line="240" w:lineRule="auto"/>
              <w:rPr>
                <w:rFonts w:cstheme="minorHAnsi"/>
                <w:b/>
                <w:color w:val="FF0000"/>
              </w:rPr>
            </w:pPr>
          </w:p>
        </w:tc>
      </w:tr>
      <w:tr w:rsidR="00B90EC5" w:rsidRPr="00651E6B" w14:paraId="450053B3" w14:textId="77777777" w:rsidTr="00D601DF">
        <w:trPr>
          <w:gridAfter w:val="1"/>
          <w:wAfter w:w="8" w:type="dxa"/>
        </w:trPr>
        <w:tc>
          <w:tcPr>
            <w:tcW w:w="657" w:type="dxa"/>
            <w:tcBorders>
              <w:top w:val="single" w:sz="4" w:space="0" w:color="auto"/>
              <w:left w:val="single" w:sz="4" w:space="0" w:color="auto"/>
              <w:bottom w:val="single" w:sz="4" w:space="0" w:color="auto"/>
              <w:right w:val="single" w:sz="4" w:space="0" w:color="auto"/>
            </w:tcBorders>
          </w:tcPr>
          <w:p w14:paraId="64C437D9" w14:textId="77777777" w:rsidR="00B90EC5" w:rsidRPr="00651E6B" w:rsidRDefault="00B90EC5" w:rsidP="004F2565">
            <w:pPr>
              <w:spacing w:after="0" w:line="240" w:lineRule="auto"/>
              <w:rPr>
                <w:rFonts w:cstheme="minorHAnsi"/>
                <w:b/>
              </w:rPr>
            </w:pPr>
            <w:r w:rsidRPr="00651E6B">
              <w:rPr>
                <w:rFonts w:cstheme="minorHAnsi"/>
                <w:b/>
              </w:rPr>
              <w:t>20</w:t>
            </w:r>
          </w:p>
        </w:tc>
        <w:tc>
          <w:tcPr>
            <w:tcW w:w="8552" w:type="dxa"/>
            <w:tcBorders>
              <w:top w:val="single" w:sz="4" w:space="0" w:color="auto"/>
              <w:left w:val="single" w:sz="4" w:space="0" w:color="auto"/>
              <w:bottom w:val="single" w:sz="4" w:space="0" w:color="auto"/>
              <w:right w:val="single" w:sz="4" w:space="0" w:color="auto"/>
            </w:tcBorders>
          </w:tcPr>
          <w:p w14:paraId="569F7AF0"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Are control measures in canteen areas adequate to ensure physical distancing is maintained? E.g. supervision, staggering use, extend times, removing chairs/tables, queue systems etc.</w:t>
            </w:r>
          </w:p>
          <w:p w14:paraId="3F3C33BC"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Consider closing the canteen facilities if public health measures including social distancing cannot be facilitated</w:t>
            </w:r>
          </w:p>
        </w:tc>
        <w:tc>
          <w:tcPr>
            <w:tcW w:w="539" w:type="dxa"/>
            <w:tcBorders>
              <w:top w:val="single" w:sz="4" w:space="0" w:color="auto"/>
              <w:left w:val="single" w:sz="4" w:space="0" w:color="auto"/>
              <w:bottom w:val="single" w:sz="4" w:space="0" w:color="auto"/>
              <w:right w:val="single" w:sz="4" w:space="0" w:color="auto"/>
            </w:tcBorders>
          </w:tcPr>
          <w:p w14:paraId="03999861" w14:textId="77777777" w:rsidR="00B90EC5" w:rsidRPr="00651E6B" w:rsidRDefault="00B90EC5" w:rsidP="004F2565">
            <w:pPr>
              <w:spacing w:after="0" w:line="240" w:lineRule="auto"/>
              <w:rPr>
                <w:rFonts w:cstheme="minorHAnsi"/>
                <w:b/>
                <w:color w:val="FF0000"/>
              </w:rPr>
            </w:pPr>
          </w:p>
        </w:tc>
        <w:tc>
          <w:tcPr>
            <w:tcW w:w="567" w:type="dxa"/>
            <w:tcBorders>
              <w:top w:val="single" w:sz="4" w:space="0" w:color="auto"/>
              <w:left w:val="single" w:sz="4" w:space="0" w:color="auto"/>
              <w:bottom w:val="single" w:sz="4" w:space="0" w:color="auto"/>
              <w:right w:val="single" w:sz="4" w:space="0" w:color="auto"/>
            </w:tcBorders>
          </w:tcPr>
          <w:p w14:paraId="367775FD" w14:textId="77777777" w:rsidR="00B90EC5" w:rsidRPr="00651E6B" w:rsidRDefault="00B90EC5" w:rsidP="004F2565">
            <w:pPr>
              <w:spacing w:after="0" w:line="240" w:lineRule="auto"/>
              <w:rPr>
                <w:rFonts w:cstheme="minorHAnsi"/>
                <w:b/>
                <w:color w:val="FF0000"/>
              </w:rPr>
            </w:pPr>
          </w:p>
        </w:tc>
        <w:tc>
          <w:tcPr>
            <w:tcW w:w="709" w:type="dxa"/>
            <w:tcBorders>
              <w:top w:val="single" w:sz="4" w:space="0" w:color="auto"/>
              <w:left w:val="single" w:sz="4" w:space="0" w:color="auto"/>
              <w:bottom w:val="single" w:sz="4" w:space="0" w:color="auto"/>
              <w:right w:val="single" w:sz="4" w:space="0" w:color="auto"/>
            </w:tcBorders>
          </w:tcPr>
          <w:p w14:paraId="1FF63FF5" w14:textId="77777777" w:rsidR="00B90EC5" w:rsidRPr="00651E6B" w:rsidRDefault="00B90EC5" w:rsidP="004F2565">
            <w:pPr>
              <w:spacing w:after="0" w:line="240" w:lineRule="auto"/>
              <w:rPr>
                <w:rFonts w:cstheme="minorHAnsi"/>
                <w:b/>
                <w:color w:val="FF0000"/>
              </w:rPr>
            </w:pPr>
          </w:p>
        </w:tc>
      </w:tr>
      <w:tr w:rsidR="00B90EC5" w:rsidRPr="00651E6B" w14:paraId="546FD614" w14:textId="77777777" w:rsidTr="00D601DF">
        <w:trPr>
          <w:gridAfter w:val="1"/>
          <w:wAfter w:w="8" w:type="dxa"/>
        </w:trPr>
        <w:tc>
          <w:tcPr>
            <w:tcW w:w="657" w:type="dxa"/>
            <w:tcBorders>
              <w:top w:val="single" w:sz="4" w:space="0" w:color="auto"/>
              <w:left w:val="single" w:sz="4" w:space="0" w:color="auto"/>
              <w:bottom w:val="single" w:sz="4" w:space="0" w:color="auto"/>
              <w:right w:val="single" w:sz="4" w:space="0" w:color="auto"/>
            </w:tcBorders>
          </w:tcPr>
          <w:p w14:paraId="3897CE9F" w14:textId="77777777" w:rsidR="00B90EC5" w:rsidRPr="00651E6B" w:rsidRDefault="00B90EC5" w:rsidP="004F2565">
            <w:pPr>
              <w:spacing w:after="0" w:line="240" w:lineRule="auto"/>
              <w:rPr>
                <w:rFonts w:cstheme="minorHAnsi"/>
                <w:b/>
              </w:rPr>
            </w:pPr>
            <w:r w:rsidRPr="00651E6B">
              <w:rPr>
                <w:rFonts w:cstheme="minorHAnsi"/>
                <w:b/>
              </w:rPr>
              <w:t>21</w:t>
            </w:r>
          </w:p>
        </w:tc>
        <w:tc>
          <w:tcPr>
            <w:tcW w:w="8552" w:type="dxa"/>
            <w:tcBorders>
              <w:top w:val="single" w:sz="4" w:space="0" w:color="auto"/>
              <w:left w:val="single" w:sz="4" w:space="0" w:color="auto"/>
              <w:bottom w:val="single" w:sz="4" w:space="0" w:color="auto"/>
              <w:right w:val="single" w:sz="4" w:space="0" w:color="auto"/>
            </w:tcBorders>
          </w:tcPr>
          <w:p w14:paraId="32DE8660"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Can payment systems in canteens or food and drink dispensers receive contactless payments? </w:t>
            </w:r>
          </w:p>
        </w:tc>
        <w:tc>
          <w:tcPr>
            <w:tcW w:w="539" w:type="dxa"/>
            <w:tcBorders>
              <w:top w:val="single" w:sz="4" w:space="0" w:color="auto"/>
              <w:left w:val="single" w:sz="4" w:space="0" w:color="auto"/>
              <w:bottom w:val="single" w:sz="4" w:space="0" w:color="auto"/>
              <w:right w:val="single" w:sz="4" w:space="0" w:color="auto"/>
            </w:tcBorders>
          </w:tcPr>
          <w:p w14:paraId="1DD5D7D6" w14:textId="77777777" w:rsidR="00B90EC5" w:rsidRPr="00651E6B" w:rsidRDefault="00B90EC5" w:rsidP="004F2565">
            <w:pPr>
              <w:spacing w:after="0" w:line="240" w:lineRule="auto"/>
              <w:rPr>
                <w:rFonts w:cstheme="minorHAnsi"/>
                <w:b/>
                <w:color w:val="FF0000"/>
              </w:rPr>
            </w:pPr>
          </w:p>
        </w:tc>
        <w:tc>
          <w:tcPr>
            <w:tcW w:w="567" w:type="dxa"/>
            <w:tcBorders>
              <w:top w:val="single" w:sz="4" w:space="0" w:color="auto"/>
              <w:left w:val="single" w:sz="4" w:space="0" w:color="auto"/>
              <w:bottom w:val="single" w:sz="4" w:space="0" w:color="auto"/>
              <w:right w:val="single" w:sz="4" w:space="0" w:color="auto"/>
            </w:tcBorders>
          </w:tcPr>
          <w:p w14:paraId="2FC5E0BE" w14:textId="77777777" w:rsidR="00B90EC5" w:rsidRPr="00651E6B" w:rsidRDefault="00B90EC5" w:rsidP="004F2565">
            <w:pPr>
              <w:spacing w:after="0" w:line="240" w:lineRule="auto"/>
              <w:rPr>
                <w:rFonts w:cstheme="minorHAnsi"/>
                <w:b/>
                <w:color w:val="FF0000"/>
              </w:rPr>
            </w:pPr>
          </w:p>
        </w:tc>
        <w:tc>
          <w:tcPr>
            <w:tcW w:w="709" w:type="dxa"/>
            <w:tcBorders>
              <w:top w:val="single" w:sz="4" w:space="0" w:color="auto"/>
              <w:left w:val="single" w:sz="4" w:space="0" w:color="auto"/>
              <w:bottom w:val="single" w:sz="4" w:space="0" w:color="auto"/>
              <w:right w:val="single" w:sz="4" w:space="0" w:color="auto"/>
            </w:tcBorders>
          </w:tcPr>
          <w:p w14:paraId="554BB51C" w14:textId="77777777" w:rsidR="00B90EC5" w:rsidRPr="00651E6B" w:rsidRDefault="00B90EC5" w:rsidP="004F2565">
            <w:pPr>
              <w:spacing w:after="0" w:line="240" w:lineRule="auto"/>
              <w:rPr>
                <w:rFonts w:cstheme="minorHAnsi"/>
                <w:b/>
                <w:color w:val="FF0000"/>
              </w:rPr>
            </w:pPr>
          </w:p>
        </w:tc>
      </w:tr>
      <w:tr w:rsidR="00B90EC5" w:rsidRPr="00651E6B" w14:paraId="54AE5BBA" w14:textId="77777777" w:rsidTr="00D601DF">
        <w:trPr>
          <w:gridAfter w:val="1"/>
          <w:wAfter w:w="8" w:type="dxa"/>
        </w:trPr>
        <w:tc>
          <w:tcPr>
            <w:tcW w:w="657" w:type="dxa"/>
            <w:tcBorders>
              <w:top w:val="single" w:sz="4" w:space="0" w:color="auto"/>
              <w:left w:val="single" w:sz="4" w:space="0" w:color="auto"/>
              <w:bottom w:val="single" w:sz="4" w:space="0" w:color="auto"/>
              <w:right w:val="single" w:sz="4" w:space="0" w:color="auto"/>
            </w:tcBorders>
          </w:tcPr>
          <w:p w14:paraId="61748E1D" w14:textId="77777777" w:rsidR="00B90EC5" w:rsidRPr="00651E6B" w:rsidRDefault="00B90EC5" w:rsidP="004F2565">
            <w:pPr>
              <w:spacing w:after="0" w:line="240" w:lineRule="auto"/>
              <w:rPr>
                <w:rFonts w:cstheme="minorHAnsi"/>
                <w:b/>
              </w:rPr>
            </w:pPr>
            <w:r w:rsidRPr="00651E6B">
              <w:rPr>
                <w:rFonts w:cstheme="minorHAnsi"/>
                <w:b/>
              </w:rPr>
              <w:t>22</w:t>
            </w:r>
          </w:p>
        </w:tc>
        <w:tc>
          <w:tcPr>
            <w:tcW w:w="8552" w:type="dxa"/>
            <w:tcBorders>
              <w:top w:val="single" w:sz="4" w:space="0" w:color="auto"/>
              <w:left w:val="single" w:sz="4" w:space="0" w:color="auto"/>
              <w:bottom w:val="single" w:sz="4" w:space="0" w:color="auto"/>
              <w:right w:val="single" w:sz="4" w:space="0" w:color="auto"/>
            </w:tcBorders>
          </w:tcPr>
          <w:p w14:paraId="4F7CC800"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Are staff organised into teams or pods who consistently work and take breaks together? </w:t>
            </w:r>
          </w:p>
        </w:tc>
        <w:tc>
          <w:tcPr>
            <w:tcW w:w="539" w:type="dxa"/>
            <w:tcBorders>
              <w:top w:val="single" w:sz="4" w:space="0" w:color="auto"/>
              <w:left w:val="single" w:sz="4" w:space="0" w:color="auto"/>
              <w:bottom w:val="single" w:sz="4" w:space="0" w:color="auto"/>
              <w:right w:val="single" w:sz="4" w:space="0" w:color="auto"/>
            </w:tcBorders>
          </w:tcPr>
          <w:p w14:paraId="01117D33" w14:textId="77777777" w:rsidR="00B90EC5" w:rsidRPr="00651E6B" w:rsidRDefault="00B90EC5" w:rsidP="004F2565">
            <w:pPr>
              <w:spacing w:after="0" w:line="240" w:lineRule="auto"/>
              <w:rPr>
                <w:rFonts w:cstheme="minorHAnsi"/>
                <w:b/>
                <w:color w:val="FF0000"/>
              </w:rPr>
            </w:pPr>
          </w:p>
        </w:tc>
        <w:tc>
          <w:tcPr>
            <w:tcW w:w="567" w:type="dxa"/>
            <w:tcBorders>
              <w:top w:val="single" w:sz="4" w:space="0" w:color="auto"/>
              <w:left w:val="single" w:sz="4" w:space="0" w:color="auto"/>
              <w:bottom w:val="single" w:sz="4" w:space="0" w:color="auto"/>
              <w:right w:val="single" w:sz="4" w:space="0" w:color="auto"/>
            </w:tcBorders>
          </w:tcPr>
          <w:p w14:paraId="16FCAECC" w14:textId="77777777" w:rsidR="00B90EC5" w:rsidRPr="00651E6B" w:rsidRDefault="00B90EC5" w:rsidP="004F2565">
            <w:pPr>
              <w:spacing w:after="0" w:line="240" w:lineRule="auto"/>
              <w:rPr>
                <w:rFonts w:cstheme="minorHAnsi"/>
                <w:b/>
                <w:color w:val="FF0000"/>
              </w:rPr>
            </w:pPr>
          </w:p>
        </w:tc>
        <w:tc>
          <w:tcPr>
            <w:tcW w:w="709" w:type="dxa"/>
            <w:tcBorders>
              <w:top w:val="single" w:sz="4" w:space="0" w:color="auto"/>
              <w:left w:val="single" w:sz="4" w:space="0" w:color="auto"/>
              <w:bottom w:val="single" w:sz="4" w:space="0" w:color="auto"/>
              <w:right w:val="single" w:sz="4" w:space="0" w:color="auto"/>
            </w:tcBorders>
          </w:tcPr>
          <w:p w14:paraId="76CA9476" w14:textId="77777777" w:rsidR="00B90EC5" w:rsidRPr="00651E6B" w:rsidRDefault="00B90EC5" w:rsidP="004F2565">
            <w:pPr>
              <w:spacing w:after="0" w:line="240" w:lineRule="auto"/>
              <w:rPr>
                <w:rFonts w:cstheme="minorHAnsi"/>
                <w:b/>
                <w:color w:val="FF0000"/>
              </w:rPr>
            </w:pPr>
          </w:p>
        </w:tc>
      </w:tr>
      <w:tr w:rsidR="00B90EC5" w:rsidRPr="00651E6B" w14:paraId="2F2DF616" w14:textId="77777777" w:rsidTr="00D601DF">
        <w:trPr>
          <w:gridAfter w:val="1"/>
          <w:wAfter w:w="8" w:type="dxa"/>
        </w:trPr>
        <w:tc>
          <w:tcPr>
            <w:tcW w:w="657" w:type="dxa"/>
            <w:tcBorders>
              <w:top w:val="single" w:sz="4" w:space="0" w:color="auto"/>
              <w:left w:val="single" w:sz="4" w:space="0" w:color="auto"/>
              <w:bottom w:val="single" w:sz="4" w:space="0" w:color="auto"/>
              <w:right w:val="single" w:sz="4" w:space="0" w:color="auto"/>
            </w:tcBorders>
          </w:tcPr>
          <w:p w14:paraId="4001E389" w14:textId="77777777" w:rsidR="00B90EC5" w:rsidRPr="00651E6B" w:rsidRDefault="00B90EC5" w:rsidP="004F2565">
            <w:pPr>
              <w:spacing w:after="0" w:line="240" w:lineRule="auto"/>
              <w:rPr>
                <w:rFonts w:cstheme="minorHAnsi"/>
                <w:b/>
              </w:rPr>
            </w:pPr>
            <w:r w:rsidRPr="00651E6B">
              <w:rPr>
                <w:rFonts w:cstheme="minorHAnsi"/>
                <w:b/>
              </w:rPr>
              <w:t>23</w:t>
            </w:r>
          </w:p>
        </w:tc>
        <w:tc>
          <w:tcPr>
            <w:tcW w:w="8552" w:type="dxa"/>
            <w:tcBorders>
              <w:top w:val="single" w:sz="4" w:space="0" w:color="auto"/>
              <w:left w:val="single" w:sz="4" w:space="0" w:color="auto"/>
              <w:bottom w:val="single" w:sz="4" w:space="0" w:color="auto"/>
              <w:right w:val="single" w:sz="4" w:space="0" w:color="auto"/>
            </w:tcBorders>
          </w:tcPr>
          <w:p w14:paraId="2382C701"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When catering is provided, can food options be pre-packed, menu options reduced? </w:t>
            </w:r>
          </w:p>
        </w:tc>
        <w:tc>
          <w:tcPr>
            <w:tcW w:w="539" w:type="dxa"/>
            <w:tcBorders>
              <w:top w:val="single" w:sz="4" w:space="0" w:color="auto"/>
              <w:left w:val="single" w:sz="4" w:space="0" w:color="auto"/>
              <w:bottom w:val="single" w:sz="4" w:space="0" w:color="auto"/>
              <w:right w:val="single" w:sz="4" w:space="0" w:color="auto"/>
            </w:tcBorders>
          </w:tcPr>
          <w:p w14:paraId="6B1928BC" w14:textId="77777777" w:rsidR="00B90EC5" w:rsidRPr="00651E6B" w:rsidRDefault="00B90EC5" w:rsidP="004F2565">
            <w:pPr>
              <w:spacing w:after="0" w:line="240" w:lineRule="auto"/>
              <w:rPr>
                <w:rFonts w:cstheme="minorHAnsi"/>
                <w:b/>
                <w:color w:val="FF0000"/>
              </w:rPr>
            </w:pPr>
          </w:p>
        </w:tc>
        <w:tc>
          <w:tcPr>
            <w:tcW w:w="567" w:type="dxa"/>
            <w:tcBorders>
              <w:top w:val="single" w:sz="4" w:space="0" w:color="auto"/>
              <w:left w:val="single" w:sz="4" w:space="0" w:color="auto"/>
              <w:bottom w:val="single" w:sz="4" w:space="0" w:color="auto"/>
              <w:right w:val="single" w:sz="4" w:space="0" w:color="auto"/>
            </w:tcBorders>
          </w:tcPr>
          <w:p w14:paraId="3F3C970E" w14:textId="77777777" w:rsidR="00B90EC5" w:rsidRPr="00651E6B" w:rsidRDefault="00B90EC5" w:rsidP="004F2565">
            <w:pPr>
              <w:spacing w:after="0" w:line="240" w:lineRule="auto"/>
              <w:rPr>
                <w:rFonts w:cstheme="minorHAnsi"/>
                <w:b/>
                <w:color w:val="FF0000"/>
              </w:rPr>
            </w:pPr>
          </w:p>
        </w:tc>
        <w:tc>
          <w:tcPr>
            <w:tcW w:w="709" w:type="dxa"/>
            <w:tcBorders>
              <w:top w:val="single" w:sz="4" w:space="0" w:color="auto"/>
              <w:left w:val="single" w:sz="4" w:space="0" w:color="auto"/>
              <w:bottom w:val="single" w:sz="4" w:space="0" w:color="auto"/>
              <w:right w:val="single" w:sz="4" w:space="0" w:color="auto"/>
            </w:tcBorders>
          </w:tcPr>
          <w:p w14:paraId="127BB726" w14:textId="77777777" w:rsidR="00B90EC5" w:rsidRPr="00651E6B" w:rsidRDefault="00B90EC5" w:rsidP="004F2565">
            <w:pPr>
              <w:spacing w:after="0" w:line="240" w:lineRule="auto"/>
              <w:rPr>
                <w:rFonts w:cstheme="minorHAnsi"/>
                <w:b/>
                <w:color w:val="FF0000"/>
              </w:rPr>
            </w:pPr>
          </w:p>
        </w:tc>
      </w:tr>
      <w:tr w:rsidR="00B90EC5" w:rsidRPr="00651E6B" w14:paraId="5B86DC39" w14:textId="77777777" w:rsidTr="00D601DF">
        <w:trPr>
          <w:gridAfter w:val="1"/>
          <w:wAfter w:w="8" w:type="dxa"/>
        </w:trPr>
        <w:tc>
          <w:tcPr>
            <w:tcW w:w="657" w:type="dxa"/>
            <w:tcBorders>
              <w:top w:val="single" w:sz="4" w:space="0" w:color="auto"/>
              <w:left w:val="single" w:sz="4" w:space="0" w:color="auto"/>
              <w:bottom w:val="single" w:sz="4" w:space="0" w:color="auto"/>
              <w:right w:val="single" w:sz="4" w:space="0" w:color="auto"/>
            </w:tcBorders>
          </w:tcPr>
          <w:p w14:paraId="11467633" w14:textId="77777777" w:rsidR="00B90EC5" w:rsidRPr="00651E6B" w:rsidRDefault="00B90EC5" w:rsidP="004F2565">
            <w:pPr>
              <w:spacing w:after="0" w:line="240" w:lineRule="auto"/>
              <w:rPr>
                <w:rFonts w:cstheme="minorHAnsi"/>
                <w:b/>
              </w:rPr>
            </w:pPr>
            <w:r w:rsidRPr="00651E6B">
              <w:rPr>
                <w:rFonts w:cstheme="minorHAnsi"/>
                <w:b/>
              </w:rPr>
              <w:t>24</w:t>
            </w:r>
          </w:p>
        </w:tc>
        <w:tc>
          <w:tcPr>
            <w:tcW w:w="8552" w:type="dxa"/>
            <w:tcBorders>
              <w:top w:val="single" w:sz="4" w:space="0" w:color="auto"/>
              <w:left w:val="single" w:sz="4" w:space="0" w:color="auto"/>
              <w:bottom w:val="single" w:sz="4" w:space="0" w:color="auto"/>
              <w:right w:val="single" w:sz="4" w:space="0" w:color="auto"/>
            </w:tcBorders>
          </w:tcPr>
          <w:p w14:paraId="57312B96"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Is the use of passenger lifts kept to a minimum and social distancing observed? </w:t>
            </w:r>
            <w:r w:rsidRPr="00651E6B">
              <w:rPr>
                <w:rFonts w:asciiTheme="minorHAnsi" w:hAnsiTheme="minorHAnsi" w:cstheme="minorHAnsi"/>
                <w:i/>
                <w:sz w:val="22"/>
                <w:szCs w:val="22"/>
              </w:rPr>
              <w:t>Encourage stair use</w:t>
            </w:r>
            <w:r w:rsidRPr="00651E6B">
              <w:rPr>
                <w:rFonts w:asciiTheme="minorHAnsi" w:hAnsiTheme="minorHAnsi" w:cstheme="minorHAnsi"/>
                <w:sz w:val="22"/>
                <w:szCs w:val="22"/>
              </w:rPr>
              <w:t xml:space="preserve"> </w:t>
            </w:r>
          </w:p>
        </w:tc>
        <w:tc>
          <w:tcPr>
            <w:tcW w:w="539" w:type="dxa"/>
            <w:tcBorders>
              <w:top w:val="single" w:sz="4" w:space="0" w:color="auto"/>
              <w:left w:val="single" w:sz="4" w:space="0" w:color="auto"/>
              <w:bottom w:val="single" w:sz="4" w:space="0" w:color="auto"/>
              <w:right w:val="single" w:sz="4" w:space="0" w:color="auto"/>
            </w:tcBorders>
          </w:tcPr>
          <w:p w14:paraId="14620804" w14:textId="77777777" w:rsidR="00B90EC5" w:rsidRPr="00651E6B" w:rsidRDefault="00B90EC5" w:rsidP="004F2565">
            <w:pPr>
              <w:spacing w:after="0" w:line="240" w:lineRule="auto"/>
              <w:rPr>
                <w:rFonts w:cstheme="minorHAnsi"/>
                <w:b/>
                <w:color w:val="FF0000"/>
              </w:rPr>
            </w:pPr>
          </w:p>
        </w:tc>
        <w:tc>
          <w:tcPr>
            <w:tcW w:w="567" w:type="dxa"/>
            <w:tcBorders>
              <w:top w:val="single" w:sz="4" w:space="0" w:color="auto"/>
              <w:left w:val="single" w:sz="4" w:space="0" w:color="auto"/>
              <w:bottom w:val="single" w:sz="4" w:space="0" w:color="auto"/>
              <w:right w:val="single" w:sz="4" w:space="0" w:color="auto"/>
            </w:tcBorders>
          </w:tcPr>
          <w:p w14:paraId="0FDA31DC" w14:textId="77777777" w:rsidR="00B90EC5" w:rsidRPr="00651E6B" w:rsidRDefault="00B90EC5" w:rsidP="004F2565">
            <w:pPr>
              <w:spacing w:after="0" w:line="240" w:lineRule="auto"/>
              <w:rPr>
                <w:rFonts w:cstheme="minorHAnsi"/>
                <w:b/>
                <w:color w:val="FF0000"/>
              </w:rPr>
            </w:pPr>
          </w:p>
        </w:tc>
        <w:tc>
          <w:tcPr>
            <w:tcW w:w="709" w:type="dxa"/>
            <w:tcBorders>
              <w:top w:val="single" w:sz="4" w:space="0" w:color="auto"/>
              <w:left w:val="single" w:sz="4" w:space="0" w:color="auto"/>
              <w:bottom w:val="single" w:sz="4" w:space="0" w:color="auto"/>
              <w:right w:val="single" w:sz="4" w:space="0" w:color="auto"/>
            </w:tcBorders>
          </w:tcPr>
          <w:p w14:paraId="40B7856F" w14:textId="77777777" w:rsidR="00B90EC5" w:rsidRPr="00651E6B" w:rsidRDefault="00B90EC5" w:rsidP="004F2565">
            <w:pPr>
              <w:spacing w:after="0" w:line="240" w:lineRule="auto"/>
              <w:rPr>
                <w:rFonts w:cstheme="minorHAnsi"/>
                <w:b/>
                <w:color w:val="FF0000"/>
              </w:rPr>
            </w:pPr>
          </w:p>
        </w:tc>
      </w:tr>
      <w:tr w:rsidR="00B90EC5" w:rsidRPr="00651E6B" w14:paraId="54CC1078" w14:textId="77777777" w:rsidTr="00D601DF">
        <w:trPr>
          <w:gridAfter w:val="1"/>
          <w:wAfter w:w="8" w:type="dxa"/>
        </w:trPr>
        <w:tc>
          <w:tcPr>
            <w:tcW w:w="657" w:type="dxa"/>
            <w:tcBorders>
              <w:top w:val="single" w:sz="4" w:space="0" w:color="auto"/>
              <w:left w:val="single" w:sz="4" w:space="0" w:color="auto"/>
              <w:bottom w:val="single" w:sz="4" w:space="0" w:color="auto"/>
              <w:right w:val="single" w:sz="4" w:space="0" w:color="auto"/>
            </w:tcBorders>
          </w:tcPr>
          <w:p w14:paraId="5FBB5BEF" w14:textId="77777777" w:rsidR="00B90EC5" w:rsidRPr="00651E6B" w:rsidRDefault="00B90EC5" w:rsidP="004F2565">
            <w:pPr>
              <w:spacing w:after="0" w:line="240" w:lineRule="auto"/>
              <w:rPr>
                <w:rFonts w:cstheme="minorHAnsi"/>
                <w:b/>
              </w:rPr>
            </w:pPr>
            <w:r w:rsidRPr="00651E6B">
              <w:rPr>
                <w:rFonts w:cstheme="minorHAnsi"/>
                <w:b/>
              </w:rPr>
              <w:t>25</w:t>
            </w:r>
          </w:p>
        </w:tc>
        <w:tc>
          <w:tcPr>
            <w:tcW w:w="8552" w:type="dxa"/>
            <w:tcBorders>
              <w:top w:val="single" w:sz="4" w:space="0" w:color="auto"/>
              <w:left w:val="single" w:sz="4" w:space="0" w:color="auto"/>
              <w:bottom w:val="single" w:sz="4" w:space="0" w:color="auto"/>
              <w:right w:val="single" w:sz="4" w:space="0" w:color="auto"/>
            </w:tcBorders>
          </w:tcPr>
          <w:p w14:paraId="31C2C8E0"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Are all potable water outlets cleaned and sanitised on a regular basis? </w:t>
            </w:r>
          </w:p>
        </w:tc>
        <w:tc>
          <w:tcPr>
            <w:tcW w:w="539" w:type="dxa"/>
            <w:tcBorders>
              <w:top w:val="single" w:sz="4" w:space="0" w:color="auto"/>
              <w:left w:val="single" w:sz="4" w:space="0" w:color="auto"/>
              <w:bottom w:val="single" w:sz="4" w:space="0" w:color="auto"/>
              <w:right w:val="single" w:sz="4" w:space="0" w:color="auto"/>
            </w:tcBorders>
          </w:tcPr>
          <w:p w14:paraId="18A1062E" w14:textId="77777777" w:rsidR="00B90EC5" w:rsidRPr="00651E6B" w:rsidRDefault="00B90EC5" w:rsidP="004F2565">
            <w:pPr>
              <w:spacing w:after="0" w:line="240" w:lineRule="auto"/>
              <w:rPr>
                <w:rFonts w:cstheme="minorHAnsi"/>
                <w:b/>
                <w:color w:val="FF0000"/>
              </w:rPr>
            </w:pPr>
          </w:p>
        </w:tc>
        <w:tc>
          <w:tcPr>
            <w:tcW w:w="567" w:type="dxa"/>
            <w:tcBorders>
              <w:top w:val="single" w:sz="4" w:space="0" w:color="auto"/>
              <w:left w:val="single" w:sz="4" w:space="0" w:color="auto"/>
              <w:bottom w:val="single" w:sz="4" w:space="0" w:color="auto"/>
              <w:right w:val="single" w:sz="4" w:space="0" w:color="auto"/>
            </w:tcBorders>
          </w:tcPr>
          <w:p w14:paraId="7476CD27" w14:textId="77777777" w:rsidR="00B90EC5" w:rsidRPr="00651E6B" w:rsidRDefault="00B90EC5" w:rsidP="004F2565">
            <w:pPr>
              <w:spacing w:after="0" w:line="240" w:lineRule="auto"/>
              <w:rPr>
                <w:rFonts w:cstheme="minorHAnsi"/>
                <w:b/>
                <w:color w:val="FF0000"/>
              </w:rPr>
            </w:pPr>
          </w:p>
        </w:tc>
        <w:tc>
          <w:tcPr>
            <w:tcW w:w="709" w:type="dxa"/>
            <w:tcBorders>
              <w:top w:val="single" w:sz="4" w:space="0" w:color="auto"/>
              <w:left w:val="single" w:sz="4" w:space="0" w:color="auto"/>
              <w:bottom w:val="single" w:sz="4" w:space="0" w:color="auto"/>
              <w:right w:val="single" w:sz="4" w:space="0" w:color="auto"/>
            </w:tcBorders>
          </w:tcPr>
          <w:p w14:paraId="0CA94516" w14:textId="77777777" w:rsidR="00B90EC5" w:rsidRPr="00651E6B" w:rsidRDefault="00B90EC5" w:rsidP="004F2565">
            <w:pPr>
              <w:spacing w:after="0" w:line="240" w:lineRule="auto"/>
              <w:rPr>
                <w:rFonts w:cstheme="minorHAnsi"/>
                <w:b/>
                <w:color w:val="FF0000"/>
              </w:rPr>
            </w:pPr>
          </w:p>
        </w:tc>
      </w:tr>
      <w:tr w:rsidR="00B90EC5" w:rsidRPr="00651E6B" w14:paraId="6F7A23F7" w14:textId="77777777" w:rsidTr="00D601DF">
        <w:trPr>
          <w:gridAfter w:val="1"/>
          <w:wAfter w:w="8" w:type="dxa"/>
        </w:trPr>
        <w:tc>
          <w:tcPr>
            <w:tcW w:w="657" w:type="dxa"/>
            <w:tcBorders>
              <w:top w:val="single" w:sz="4" w:space="0" w:color="auto"/>
              <w:left w:val="single" w:sz="4" w:space="0" w:color="auto"/>
              <w:bottom w:val="single" w:sz="4" w:space="0" w:color="auto"/>
              <w:right w:val="single" w:sz="4" w:space="0" w:color="auto"/>
            </w:tcBorders>
          </w:tcPr>
          <w:p w14:paraId="33A09D44" w14:textId="77777777" w:rsidR="00B90EC5" w:rsidRPr="00651E6B" w:rsidRDefault="00B90EC5" w:rsidP="004F2565">
            <w:pPr>
              <w:spacing w:after="0" w:line="240" w:lineRule="auto"/>
              <w:rPr>
                <w:rFonts w:cstheme="minorHAnsi"/>
                <w:b/>
              </w:rPr>
            </w:pPr>
            <w:r w:rsidRPr="00651E6B">
              <w:rPr>
                <w:rFonts w:cstheme="minorHAnsi"/>
                <w:b/>
              </w:rPr>
              <w:t>26</w:t>
            </w:r>
          </w:p>
        </w:tc>
        <w:tc>
          <w:tcPr>
            <w:tcW w:w="8552" w:type="dxa"/>
            <w:tcBorders>
              <w:top w:val="single" w:sz="4" w:space="0" w:color="auto"/>
              <w:left w:val="single" w:sz="4" w:space="0" w:color="auto"/>
              <w:bottom w:val="single" w:sz="4" w:space="0" w:color="auto"/>
              <w:right w:val="single" w:sz="4" w:space="0" w:color="auto"/>
            </w:tcBorders>
          </w:tcPr>
          <w:p w14:paraId="33BE1318"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Are meetings conducted, as far as reasonably practicable, using online remote systems?</w:t>
            </w:r>
          </w:p>
        </w:tc>
        <w:tc>
          <w:tcPr>
            <w:tcW w:w="539" w:type="dxa"/>
            <w:tcBorders>
              <w:top w:val="single" w:sz="4" w:space="0" w:color="auto"/>
              <w:left w:val="single" w:sz="4" w:space="0" w:color="auto"/>
              <w:bottom w:val="single" w:sz="4" w:space="0" w:color="auto"/>
              <w:right w:val="single" w:sz="4" w:space="0" w:color="auto"/>
            </w:tcBorders>
          </w:tcPr>
          <w:p w14:paraId="1DEF4DF2" w14:textId="77777777" w:rsidR="00B90EC5" w:rsidRPr="00651E6B" w:rsidRDefault="00B90EC5" w:rsidP="004F2565">
            <w:pPr>
              <w:spacing w:after="0" w:line="240" w:lineRule="auto"/>
              <w:rPr>
                <w:rFonts w:cstheme="minorHAnsi"/>
                <w:b/>
                <w:color w:val="FF0000"/>
              </w:rPr>
            </w:pPr>
          </w:p>
        </w:tc>
        <w:tc>
          <w:tcPr>
            <w:tcW w:w="567" w:type="dxa"/>
            <w:tcBorders>
              <w:top w:val="single" w:sz="4" w:space="0" w:color="auto"/>
              <w:left w:val="single" w:sz="4" w:space="0" w:color="auto"/>
              <w:bottom w:val="single" w:sz="4" w:space="0" w:color="auto"/>
              <w:right w:val="single" w:sz="4" w:space="0" w:color="auto"/>
            </w:tcBorders>
          </w:tcPr>
          <w:p w14:paraId="008E08AC" w14:textId="77777777" w:rsidR="00B90EC5" w:rsidRPr="00651E6B" w:rsidRDefault="00B90EC5" w:rsidP="004F2565">
            <w:pPr>
              <w:spacing w:after="0" w:line="240" w:lineRule="auto"/>
              <w:rPr>
                <w:rFonts w:cstheme="minorHAnsi"/>
                <w:b/>
                <w:color w:val="FF0000"/>
              </w:rPr>
            </w:pPr>
          </w:p>
        </w:tc>
        <w:tc>
          <w:tcPr>
            <w:tcW w:w="709" w:type="dxa"/>
            <w:tcBorders>
              <w:top w:val="single" w:sz="4" w:space="0" w:color="auto"/>
              <w:left w:val="single" w:sz="4" w:space="0" w:color="auto"/>
              <w:bottom w:val="single" w:sz="4" w:space="0" w:color="auto"/>
              <w:right w:val="single" w:sz="4" w:space="0" w:color="auto"/>
            </w:tcBorders>
          </w:tcPr>
          <w:p w14:paraId="63EF5419" w14:textId="77777777" w:rsidR="00B90EC5" w:rsidRPr="00651E6B" w:rsidRDefault="00B90EC5" w:rsidP="004F2565">
            <w:pPr>
              <w:spacing w:after="0" w:line="240" w:lineRule="auto"/>
              <w:rPr>
                <w:rFonts w:cstheme="minorHAnsi"/>
                <w:b/>
                <w:color w:val="FF0000"/>
              </w:rPr>
            </w:pPr>
          </w:p>
        </w:tc>
      </w:tr>
      <w:tr w:rsidR="00B90EC5" w:rsidRPr="00651E6B" w14:paraId="5A3BDDBC" w14:textId="77777777" w:rsidTr="00D601DF">
        <w:trPr>
          <w:gridAfter w:val="1"/>
          <w:wAfter w:w="8" w:type="dxa"/>
        </w:trPr>
        <w:tc>
          <w:tcPr>
            <w:tcW w:w="657" w:type="dxa"/>
            <w:tcBorders>
              <w:top w:val="single" w:sz="4" w:space="0" w:color="auto"/>
              <w:left w:val="single" w:sz="4" w:space="0" w:color="auto"/>
              <w:bottom w:val="single" w:sz="4" w:space="0" w:color="auto"/>
              <w:right w:val="single" w:sz="4" w:space="0" w:color="auto"/>
            </w:tcBorders>
          </w:tcPr>
          <w:p w14:paraId="3BC29AB7" w14:textId="77777777" w:rsidR="00B90EC5" w:rsidRPr="00651E6B" w:rsidRDefault="00B90EC5" w:rsidP="004F2565">
            <w:pPr>
              <w:spacing w:after="0" w:line="240" w:lineRule="auto"/>
              <w:rPr>
                <w:rFonts w:cstheme="minorHAnsi"/>
                <w:b/>
              </w:rPr>
            </w:pPr>
            <w:r w:rsidRPr="00651E6B">
              <w:rPr>
                <w:rFonts w:cstheme="minorHAnsi"/>
                <w:b/>
              </w:rPr>
              <w:t>27</w:t>
            </w:r>
          </w:p>
        </w:tc>
        <w:tc>
          <w:tcPr>
            <w:tcW w:w="8552" w:type="dxa"/>
            <w:tcBorders>
              <w:top w:val="single" w:sz="4" w:space="0" w:color="auto"/>
              <w:left w:val="single" w:sz="4" w:space="0" w:color="auto"/>
              <w:bottom w:val="single" w:sz="4" w:space="0" w:color="auto"/>
              <w:right w:val="single" w:sz="4" w:space="0" w:color="auto"/>
            </w:tcBorders>
          </w:tcPr>
          <w:p w14:paraId="33B62C2F"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Are controls in place to reduce meeting durations, capacity in meeting rooms/clinical rooms to meet social distancing requirements? E.g. signs posting maximum capacity, remove chairs, etc. Ref:  </w:t>
            </w:r>
            <w:hyperlink r:id="rId78" w:history="1">
              <w:r w:rsidRPr="00651E6B">
                <w:rPr>
                  <w:rStyle w:val="Hyperlink"/>
                  <w:rFonts w:asciiTheme="minorHAnsi" w:hAnsiTheme="minorHAnsi" w:cstheme="minorHAnsi"/>
                  <w:sz w:val="22"/>
                  <w:szCs w:val="22"/>
                </w:rPr>
                <w:t xml:space="preserve">Meeting </w:t>
              </w:r>
              <w:r>
                <w:rPr>
                  <w:rStyle w:val="Hyperlink"/>
                  <w:rFonts w:asciiTheme="minorHAnsi" w:hAnsiTheme="minorHAnsi" w:cstheme="minorHAnsi"/>
                  <w:sz w:val="22"/>
                  <w:szCs w:val="22"/>
                </w:rPr>
                <w:t xml:space="preserve">Risk Assessment </w:t>
              </w:r>
              <w:r w:rsidRPr="00651E6B">
                <w:rPr>
                  <w:rStyle w:val="Hyperlink"/>
                  <w:rFonts w:asciiTheme="minorHAnsi" w:hAnsiTheme="minorHAnsi" w:cstheme="minorHAnsi"/>
                  <w:sz w:val="22"/>
                  <w:szCs w:val="22"/>
                </w:rPr>
                <w:t>Prompt Sheet</w:t>
              </w:r>
            </w:hyperlink>
            <w:r w:rsidRPr="00651E6B">
              <w:rPr>
                <w:rFonts w:asciiTheme="minorHAnsi" w:hAnsiTheme="minorHAnsi" w:cstheme="minorHAnsi"/>
                <w:sz w:val="22"/>
                <w:szCs w:val="22"/>
              </w:rPr>
              <w:t xml:space="preserve"> </w:t>
            </w:r>
          </w:p>
        </w:tc>
        <w:tc>
          <w:tcPr>
            <w:tcW w:w="539" w:type="dxa"/>
            <w:tcBorders>
              <w:top w:val="single" w:sz="4" w:space="0" w:color="auto"/>
              <w:left w:val="single" w:sz="4" w:space="0" w:color="auto"/>
              <w:bottom w:val="single" w:sz="4" w:space="0" w:color="auto"/>
              <w:right w:val="single" w:sz="4" w:space="0" w:color="auto"/>
            </w:tcBorders>
          </w:tcPr>
          <w:p w14:paraId="6EC9C869" w14:textId="77777777" w:rsidR="00B90EC5" w:rsidRPr="00651E6B" w:rsidRDefault="00B90EC5" w:rsidP="004F2565">
            <w:pPr>
              <w:spacing w:after="0" w:line="240" w:lineRule="auto"/>
              <w:rPr>
                <w:rFonts w:cstheme="minorHAnsi"/>
                <w:b/>
                <w:color w:val="FF0000"/>
              </w:rPr>
            </w:pPr>
          </w:p>
        </w:tc>
        <w:tc>
          <w:tcPr>
            <w:tcW w:w="567" w:type="dxa"/>
            <w:tcBorders>
              <w:top w:val="single" w:sz="4" w:space="0" w:color="auto"/>
              <w:left w:val="single" w:sz="4" w:space="0" w:color="auto"/>
              <w:bottom w:val="single" w:sz="4" w:space="0" w:color="auto"/>
              <w:right w:val="single" w:sz="4" w:space="0" w:color="auto"/>
            </w:tcBorders>
          </w:tcPr>
          <w:p w14:paraId="4E1A4CF8" w14:textId="77777777" w:rsidR="00B90EC5" w:rsidRPr="00651E6B" w:rsidRDefault="00B90EC5" w:rsidP="004F2565">
            <w:pPr>
              <w:spacing w:after="0" w:line="240" w:lineRule="auto"/>
              <w:rPr>
                <w:rFonts w:cstheme="minorHAnsi"/>
                <w:b/>
                <w:color w:val="FF0000"/>
              </w:rPr>
            </w:pPr>
          </w:p>
        </w:tc>
        <w:tc>
          <w:tcPr>
            <w:tcW w:w="709" w:type="dxa"/>
            <w:tcBorders>
              <w:top w:val="single" w:sz="4" w:space="0" w:color="auto"/>
              <w:left w:val="single" w:sz="4" w:space="0" w:color="auto"/>
              <w:bottom w:val="single" w:sz="4" w:space="0" w:color="auto"/>
              <w:right w:val="single" w:sz="4" w:space="0" w:color="auto"/>
            </w:tcBorders>
          </w:tcPr>
          <w:p w14:paraId="6207A46D" w14:textId="77777777" w:rsidR="00B90EC5" w:rsidRPr="00651E6B" w:rsidRDefault="00B90EC5" w:rsidP="004F2565">
            <w:pPr>
              <w:spacing w:after="0" w:line="240" w:lineRule="auto"/>
              <w:rPr>
                <w:rFonts w:cstheme="minorHAnsi"/>
                <w:b/>
                <w:color w:val="FF0000"/>
              </w:rPr>
            </w:pPr>
          </w:p>
        </w:tc>
      </w:tr>
      <w:tr w:rsidR="00B90EC5" w:rsidRPr="00651E6B" w14:paraId="16D0D08C" w14:textId="77777777" w:rsidTr="00D601DF">
        <w:trPr>
          <w:gridAfter w:val="1"/>
          <w:wAfter w:w="8" w:type="dxa"/>
        </w:trPr>
        <w:tc>
          <w:tcPr>
            <w:tcW w:w="657" w:type="dxa"/>
            <w:tcBorders>
              <w:top w:val="single" w:sz="4" w:space="0" w:color="auto"/>
              <w:left w:val="single" w:sz="4" w:space="0" w:color="auto"/>
              <w:bottom w:val="single" w:sz="4" w:space="0" w:color="auto"/>
              <w:right w:val="single" w:sz="4" w:space="0" w:color="auto"/>
            </w:tcBorders>
          </w:tcPr>
          <w:p w14:paraId="45B663F7" w14:textId="77777777" w:rsidR="00B90EC5" w:rsidRPr="00651E6B" w:rsidRDefault="00B90EC5" w:rsidP="004F2565">
            <w:pPr>
              <w:spacing w:after="0" w:line="240" w:lineRule="auto"/>
              <w:rPr>
                <w:rFonts w:cstheme="minorHAnsi"/>
                <w:b/>
              </w:rPr>
            </w:pPr>
            <w:r w:rsidRPr="00651E6B">
              <w:rPr>
                <w:rFonts w:cstheme="minorHAnsi"/>
                <w:b/>
              </w:rPr>
              <w:t>28</w:t>
            </w:r>
          </w:p>
        </w:tc>
        <w:tc>
          <w:tcPr>
            <w:tcW w:w="8552" w:type="dxa"/>
            <w:tcBorders>
              <w:top w:val="single" w:sz="4" w:space="0" w:color="auto"/>
              <w:left w:val="single" w:sz="4" w:space="0" w:color="auto"/>
              <w:bottom w:val="single" w:sz="4" w:space="0" w:color="auto"/>
              <w:right w:val="single" w:sz="4" w:space="0" w:color="auto"/>
            </w:tcBorders>
          </w:tcPr>
          <w:p w14:paraId="0125DF70"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Is there appropriate </w:t>
            </w:r>
            <w:hyperlink r:id="rId79" w:history="1">
              <w:r w:rsidRPr="00651E6B">
                <w:rPr>
                  <w:rStyle w:val="Hyperlink"/>
                  <w:rFonts w:asciiTheme="minorHAnsi" w:hAnsiTheme="minorHAnsi" w:cstheme="minorHAnsi"/>
                  <w:sz w:val="22"/>
                  <w:szCs w:val="22"/>
                </w:rPr>
                <w:t>HSE COVID-19 Social Distancing signage</w:t>
              </w:r>
            </w:hyperlink>
            <w:r w:rsidRPr="00651E6B">
              <w:rPr>
                <w:rFonts w:asciiTheme="minorHAnsi" w:hAnsiTheme="minorHAnsi" w:cstheme="minorHAnsi"/>
                <w:sz w:val="22"/>
                <w:szCs w:val="22"/>
              </w:rPr>
              <w:t xml:space="preserve"> in place?</w:t>
            </w:r>
          </w:p>
        </w:tc>
        <w:tc>
          <w:tcPr>
            <w:tcW w:w="539" w:type="dxa"/>
            <w:tcBorders>
              <w:top w:val="single" w:sz="4" w:space="0" w:color="auto"/>
              <w:left w:val="single" w:sz="4" w:space="0" w:color="auto"/>
              <w:bottom w:val="single" w:sz="4" w:space="0" w:color="auto"/>
              <w:right w:val="single" w:sz="4" w:space="0" w:color="auto"/>
            </w:tcBorders>
          </w:tcPr>
          <w:p w14:paraId="24F983F6" w14:textId="77777777" w:rsidR="00B90EC5" w:rsidRPr="00651E6B" w:rsidRDefault="00B90EC5" w:rsidP="00B90EC5">
            <w:pPr>
              <w:rPr>
                <w:rFonts w:cstheme="minorHAnsi"/>
                <w:b/>
                <w:color w:val="FF0000"/>
              </w:rPr>
            </w:pPr>
          </w:p>
        </w:tc>
        <w:tc>
          <w:tcPr>
            <w:tcW w:w="567" w:type="dxa"/>
            <w:tcBorders>
              <w:top w:val="single" w:sz="4" w:space="0" w:color="auto"/>
              <w:left w:val="single" w:sz="4" w:space="0" w:color="auto"/>
              <w:bottom w:val="single" w:sz="4" w:space="0" w:color="auto"/>
              <w:right w:val="single" w:sz="4" w:space="0" w:color="auto"/>
            </w:tcBorders>
          </w:tcPr>
          <w:p w14:paraId="134837A8" w14:textId="77777777" w:rsidR="00B90EC5" w:rsidRPr="00651E6B" w:rsidRDefault="00B90EC5" w:rsidP="00B90EC5">
            <w:pPr>
              <w:rPr>
                <w:rFonts w:cstheme="minorHAnsi"/>
                <w:b/>
                <w:color w:val="FF0000"/>
              </w:rPr>
            </w:pPr>
          </w:p>
        </w:tc>
        <w:tc>
          <w:tcPr>
            <w:tcW w:w="709" w:type="dxa"/>
            <w:tcBorders>
              <w:top w:val="single" w:sz="4" w:space="0" w:color="auto"/>
              <w:left w:val="single" w:sz="4" w:space="0" w:color="auto"/>
              <w:bottom w:val="single" w:sz="4" w:space="0" w:color="auto"/>
              <w:right w:val="single" w:sz="4" w:space="0" w:color="auto"/>
            </w:tcBorders>
          </w:tcPr>
          <w:p w14:paraId="548BEB5A" w14:textId="77777777" w:rsidR="00B90EC5" w:rsidRPr="00651E6B" w:rsidRDefault="00B90EC5" w:rsidP="00B90EC5">
            <w:pPr>
              <w:rPr>
                <w:rFonts w:cstheme="minorHAnsi"/>
                <w:b/>
                <w:color w:val="FF0000"/>
              </w:rPr>
            </w:pPr>
          </w:p>
        </w:tc>
      </w:tr>
      <w:tr w:rsidR="00B90EC5" w:rsidRPr="00651E6B" w14:paraId="246688DB" w14:textId="77777777" w:rsidTr="00D601DF">
        <w:trPr>
          <w:gridAfter w:val="1"/>
          <w:wAfter w:w="8" w:type="dxa"/>
        </w:trPr>
        <w:tc>
          <w:tcPr>
            <w:tcW w:w="657" w:type="dxa"/>
            <w:tcBorders>
              <w:top w:val="single" w:sz="4" w:space="0" w:color="auto"/>
              <w:left w:val="single" w:sz="4" w:space="0" w:color="auto"/>
              <w:bottom w:val="single" w:sz="4" w:space="0" w:color="auto"/>
              <w:right w:val="single" w:sz="4" w:space="0" w:color="auto"/>
            </w:tcBorders>
          </w:tcPr>
          <w:p w14:paraId="63DD5BC8" w14:textId="77777777" w:rsidR="00B90EC5" w:rsidRPr="00651E6B" w:rsidRDefault="00B90EC5" w:rsidP="004F2565">
            <w:pPr>
              <w:spacing w:after="0" w:line="240" w:lineRule="auto"/>
              <w:rPr>
                <w:rFonts w:cstheme="minorHAnsi"/>
                <w:b/>
              </w:rPr>
            </w:pPr>
            <w:r w:rsidRPr="00651E6B">
              <w:rPr>
                <w:rFonts w:cstheme="minorHAnsi"/>
                <w:b/>
              </w:rPr>
              <w:t>29</w:t>
            </w:r>
          </w:p>
        </w:tc>
        <w:tc>
          <w:tcPr>
            <w:tcW w:w="8552" w:type="dxa"/>
            <w:tcBorders>
              <w:top w:val="single" w:sz="4" w:space="0" w:color="auto"/>
              <w:left w:val="single" w:sz="4" w:space="0" w:color="auto"/>
              <w:bottom w:val="single" w:sz="4" w:space="0" w:color="auto"/>
              <w:right w:val="single" w:sz="4" w:space="0" w:color="auto"/>
            </w:tcBorders>
          </w:tcPr>
          <w:p w14:paraId="3E16E817"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Access into and leaving the building: Can distancing be implemented for staff, service users and visitors arriving at similar/same times? E.g. use of one way systems where practicable </w:t>
            </w:r>
          </w:p>
        </w:tc>
        <w:tc>
          <w:tcPr>
            <w:tcW w:w="539" w:type="dxa"/>
            <w:tcBorders>
              <w:top w:val="single" w:sz="4" w:space="0" w:color="auto"/>
              <w:left w:val="single" w:sz="4" w:space="0" w:color="auto"/>
              <w:bottom w:val="single" w:sz="4" w:space="0" w:color="auto"/>
              <w:right w:val="single" w:sz="4" w:space="0" w:color="auto"/>
            </w:tcBorders>
          </w:tcPr>
          <w:p w14:paraId="0FD28B6E" w14:textId="77777777" w:rsidR="00B90EC5" w:rsidRPr="00651E6B" w:rsidRDefault="00B90EC5" w:rsidP="00B90EC5">
            <w:pPr>
              <w:rPr>
                <w:rFonts w:cstheme="minorHAnsi"/>
                <w:b/>
                <w:color w:val="FF0000"/>
              </w:rPr>
            </w:pPr>
          </w:p>
        </w:tc>
        <w:tc>
          <w:tcPr>
            <w:tcW w:w="567" w:type="dxa"/>
            <w:tcBorders>
              <w:top w:val="single" w:sz="4" w:space="0" w:color="auto"/>
              <w:left w:val="single" w:sz="4" w:space="0" w:color="auto"/>
              <w:bottom w:val="single" w:sz="4" w:space="0" w:color="auto"/>
              <w:right w:val="single" w:sz="4" w:space="0" w:color="auto"/>
            </w:tcBorders>
          </w:tcPr>
          <w:p w14:paraId="1B3BC2F8" w14:textId="77777777" w:rsidR="00B90EC5" w:rsidRPr="00651E6B" w:rsidRDefault="00B90EC5" w:rsidP="00B90EC5">
            <w:pPr>
              <w:rPr>
                <w:rFonts w:cstheme="minorHAnsi"/>
                <w:b/>
                <w:color w:val="FF0000"/>
              </w:rPr>
            </w:pPr>
          </w:p>
        </w:tc>
        <w:tc>
          <w:tcPr>
            <w:tcW w:w="709" w:type="dxa"/>
            <w:tcBorders>
              <w:top w:val="single" w:sz="4" w:space="0" w:color="auto"/>
              <w:left w:val="single" w:sz="4" w:space="0" w:color="auto"/>
              <w:bottom w:val="single" w:sz="4" w:space="0" w:color="auto"/>
              <w:right w:val="single" w:sz="4" w:space="0" w:color="auto"/>
            </w:tcBorders>
          </w:tcPr>
          <w:p w14:paraId="5EB36CEC" w14:textId="77777777" w:rsidR="00B90EC5" w:rsidRPr="00651E6B" w:rsidRDefault="00B90EC5" w:rsidP="00B90EC5">
            <w:pPr>
              <w:rPr>
                <w:rFonts w:cstheme="minorHAnsi"/>
                <w:b/>
                <w:color w:val="FF0000"/>
              </w:rPr>
            </w:pPr>
          </w:p>
        </w:tc>
      </w:tr>
      <w:tr w:rsidR="00B90EC5" w:rsidRPr="00651E6B" w14:paraId="321FED9E" w14:textId="77777777" w:rsidTr="00D601DF">
        <w:trPr>
          <w:gridAfter w:val="1"/>
          <w:wAfter w:w="8" w:type="dxa"/>
        </w:trPr>
        <w:tc>
          <w:tcPr>
            <w:tcW w:w="657" w:type="dxa"/>
            <w:tcBorders>
              <w:top w:val="single" w:sz="4" w:space="0" w:color="auto"/>
              <w:left w:val="single" w:sz="4" w:space="0" w:color="auto"/>
              <w:bottom w:val="single" w:sz="4" w:space="0" w:color="auto"/>
              <w:right w:val="single" w:sz="4" w:space="0" w:color="auto"/>
            </w:tcBorders>
          </w:tcPr>
          <w:p w14:paraId="0C9CFB59" w14:textId="77777777" w:rsidR="00B90EC5" w:rsidRPr="00651E6B" w:rsidRDefault="00B90EC5" w:rsidP="004F2565">
            <w:pPr>
              <w:spacing w:after="0" w:line="240" w:lineRule="auto"/>
              <w:rPr>
                <w:rFonts w:cstheme="minorHAnsi"/>
                <w:b/>
              </w:rPr>
            </w:pPr>
            <w:r w:rsidRPr="00651E6B">
              <w:rPr>
                <w:rFonts w:cstheme="minorHAnsi"/>
                <w:b/>
              </w:rPr>
              <w:t>30</w:t>
            </w:r>
          </w:p>
        </w:tc>
        <w:tc>
          <w:tcPr>
            <w:tcW w:w="8552" w:type="dxa"/>
            <w:tcBorders>
              <w:top w:val="single" w:sz="4" w:space="0" w:color="auto"/>
              <w:left w:val="single" w:sz="4" w:space="0" w:color="auto"/>
              <w:bottom w:val="single" w:sz="4" w:space="0" w:color="auto"/>
              <w:right w:val="single" w:sz="4" w:space="0" w:color="auto"/>
            </w:tcBorders>
          </w:tcPr>
          <w:p w14:paraId="7D634B3D"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Is the Visitor/Contractor self-declaration form held in line with GDPR requirements? </w:t>
            </w:r>
          </w:p>
        </w:tc>
        <w:tc>
          <w:tcPr>
            <w:tcW w:w="539" w:type="dxa"/>
            <w:tcBorders>
              <w:top w:val="single" w:sz="4" w:space="0" w:color="auto"/>
              <w:left w:val="single" w:sz="4" w:space="0" w:color="auto"/>
              <w:bottom w:val="single" w:sz="4" w:space="0" w:color="auto"/>
              <w:right w:val="single" w:sz="4" w:space="0" w:color="auto"/>
            </w:tcBorders>
          </w:tcPr>
          <w:p w14:paraId="654A4F0E" w14:textId="77777777" w:rsidR="00B90EC5" w:rsidRPr="00651E6B" w:rsidRDefault="00B90EC5" w:rsidP="00B90EC5">
            <w:pPr>
              <w:rPr>
                <w:rFonts w:cstheme="minorHAnsi"/>
                <w:b/>
                <w:color w:val="FF0000"/>
              </w:rPr>
            </w:pPr>
          </w:p>
        </w:tc>
        <w:tc>
          <w:tcPr>
            <w:tcW w:w="567" w:type="dxa"/>
            <w:tcBorders>
              <w:top w:val="single" w:sz="4" w:space="0" w:color="auto"/>
              <w:left w:val="single" w:sz="4" w:space="0" w:color="auto"/>
              <w:bottom w:val="single" w:sz="4" w:space="0" w:color="auto"/>
              <w:right w:val="single" w:sz="4" w:space="0" w:color="auto"/>
            </w:tcBorders>
          </w:tcPr>
          <w:p w14:paraId="6EC7BB80" w14:textId="77777777" w:rsidR="00B90EC5" w:rsidRPr="00651E6B" w:rsidRDefault="00B90EC5" w:rsidP="00B90EC5">
            <w:pPr>
              <w:rPr>
                <w:rFonts w:cstheme="minorHAnsi"/>
                <w:b/>
                <w:color w:val="FF0000"/>
              </w:rPr>
            </w:pPr>
          </w:p>
        </w:tc>
        <w:tc>
          <w:tcPr>
            <w:tcW w:w="709" w:type="dxa"/>
            <w:tcBorders>
              <w:top w:val="single" w:sz="4" w:space="0" w:color="auto"/>
              <w:left w:val="single" w:sz="4" w:space="0" w:color="auto"/>
              <w:bottom w:val="single" w:sz="4" w:space="0" w:color="auto"/>
              <w:right w:val="single" w:sz="4" w:space="0" w:color="auto"/>
            </w:tcBorders>
          </w:tcPr>
          <w:p w14:paraId="7F712185" w14:textId="77777777" w:rsidR="00B90EC5" w:rsidRPr="00651E6B" w:rsidRDefault="00B90EC5" w:rsidP="00B90EC5">
            <w:pPr>
              <w:rPr>
                <w:rFonts w:cstheme="minorHAnsi"/>
                <w:b/>
                <w:color w:val="FF0000"/>
              </w:rPr>
            </w:pPr>
          </w:p>
        </w:tc>
      </w:tr>
      <w:tr w:rsidR="00B90EC5" w:rsidRPr="00651E6B" w14:paraId="17115F78" w14:textId="77777777" w:rsidTr="00D601DF">
        <w:trPr>
          <w:gridAfter w:val="1"/>
          <w:wAfter w:w="8" w:type="dxa"/>
        </w:trPr>
        <w:tc>
          <w:tcPr>
            <w:tcW w:w="657" w:type="dxa"/>
            <w:tcBorders>
              <w:top w:val="single" w:sz="4" w:space="0" w:color="auto"/>
              <w:left w:val="single" w:sz="4" w:space="0" w:color="auto"/>
              <w:bottom w:val="single" w:sz="4" w:space="0" w:color="auto"/>
              <w:right w:val="single" w:sz="4" w:space="0" w:color="auto"/>
            </w:tcBorders>
          </w:tcPr>
          <w:p w14:paraId="0DEB9B72" w14:textId="77777777" w:rsidR="00B90EC5" w:rsidRPr="00651E6B" w:rsidRDefault="00B90EC5" w:rsidP="004F2565">
            <w:pPr>
              <w:spacing w:after="0" w:line="240" w:lineRule="auto"/>
              <w:rPr>
                <w:rFonts w:cstheme="minorHAnsi"/>
                <w:b/>
              </w:rPr>
            </w:pPr>
            <w:r w:rsidRPr="00651E6B">
              <w:rPr>
                <w:rFonts w:cstheme="minorHAnsi"/>
                <w:b/>
              </w:rPr>
              <w:t>31</w:t>
            </w:r>
          </w:p>
        </w:tc>
        <w:tc>
          <w:tcPr>
            <w:tcW w:w="8552" w:type="dxa"/>
            <w:tcBorders>
              <w:top w:val="single" w:sz="4" w:space="0" w:color="auto"/>
              <w:left w:val="single" w:sz="4" w:space="0" w:color="auto"/>
              <w:bottom w:val="single" w:sz="4" w:space="0" w:color="auto"/>
              <w:right w:val="single" w:sz="4" w:space="0" w:color="auto"/>
            </w:tcBorders>
          </w:tcPr>
          <w:p w14:paraId="22B71E1C"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Are social distancing measures applied in locker room/showers/other welfare facilities? </w:t>
            </w:r>
          </w:p>
        </w:tc>
        <w:tc>
          <w:tcPr>
            <w:tcW w:w="539" w:type="dxa"/>
            <w:tcBorders>
              <w:top w:val="single" w:sz="4" w:space="0" w:color="auto"/>
              <w:left w:val="single" w:sz="4" w:space="0" w:color="auto"/>
              <w:bottom w:val="single" w:sz="4" w:space="0" w:color="auto"/>
              <w:right w:val="single" w:sz="4" w:space="0" w:color="auto"/>
            </w:tcBorders>
          </w:tcPr>
          <w:p w14:paraId="660AECC4" w14:textId="77777777" w:rsidR="00B90EC5" w:rsidRPr="00651E6B" w:rsidRDefault="00B90EC5" w:rsidP="00B90EC5">
            <w:pPr>
              <w:rPr>
                <w:rFonts w:cstheme="minorHAnsi"/>
                <w:b/>
                <w:color w:val="FF0000"/>
              </w:rPr>
            </w:pPr>
          </w:p>
        </w:tc>
        <w:tc>
          <w:tcPr>
            <w:tcW w:w="567" w:type="dxa"/>
            <w:tcBorders>
              <w:top w:val="single" w:sz="4" w:space="0" w:color="auto"/>
              <w:left w:val="single" w:sz="4" w:space="0" w:color="auto"/>
              <w:bottom w:val="single" w:sz="4" w:space="0" w:color="auto"/>
              <w:right w:val="single" w:sz="4" w:space="0" w:color="auto"/>
            </w:tcBorders>
          </w:tcPr>
          <w:p w14:paraId="4C29F7D0" w14:textId="77777777" w:rsidR="00B90EC5" w:rsidRPr="00651E6B" w:rsidRDefault="00B90EC5" w:rsidP="00B90EC5">
            <w:pPr>
              <w:rPr>
                <w:rFonts w:cstheme="minorHAnsi"/>
                <w:b/>
                <w:color w:val="FF0000"/>
              </w:rPr>
            </w:pPr>
          </w:p>
        </w:tc>
        <w:tc>
          <w:tcPr>
            <w:tcW w:w="709" w:type="dxa"/>
            <w:tcBorders>
              <w:top w:val="single" w:sz="4" w:space="0" w:color="auto"/>
              <w:left w:val="single" w:sz="4" w:space="0" w:color="auto"/>
              <w:bottom w:val="single" w:sz="4" w:space="0" w:color="auto"/>
              <w:right w:val="single" w:sz="4" w:space="0" w:color="auto"/>
            </w:tcBorders>
          </w:tcPr>
          <w:p w14:paraId="0114D3E3" w14:textId="77777777" w:rsidR="00B90EC5" w:rsidRPr="00651E6B" w:rsidRDefault="00B90EC5" w:rsidP="00B90EC5">
            <w:pPr>
              <w:rPr>
                <w:rFonts w:cstheme="minorHAnsi"/>
                <w:b/>
                <w:color w:val="FF0000"/>
              </w:rPr>
            </w:pPr>
          </w:p>
        </w:tc>
      </w:tr>
      <w:tr w:rsidR="00B90EC5" w:rsidRPr="00651E6B" w14:paraId="7703C272" w14:textId="77777777" w:rsidTr="00D601DF">
        <w:trPr>
          <w:gridAfter w:val="1"/>
          <w:wAfter w:w="8" w:type="dxa"/>
        </w:trPr>
        <w:tc>
          <w:tcPr>
            <w:tcW w:w="657" w:type="dxa"/>
            <w:tcBorders>
              <w:top w:val="single" w:sz="4" w:space="0" w:color="auto"/>
              <w:left w:val="single" w:sz="4" w:space="0" w:color="auto"/>
              <w:bottom w:val="single" w:sz="4" w:space="0" w:color="auto"/>
              <w:right w:val="single" w:sz="4" w:space="0" w:color="auto"/>
            </w:tcBorders>
          </w:tcPr>
          <w:p w14:paraId="10883452" w14:textId="77777777" w:rsidR="00B90EC5" w:rsidRPr="00651E6B" w:rsidRDefault="00B90EC5" w:rsidP="004F2565">
            <w:pPr>
              <w:spacing w:after="0" w:line="240" w:lineRule="auto"/>
              <w:rPr>
                <w:rFonts w:cstheme="minorHAnsi"/>
                <w:b/>
              </w:rPr>
            </w:pPr>
            <w:r w:rsidRPr="00651E6B">
              <w:rPr>
                <w:rFonts w:cstheme="minorHAnsi"/>
                <w:b/>
              </w:rPr>
              <w:t>32</w:t>
            </w:r>
          </w:p>
        </w:tc>
        <w:tc>
          <w:tcPr>
            <w:tcW w:w="8552" w:type="dxa"/>
            <w:tcBorders>
              <w:top w:val="single" w:sz="4" w:space="0" w:color="auto"/>
              <w:left w:val="single" w:sz="4" w:space="0" w:color="auto"/>
              <w:bottom w:val="single" w:sz="4" w:space="0" w:color="auto"/>
              <w:right w:val="single" w:sz="4" w:space="0" w:color="auto"/>
            </w:tcBorders>
          </w:tcPr>
          <w:p w14:paraId="544BF5D5"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Is a no handshaking policy implemented? </w:t>
            </w:r>
          </w:p>
        </w:tc>
        <w:tc>
          <w:tcPr>
            <w:tcW w:w="539" w:type="dxa"/>
            <w:tcBorders>
              <w:top w:val="single" w:sz="4" w:space="0" w:color="auto"/>
              <w:left w:val="single" w:sz="4" w:space="0" w:color="auto"/>
              <w:bottom w:val="single" w:sz="4" w:space="0" w:color="auto"/>
              <w:right w:val="single" w:sz="4" w:space="0" w:color="auto"/>
            </w:tcBorders>
          </w:tcPr>
          <w:p w14:paraId="0122CBE1" w14:textId="77777777" w:rsidR="00B90EC5" w:rsidRPr="00651E6B" w:rsidRDefault="00B90EC5" w:rsidP="00B90EC5">
            <w:pPr>
              <w:rPr>
                <w:rFonts w:cstheme="minorHAnsi"/>
                <w:b/>
                <w:color w:val="FF0000"/>
              </w:rPr>
            </w:pPr>
          </w:p>
        </w:tc>
        <w:tc>
          <w:tcPr>
            <w:tcW w:w="567" w:type="dxa"/>
            <w:tcBorders>
              <w:top w:val="single" w:sz="4" w:space="0" w:color="auto"/>
              <w:left w:val="single" w:sz="4" w:space="0" w:color="auto"/>
              <w:bottom w:val="single" w:sz="4" w:space="0" w:color="auto"/>
              <w:right w:val="single" w:sz="4" w:space="0" w:color="auto"/>
            </w:tcBorders>
          </w:tcPr>
          <w:p w14:paraId="2EF42A4A" w14:textId="77777777" w:rsidR="00B90EC5" w:rsidRPr="00651E6B" w:rsidRDefault="00B90EC5" w:rsidP="00B90EC5">
            <w:pPr>
              <w:rPr>
                <w:rFonts w:cstheme="minorHAnsi"/>
                <w:b/>
                <w:color w:val="FF0000"/>
              </w:rPr>
            </w:pPr>
          </w:p>
        </w:tc>
        <w:tc>
          <w:tcPr>
            <w:tcW w:w="709" w:type="dxa"/>
            <w:tcBorders>
              <w:top w:val="single" w:sz="4" w:space="0" w:color="auto"/>
              <w:left w:val="single" w:sz="4" w:space="0" w:color="auto"/>
              <w:bottom w:val="single" w:sz="4" w:space="0" w:color="auto"/>
              <w:right w:val="single" w:sz="4" w:space="0" w:color="auto"/>
            </w:tcBorders>
          </w:tcPr>
          <w:p w14:paraId="68073186" w14:textId="77777777" w:rsidR="00B90EC5" w:rsidRPr="00651E6B" w:rsidRDefault="00B90EC5" w:rsidP="00B90EC5">
            <w:pPr>
              <w:rPr>
                <w:rFonts w:cstheme="minorHAnsi"/>
                <w:b/>
                <w:color w:val="FF0000"/>
              </w:rPr>
            </w:pPr>
          </w:p>
        </w:tc>
      </w:tr>
      <w:tr w:rsidR="00B90EC5" w:rsidRPr="00651E6B" w14:paraId="62DECC40" w14:textId="77777777" w:rsidTr="00D601DF">
        <w:tc>
          <w:tcPr>
            <w:tcW w:w="11032" w:type="dxa"/>
            <w:gridSpan w:val="6"/>
            <w:tcBorders>
              <w:top w:val="single" w:sz="4" w:space="0" w:color="auto"/>
              <w:left w:val="single" w:sz="4" w:space="0" w:color="auto"/>
              <w:bottom w:val="single" w:sz="4" w:space="0" w:color="auto"/>
              <w:right w:val="single" w:sz="4" w:space="0" w:color="auto"/>
            </w:tcBorders>
          </w:tcPr>
          <w:p w14:paraId="664792FC" w14:textId="77777777" w:rsidR="00B90EC5" w:rsidRPr="00651E6B" w:rsidRDefault="00B90EC5" w:rsidP="004F2565">
            <w:pPr>
              <w:spacing w:after="0" w:line="240" w:lineRule="auto"/>
              <w:rPr>
                <w:rFonts w:cstheme="minorHAnsi"/>
                <w:b/>
                <w:color w:val="FF0000"/>
              </w:rPr>
            </w:pPr>
            <w:r w:rsidRPr="00651E6B">
              <w:rPr>
                <w:rFonts w:cstheme="minorHAnsi"/>
                <w:b/>
              </w:rPr>
              <w:t>Note:</w:t>
            </w:r>
            <w:r w:rsidRPr="00651E6B">
              <w:rPr>
                <w:rFonts w:cstheme="minorHAnsi"/>
              </w:rPr>
              <w:t xml:space="preserve"> Where 2 metre worker separation cannot be ensured a specific activity risk assessment must be conducted and alternative protective measures must be put in place e.g. comprehensive hygiene measures minimising the frequency and time staff are within 2 metres of each other, minimising the number of staff involved in the task, physical barriers, provision of face masks</w:t>
            </w:r>
          </w:p>
        </w:tc>
      </w:tr>
    </w:tbl>
    <w:p w14:paraId="753C359F" w14:textId="0114E681" w:rsidR="00B90EC5" w:rsidRPr="00651E6B" w:rsidRDefault="00B90EC5" w:rsidP="00F47670">
      <w:pPr>
        <w:spacing w:after="0"/>
        <w:rPr>
          <w:rFonts w:cstheme="minorHAnsi"/>
        </w:rPr>
      </w:pPr>
    </w:p>
    <w:tbl>
      <w:tblPr>
        <w:tblpPr w:leftFromText="180" w:rightFromText="180" w:vertAnchor="text" w:horzAnchor="margin" w:tblpXSpec="center" w:tblpY="98"/>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8697"/>
        <w:gridCol w:w="529"/>
        <w:gridCol w:w="480"/>
        <w:gridCol w:w="641"/>
      </w:tblGrid>
      <w:tr w:rsidR="00B90EC5" w:rsidRPr="00651E6B" w14:paraId="3AEC2CFF" w14:textId="77777777" w:rsidTr="004F2565">
        <w:tc>
          <w:tcPr>
            <w:tcW w:w="654" w:type="dxa"/>
            <w:shd w:val="clear" w:color="auto" w:fill="F2F2F2" w:themeFill="background1" w:themeFillShade="F2"/>
          </w:tcPr>
          <w:p w14:paraId="21E21CE9" w14:textId="77777777" w:rsidR="00B90EC5" w:rsidRPr="00651E6B" w:rsidRDefault="00B90EC5" w:rsidP="00B90EC5">
            <w:pPr>
              <w:rPr>
                <w:rFonts w:cstheme="minorHAnsi"/>
                <w:b/>
              </w:rPr>
            </w:pPr>
            <w:r w:rsidRPr="00651E6B">
              <w:rPr>
                <w:rFonts w:cstheme="minorHAnsi"/>
                <w:b/>
              </w:rPr>
              <w:t>No.</w:t>
            </w:r>
          </w:p>
        </w:tc>
        <w:tc>
          <w:tcPr>
            <w:tcW w:w="8697" w:type="dxa"/>
            <w:shd w:val="clear" w:color="auto" w:fill="F2F2F2" w:themeFill="background1" w:themeFillShade="F2"/>
          </w:tcPr>
          <w:p w14:paraId="7A7BCBC4" w14:textId="77777777" w:rsidR="00B90EC5" w:rsidRPr="00651E6B" w:rsidRDefault="00B90EC5" w:rsidP="00B90EC5">
            <w:pPr>
              <w:pStyle w:val="Default"/>
              <w:rPr>
                <w:rFonts w:asciiTheme="minorHAnsi" w:hAnsiTheme="minorHAnsi" w:cstheme="minorHAnsi"/>
                <w:sz w:val="22"/>
                <w:szCs w:val="22"/>
              </w:rPr>
            </w:pPr>
          </w:p>
        </w:tc>
        <w:tc>
          <w:tcPr>
            <w:tcW w:w="529" w:type="dxa"/>
            <w:shd w:val="clear" w:color="auto" w:fill="F2F2F2" w:themeFill="background1" w:themeFillShade="F2"/>
          </w:tcPr>
          <w:p w14:paraId="7A451616" w14:textId="77777777" w:rsidR="00B90EC5" w:rsidRPr="00651E6B" w:rsidRDefault="00B90EC5" w:rsidP="00B90EC5">
            <w:pPr>
              <w:rPr>
                <w:rFonts w:cstheme="minorHAnsi"/>
                <w:b/>
                <w:color w:val="FF0000"/>
              </w:rPr>
            </w:pPr>
            <w:r w:rsidRPr="00651E6B">
              <w:rPr>
                <w:rFonts w:cstheme="minorHAnsi"/>
                <w:b/>
              </w:rPr>
              <w:t>Yes</w:t>
            </w:r>
          </w:p>
        </w:tc>
        <w:tc>
          <w:tcPr>
            <w:tcW w:w="480" w:type="dxa"/>
            <w:shd w:val="clear" w:color="auto" w:fill="F2F2F2" w:themeFill="background1" w:themeFillShade="F2"/>
          </w:tcPr>
          <w:p w14:paraId="476D3BCF" w14:textId="77777777" w:rsidR="00B90EC5" w:rsidRPr="00651E6B" w:rsidRDefault="00B90EC5" w:rsidP="00B90EC5">
            <w:pPr>
              <w:rPr>
                <w:rFonts w:cstheme="minorHAnsi"/>
                <w:b/>
                <w:color w:val="FF0000"/>
              </w:rPr>
            </w:pPr>
            <w:r w:rsidRPr="00651E6B">
              <w:rPr>
                <w:rFonts w:cstheme="minorHAnsi"/>
                <w:b/>
              </w:rPr>
              <w:t>No</w:t>
            </w:r>
          </w:p>
        </w:tc>
        <w:tc>
          <w:tcPr>
            <w:tcW w:w="640" w:type="dxa"/>
            <w:shd w:val="clear" w:color="auto" w:fill="F2F2F2" w:themeFill="background1" w:themeFillShade="F2"/>
          </w:tcPr>
          <w:p w14:paraId="449C4ABE" w14:textId="77777777" w:rsidR="00B90EC5" w:rsidRPr="00651E6B" w:rsidRDefault="00B90EC5" w:rsidP="00B90EC5">
            <w:pPr>
              <w:rPr>
                <w:rFonts w:cstheme="minorHAnsi"/>
                <w:b/>
                <w:color w:val="FF0000"/>
              </w:rPr>
            </w:pPr>
            <w:r w:rsidRPr="00651E6B">
              <w:rPr>
                <w:rFonts w:cstheme="minorHAnsi"/>
                <w:b/>
              </w:rPr>
              <w:t>N/A</w:t>
            </w:r>
          </w:p>
        </w:tc>
      </w:tr>
      <w:tr w:rsidR="00B90EC5" w:rsidRPr="00651E6B" w14:paraId="0352C8E1" w14:textId="77777777" w:rsidTr="004F2565">
        <w:tc>
          <w:tcPr>
            <w:tcW w:w="11001" w:type="dxa"/>
            <w:gridSpan w:val="5"/>
            <w:shd w:val="clear" w:color="auto" w:fill="F2F2F2" w:themeFill="background1" w:themeFillShade="F2"/>
          </w:tcPr>
          <w:p w14:paraId="1187018A" w14:textId="77777777" w:rsidR="00B90EC5" w:rsidRPr="00651E6B" w:rsidRDefault="00B90EC5" w:rsidP="00F47670">
            <w:pPr>
              <w:spacing w:after="0"/>
              <w:rPr>
                <w:rFonts w:cstheme="minorHAnsi"/>
                <w:b/>
              </w:rPr>
            </w:pPr>
            <w:r w:rsidRPr="00651E6B">
              <w:rPr>
                <w:rFonts w:cstheme="minorHAnsi"/>
                <w:b/>
                <w:color w:val="FF0000"/>
              </w:rPr>
              <w:t>Cleaning – (Ref. Protocol Section 3 D10)</w:t>
            </w:r>
          </w:p>
        </w:tc>
      </w:tr>
      <w:tr w:rsidR="00B90EC5" w:rsidRPr="00651E6B" w14:paraId="6371690A" w14:textId="77777777" w:rsidTr="00D601DF">
        <w:tc>
          <w:tcPr>
            <w:tcW w:w="654" w:type="dxa"/>
          </w:tcPr>
          <w:p w14:paraId="19F106A1" w14:textId="77777777" w:rsidR="00B90EC5" w:rsidRPr="00651E6B" w:rsidRDefault="00B90EC5" w:rsidP="004F2565">
            <w:pPr>
              <w:spacing w:after="0" w:line="240" w:lineRule="auto"/>
              <w:rPr>
                <w:rFonts w:cstheme="minorHAnsi"/>
                <w:b/>
              </w:rPr>
            </w:pPr>
            <w:r w:rsidRPr="00651E6B">
              <w:rPr>
                <w:rFonts w:cstheme="minorHAnsi"/>
                <w:b/>
              </w:rPr>
              <w:t>33</w:t>
            </w:r>
          </w:p>
        </w:tc>
        <w:tc>
          <w:tcPr>
            <w:tcW w:w="8697" w:type="dxa"/>
          </w:tcPr>
          <w:p w14:paraId="4E980C61"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Have cleaning arrangements been reviewed and documented in line with public health guidance?</w:t>
            </w:r>
            <w:r>
              <w:rPr>
                <w:rFonts w:asciiTheme="minorHAnsi" w:hAnsiTheme="minorHAnsi" w:cstheme="minorHAnsi"/>
                <w:sz w:val="22"/>
                <w:szCs w:val="22"/>
              </w:rPr>
              <w:t xml:space="preserve"> (R</w:t>
            </w:r>
            <w:r w:rsidRPr="00651E6B">
              <w:rPr>
                <w:rFonts w:asciiTheme="minorHAnsi" w:hAnsiTheme="minorHAnsi" w:cstheme="minorHAnsi"/>
                <w:sz w:val="22"/>
                <w:szCs w:val="22"/>
              </w:rPr>
              <w:t xml:space="preserve">ef: </w:t>
            </w:r>
            <w:hyperlink r:id="rId80" w:history="1">
              <w:r w:rsidRPr="00651E6B">
                <w:rPr>
                  <w:rStyle w:val="Hyperlink"/>
                  <w:rFonts w:asciiTheme="minorHAnsi" w:hAnsiTheme="minorHAnsi" w:cstheme="minorHAnsi"/>
                  <w:sz w:val="22"/>
                  <w:szCs w:val="22"/>
                </w:rPr>
                <w:t>European Centre for Disease Prevention ( March 2020) Disinfection of environments in healthcare and non-healthcare settings potentially contaminated with SARS-CoV-2</w:t>
              </w:r>
            </w:hyperlink>
            <w:r w:rsidRPr="00651E6B">
              <w:rPr>
                <w:rFonts w:asciiTheme="minorHAnsi" w:hAnsiTheme="minorHAnsi" w:cstheme="minorHAnsi"/>
                <w:sz w:val="22"/>
                <w:szCs w:val="22"/>
              </w:rPr>
              <w:t xml:space="preserve">, </w:t>
            </w:r>
            <w:hyperlink r:id="rId81" w:history="1">
              <w:r w:rsidRPr="00651E6B">
                <w:rPr>
                  <w:rStyle w:val="Hyperlink"/>
                  <w:rFonts w:asciiTheme="minorHAnsi" w:hAnsiTheme="minorHAnsi" w:cstheme="minorHAnsi"/>
                  <w:sz w:val="22"/>
                  <w:szCs w:val="22"/>
                </w:rPr>
                <w:t>HPSC.ie</w:t>
              </w:r>
            </w:hyperlink>
            <w:r w:rsidRPr="00651E6B">
              <w:rPr>
                <w:rFonts w:asciiTheme="minorHAnsi" w:hAnsiTheme="minorHAnsi" w:cstheme="minorHAnsi"/>
                <w:sz w:val="22"/>
                <w:szCs w:val="22"/>
              </w:rPr>
              <w:t xml:space="preserve">) </w:t>
            </w:r>
          </w:p>
        </w:tc>
        <w:tc>
          <w:tcPr>
            <w:tcW w:w="529" w:type="dxa"/>
          </w:tcPr>
          <w:p w14:paraId="3A1FD76E" w14:textId="77777777" w:rsidR="00B90EC5" w:rsidRPr="00651E6B" w:rsidRDefault="00B90EC5" w:rsidP="004F2565">
            <w:pPr>
              <w:spacing w:after="0" w:line="240" w:lineRule="auto"/>
              <w:rPr>
                <w:rFonts w:cstheme="minorHAnsi"/>
                <w:b/>
                <w:color w:val="FF0000"/>
              </w:rPr>
            </w:pPr>
          </w:p>
        </w:tc>
        <w:tc>
          <w:tcPr>
            <w:tcW w:w="480" w:type="dxa"/>
          </w:tcPr>
          <w:p w14:paraId="729869E7" w14:textId="77777777" w:rsidR="00B90EC5" w:rsidRPr="00651E6B" w:rsidRDefault="00B90EC5" w:rsidP="004F2565">
            <w:pPr>
              <w:spacing w:after="0" w:line="240" w:lineRule="auto"/>
              <w:rPr>
                <w:rFonts w:cstheme="minorHAnsi"/>
                <w:b/>
                <w:color w:val="FF0000"/>
              </w:rPr>
            </w:pPr>
          </w:p>
        </w:tc>
        <w:tc>
          <w:tcPr>
            <w:tcW w:w="640" w:type="dxa"/>
          </w:tcPr>
          <w:p w14:paraId="5C23C60B" w14:textId="77777777" w:rsidR="00B90EC5" w:rsidRPr="00651E6B" w:rsidRDefault="00B90EC5" w:rsidP="004F2565">
            <w:pPr>
              <w:spacing w:after="0" w:line="240" w:lineRule="auto"/>
              <w:rPr>
                <w:rFonts w:cstheme="minorHAnsi"/>
                <w:b/>
                <w:color w:val="FF0000"/>
              </w:rPr>
            </w:pPr>
          </w:p>
        </w:tc>
      </w:tr>
      <w:tr w:rsidR="00B90EC5" w:rsidRPr="00651E6B" w14:paraId="5E229842" w14:textId="77777777" w:rsidTr="00D601DF">
        <w:tc>
          <w:tcPr>
            <w:tcW w:w="654" w:type="dxa"/>
          </w:tcPr>
          <w:p w14:paraId="10D784B2" w14:textId="77777777" w:rsidR="00B90EC5" w:rsidRPr="00651E6B" w:rsidRDefault="00B90EC5" w:rsidP="004F2565">
            <w:pPr>
              <w:spacing w:after="0" w:line="240" w:lineRule="auto"/>
              <w:rPr>
                <w:rFonts w:cstheme="minorHAnsi"/>
                <w:b/>
              </w:rPr>
            </w:pPr>
            <w:r w:rsidRPr="00651E6B">
              <w:rPr>
                <w:rFonts w:cstheme="minorHAnsi"/>
                <w:b/>
              </w:rPr>
              <w:t>34</w:t>
            </w:r>
          </w:p>
        </w:tc>
        <w:tc>
          <w:tcPr>
            <w:tcW w:w="8697" w:type="dxa"/>
          </w:tcPr>
          <w:p w14:paraId="370A4EE5"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Are cleaning materials appropriate for use? Are new materials added to the chemical list? </w:t>
            </w:r>
          </w:p>
        </w:tc>
        <w:tc>
          <w:tcPr>
            <w:tcW w:w="529" w:type="dxa"/>
          </w:tcPr>
          <w:p w14:paraId="218183CE" w14:textId="77777777" w:rsidR="00B90EC5" w:rsidRPr="00651E6B" w:rsidRDefault="00B90EC5" w:rsidP="004F2565">
            <w:pPr>
              <w:spacing w:after="0" w:line="240" w:lineRule="auto"/>
              <w:rPr>
                <w:rFonts w:cstheme="minorHAnsi"/>
                <w:b/>
                <w:color w:val="FF0000"/>
              </w:rPr>
            </w:pPr>
          </w:p>
        </w:tc>
        <w:tc>
          <w:tcPr>
            <w:tcW w:w="480" w:type="dxa"/>
          </w:tcPr>
          <w:p w14:paraId="00AA3CCC" w14:textId="77777777" w:rsidR="00B90EC5" w:rsidRPr="00651E6B" w:rsidRDefault="00B90EC5" w:rsidP="004F2565">
            <w:pPr>
              <w:spacing w:after="0" w:line="240" w:lineRule="auto"/>
              <w:rPr>
                <w:rFonts w:cstheme="minorHAnsi"/>
                <w:b/>
                <w:color w:val="FF0000"/>
              </w:rPr>
            </w:pPr>
          </w:p>
        </w:tc>
        <w:tc>
          <w:tcPr>
            <w:tcW w:w="640" w:type="dxa"/>
          </w:tcPr>
          <w:p w14:paraId="1DEB121D" w14:textId="77777777" w:rsidR="00B90EC5" w:rsidRPr="00651E6B" w:rsidRDefault="00B90EC5" w:rsidP="004F2565">
            <w:pPr>
              <w:spacing w:after="0" w:line="240" w:lineRule="auto"/>
              <w:rPr>
                <w:rFonts w:cstheme="minorHAnsi"/>
                <w:b/>
                <w:color w:val="FF0000"/>
              </w:rPr>
            </w:pPr>
          </w:p>
        </w:tc>
      </w:tr>
      <w:tr w:rsidR="00B90EC5" w:rsidRPr="00651E6B" w14:paraId="23B2B5C6" w14:textId="77777777" w:rsidTr="00D601DF">
        <w:tc>
          <w:tcPr>
            <w:tcW w:w="654" w:type="dxa"/>
          </w:tcPr>
          <w:p w14:paraId="70380A61" w14:textId="77777777" w:rsidR="00B90EC5" w:rsidRPr="00651E6B" w:rsidRDefault="00B90EC5" w:rsidP="004F2565">
            <w:pPr>
              <w:spacing w:after="0" w:line="240" w:lineRule="auto"/>
              <w:rPr>
                <w:rFonts w:cstheme="minorHAnsi"/>
                <w:b/>
              </w:rPr>
            </w:pPr>
            <w:r w:rsidRPr="00651E6B">
              <w:rPr>
                <w:rFonts w:cstheme="minorHAnsi"/>
                <w:b/>
              </w:rPr>
              <w:t>35</w:t>
            </w:r>
          </w:p>
        </w:tc>
        <w:tc>
          <w:tcPr>
            <w:tcW w:w="8697" w:type="dxa"/>
          </w:tcPr>
          <w:p w14:paraId="30F33110" w14:textId="77777777" w:rsidR="00B90EC5" w:rsidRPr="00537876" w:rsidRDefault="00B90EC5" w:rsidP="004F2565">
            <w:pPr>
              <w:pStyle w:val="Default"/>
              <w:rPr>
                <w:rFonts w:asciiTheme="minorHAnsi" w:hAnsiTheme="minorHAnsi" w:cstheme="minorHAnsi"/>
                <w:sz w:val="22"/>
                <w:szCs w:val="22"/>
              </w:rPr>
            </w:pPr>
            <w:r w:rsidRPr="00537876">
              <w:rPr>
                <w:rFonts w:asciiTheme="minorHAnsi" w:hAnsiTheme="minorHAnsi" w:cstheme="minorHAnsi"/>
                <w:sz w:val="22"/>
                <w:szCs w:val="22"/>
              </w:rPr>
              <w:t xml:space="preserve">Are disinfectants and hand sanitisers </w:t>
            </w:r>
            <w:r>
              <w:rPr>
                <w:rFonts w:asciiTheme="minorHAnsi" w:hAnsiTheme="minorHAnsi" w:cstheme="minorHAnsi"/>
                <w:sz w:val="22"/>
                <w:szCs w:val="22"/>
              </w:rPr>
              <w:t>suitable for use against COVID-</w:t>
            </w:r>
            <w:r w:rsidRPr="00537876">
              <w:rPr>
                <w:rFonts w:asciiTheme="minorHAnsi" w:hAnsiTheme="minorHAnsi" w:cstheme="minorHAnsi"/>
                <w:sz w:val="22"/>
                <w:szCs w:val="22"/>
              </w:rPr>
              <w:t xml:space="preserve">19 and on the </w:t>
            </w:r>
            <w:hyperlink r:id="rId82" w:history="1">
              <w:r w:rsidRPr="00537876">
                <w:rPr>
                  <w:rStyle w:val="Hyperlink"/>
                  <w:rFonts w:asciiTheme="minorHAnsi" w:hAnsiTheme="minorHAnsi" w:cstheme="minorHAnsi"/>
                  <w:sz w:val="22"/>
                  <w:szCs w:val="22"/>
                </w:rPr>
                <w:t>Department of Agriculture approved list</w:t>
              </w:r>
            </w:hyperlink>
            <w:r w:rsidRPr="00537876">
              <w:rPr>
                <w:rFonts w:asciiTheme="minorHAnsi" w:hAnsiTheme="minorHAnsi" w:cstheme="minorHAnsi"/>
                <w:sz w:val="22"/>
                <w:szCs w:val="22"/>
              </w:rPr>
              <w:t xml:space="preserve">? </w:t>
            </w:r>
          </w:p>
        </w:tc>
        <w:tc>
          <w:tcPr>
            <w:tcW w:w="529" w:type="dxa"/>
          </w:tcPr>
          <w:p w14:paraId="7CADF62B" w14:textId="77777777" w:rsidR="00B90EC5" w:rsidRPr="00651E6B" w:rsidRDefault="00B90EC5" w:rsidP="004F2565">
            <w:pPr>
              <w:spacing w:after="0" w:line="240" w:lineRule="auto"/>
              <w:rPr>
                <w:rFonts w:cstheme="minorHAnsi"/>
                <w:b/>
                <w:color w:val="FF0000"/>
              </w:rPr>
            </w:pPr>
          </w:p>
        </w:tc>
        <w:tc>
          <w:tcPr>
            <w:tcW w:w="480" w:type="dxa"/>
          </w:tcPr>
          <w:p w14:paraId="38C9DB23" w14:textId="77777777" w:rsidR="00B90EC5" w:rsidRPr="00651E6B" w:rsidRDefault="00B90EC5" w:rsidP="004F2565">
            <w:pPr>
              <w:spacing w:after="0" w:line="240" w:lineRule="auto"/>
              <w:rPr>
                <w:rFonts w:cstheme="minorHAnsi"/>
                <w:b/>
                <w:color w:val="FF0000"/>
              </w:rPr>
            </w:pPr>
          </w:p>
        </w:tc>
        <w:tc>
          <w:tcPr>
            <w:tcW w:w="640" w:type="dxa"/>
          </w:tcPr>
          <w:p w14:paraId="32E8AFF2" w14:textId="77777777" w:rsidR="00B90EC5" w:rsidRPr="00651E6B" w:rsidRDefault="00B90EC5" w:rsidP="004F2565">
            <w:pPr>
              <w:spacing w:after="0" w:line="240" w:lineRule="auto"/>
              <w:rPr>
                <w:rFonts w:cstheme="minorHAnsi"/>
                <w:b/>
                <w:color w:val="FF0000"/>
              </w:rPr>
            </w:pPr>
          </w:p>
        </w:tc>
      </w:tr>
      <w:tr w:rsidR="00B90EC5" w:rsidRPr="00651E6B" w14:paraId="2E966585" w14:textId="77777777" w:rsidTr="00D601DF">
        <w:tc>
          <w:tcPr>
            <w:tcW w:w="654" w:type="dxa"/>
          </w:tcPr>
          <w:p w14:paraId="19F4451F" w14:textId="77777777" w:rsidR="00B90EC5" w:rsidRPr="00651E6B" w:rsidRDefault="00B90EC5" w:rsidP="004F2565">
            <w:pPr>
              <w:spacing w:after="0" w:line="240" w:lineRule="auto"/>
              <w:rPr>
                <w:rFonts w:cstheme="minorHAnsi"/>
                <w:b/>
              </w:rPr>
            </w:pPr>
            <w:r w:rsidRPr="00651E6B">
              <w:rPr>
                <w:rFonts w:cstheme="minorHAnsi"/>
                <w:b/>
              </w:rPr>
              <w:t>36</w:t>
            </w:r>
          </w:p>
        </w:tc>
        <w:tc>
          <w:tcPr>
            <w:tcW w:w="8697" w:type="dxa"/>
          </w:tcPr>
          <w:p w14:paraId="4B0C8815"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Are hand sanitisers provided at appropriate locations? </w:t>
            </w:r>
            <w:r w:rsidRPr="00651E6B">
              <w:rPr>
                <w:rFonts w:asciiTheme="minorHAnsi" w:hAnsiTheme="minorHAnsi" w:cstheme="minorHAnsi"/>
                <w:i/>
                <w:sz w:val="22"/>
                <w:szCs w:val="22"/>
              </w:rPr>
              <w:t xml:space="preserve">Consider touchless options </w:t>
            </w:r>
          </w:p>
        </w:tc>
        <w:tc>
          <w:tcPr>
            <w:tcW w:w="529" w:type="dxa"/>
          </w:tcPr>
          <w:p w14:paraId="3ACD74F5" w14:textId="77777777" w:rsidR="00B90EC5" w:rsidRPr="00651E6B" w:rsidRDefault="00B90EC5" w:rsidP="004F2565">
            <w:pPr>
              <w:spacing w:after="0" w:line="240" w:lineRule="auto"/>
              <w:rPr>
                <w:rFonts w:cstheme="minorHAnsi"/>
                <w:b/>
                <w:color w:val="FF0000"/>
              </w:rPr>
            </w:pPr>
          </w:p>
        </w:tc>
        <w:tc>
          <w:tcPr>
            <w:tcW w:w="480" w:type="dxa"/>
          </w:tcPr>
          <w:p w14:paraId="770CA0FC" w14:textId="77777777" w:rsidR="00B90EC5" w:rsidRPr="00651E6B" w:rsidRDefault="00B90EC5" w:rsidP="004F2565">
            <w:pPr>
              <w:spacing w:after="0" w:line="240" w:lineRule="auto"/>
              <w:rPr>
                <w:rFonts w:cstheme="minorHAnsi"/>
                <w:b/>
                <w:color w:val="FF0000"/>
              </w:rPr>
            </w:pPr>
          </w:p>
        </w:tc>
        <w:tc>
          <w:tcPr>
            <w:tcW w:w="640" w:type="dxa"/>
          </w:tcPr>
          <w:p w14:paraId="3A88D66A" w14:textId="77777777" w:rsidR="00B90EC5" w:rsidRPr="00651E6B" w:rsidRDefault="00B90EC5" w:rsidP="004F2565">
            <w:pPr>
              <w:spacing w:after="0" w:line="240" w:lineRule="auto"/>
              <w:rPr>
                <w:rFonts w:cstheme="minorHAnsi"/>
                <w:b/>
                <w:color w:val="FF0000"/>
              </w:rPr>
            </w:pPr>
          </w:p>
        </w:tc>
      </w:tr>
      <w:tr w:rsidR="00B90EC5" w:rsidRPr="00651E6B" w14:paraId="4FA19FFF" w14:textId="77777777" w:rsidTr="00D601DF">
        <w:tc>
          <w:tcPr>
            <w:tcW w:w="654" w:type="dxa"/>
          </w:tcPr>
          <w:p w14:paraId="5AC15DF5" w14:textId="77777777" w:rsidR="00B90EC5" w:rsidRPr="00651E6B" w:rsidRDefault="00B90EC5" w:rsidP="004F2565">
            <w:pPr>
              <w:spacing w:after="0" w:line="240" w:lineRule="auto"/>
              <w:rPr>
                <w:rFonts w:cstheme="minorHAnsi"/>
                <w:b/>
              </w:rPr>
            </w:pPr>
            <w:r w:rsidRPr="00651E6B">
              <w:rPr>
                <w:rFonts w:cstheme="minorHAnsi"/>
                <w:b/>
              </w:rPr>
              <w:t>37</w:t>
            </w:r>
          </w:p>
        </w:tc>
        <w:tc>
          <w:tcPr>
            <w:tcW w:w="8697" w:type="dxa"/>
          </w:tcPr>
          <w:p w14:paraId="473E5426"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Is there a clean desk policy in place? (Staff instructed to clear their desk at the end of each day), If not- this must be considered</w:t>
            </w:r>
          </w:p>
        </w:tc>
        <w:tc>
          <w:tcPr>
            <w:tcW w:w="529" w:type="dxa"/>
          </w:tcPr>
          <w:p w14:paraId="3D2F0EF8" w14:textId="77777777" w:rsidR="00B90EC5" w:rsidRPr="00651E6B" w:rsidRDefault="00B90EC5" w:rsidP="004F2565">
            <w:pPr>
              <w:spacing w:after="0" w:line="240" w:lineRule="auto"/>
              <w:rPr>
                <w:rFonts w:cstheme="minorHAnsi"/>
                <w:b/>
                <w:color w:val="FF0000"/>
              </w:rPr>
            </w:pPr>
          </w:p>
        </w:tc>
        <w:tc>
          <w:tcPr>
            <w:tcW w:w="480" w:type="dxa"/>
          </w:tcPr>
          <w:p w14:paraId="515E1FC7" w14:textId="77777777" w:rsidR="00B90EC5" w:rsidRPr="00651E6B" w:rsidRDefault="00B90EC5" w:rsidP="004F2565">
            <w:pPr>
              <w:spacing w:after="0" w:line="240" w:lineRule="auto"/>
              <w:rPr>
                <w:rFonts w:cstheme="minorHAnsi"/>
                <w:b/>
                <w:color w:val="FF0000"/>
              </w:rPr>
            </w:pPr>
          </w:p>
        </w:tc>
        <w:tc>
          <w:tcPr>
            <w:tcW w:w="640" w:type="dxa"/>
          </w:tcPr>
          <w:p w14:paraId="22F5ED69" w14:textId="77777777" w:rsidR="00B90EC5" w:rsidRPr="00651E6B" w:rsidRDefault="00B90EC5" w:rsidP="004F2565">
            <w:pPr>
              <w:spacing w:after="0" w:line="240" w:lineRule="auto"/>
              <w:rPr>
                <w:rFonts w:cstheme="minorHAnsi"/>
                <w:b/>
                <w:color w:val="FF0000"/>
              </w:rPr>
            </w:pPr>
          </w:p>
        </w:tc>
      </w:tr>
      <w:tr w:rsidR="00B90EC5" w:rsidRPr="00651E6B" w14:paraId="617FBFF7" w14:textId="77777777" w:rsidTr="00D601DF">
        <w:tc>
          <w:tcPr>
            <w:tcW w:w="654" w:type="dxa"/>
          </w:tcPr>
          <w:p w14:paraId="0683E516" w14:textId="77777777" w:rsidR="00B90EC5" w:rsidRPr="00651E6B" w:rsidRDefault="00B90EC5" w:rsidP="004F2565">
            <w:pPr>
              <w:spacing w:after="0" w:line="240" w:lineRule="auto"/>
              <w:rPr>
                <w:rFonts w:cstheme="minorHAnsi"/>
                <w:b/>
              </w:rPr>
            </w:pPr>
            <w:r w:rsidRPr="00651E6B">
              <w:rPr>
                <w:rFonts w:cstheme="minorHAnsi"/>
                <w:b/>
              </w:rPr>
              <w:t>38</w:t>
            </w:r>
          </w:p>
        </w:tc>
        <w:tc>
          <w:tcPr>
            <w:tcW w:w="8697" w:type="dxa"/>
          </w:tcPr>
          <w:p w14:paraId="0CF8429B"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Are local desk and IT equipment cleaning materials available? (e.g. phones, keyboard, desk) </w:t>
            </w:r>
          </w:p>
        </w:tc>
        <w:tc>
          <w:tcPr>
            <w:tcW w:w="529" w:type="dxa"/>
          </w:tcPr>
          <w:p w14:paraId="2B1FDDF8" w14:textId="77777777" w:rsidR="00B90EC5" w:rsidRPr="00651E6B" w:rsidRDefault="00B90EC5" w:rsidP="004F2565">
            <w:pPr>
              <w:spacing w:after="0" w:line="240" w:lineRule="auto"/>
              <w:rPr>
                <w:rFonts w:cstheme="minorHAnsi"/>
                <w:b/>
                <w:color w:val="FF0000"/>
              </w:rPr>
            </w:pPr>
          </w:p>
        </w:tc>
        <w:tc>
          <w:tcPr>
            <w:tcW w:w="480" w:type="dxa"/>
          </w:tcPr>
          <w:p w14:paraId="00934CA3" w14:textId="77777777" w:rsidR="00B90EC5" w:rsidRPr="00651E6B" w:rsidRDefault="00B90EC5" w:rsidP="004F2565">
            <w:pPr>
              <w:spacing w:after="0" w:line="240" w:lineRule="auto"/>
              <w:rPr>
                <w:rFonts w:cstheme="minorHAnsi"/>
                <w:b/>
                <w:color w:val="FF0000"/>
              </w:rPr>
            </w:pPr>
          </w:p>
        </w:tc>
        <w:tc>
          <w:tcPr>
            <w:tcW w:w="640" w:type="dxa"/>
          </w:tcPr>
          <w:p w14:paraId="2DEFBF04" w14:textId="77777777" w:rsidR="00B90EC5" w:rsidRPr="00651E6B" w:rsidRDefault="00B90EC5" w:rsidP="004F2565">
            <w:pPr>
              <w:spacing w:after="0" w:line="240" w:lineRule="auto"/>
              <w:rPr>
                <w:rFonts w:cstheme="minorHAnsi"/>
                <w:b/>
                <w:color w:val="FF0000"/>
              </w:rPr>
            </w:pPr>
          </w:p>
        </w:tc>
      </w:tr>
      <w:tr w:rsidR="00B90EC5" w:rsidRPr="00651E6B" w14:paraId="44BD09DB" w14:textId="77777777" w:rsidTr="00D601DF">
        <w:tc>
          <w:tcPr>
            <w:tcW w:w="654" w:type="dxa"/>
          </w:tcPr>
          <w:p w14:paraId="7CF43EF5" w14:textId="77777777" w:rsidR="00B90EC5" w:rsidRPr="00651E6B" w:rsidRDefault="00B90EC5" w:rsidP="004F2565">
            <w:pPr>
              <w:spacing w:after="0" w:line="240" w:lineRule="auto"/>
              <w:rPr>
                <w:rFonts w:cstheme="minorHAnsi"/>
                <w:b/>
              </w:rPr>
            </w:pPr>
            <w:r w:rsidRPr="00651E6B">
              <w:rPr>
                <w:rFonts w:cstheme="minorHAnsi"/>
                <w:b/>
              </w:rPr>
              <w:t>39</w:t>
            </w:r>
          </w:p>
        </w:tc>
        <w:tc>
          <w:tcPr>
            <w:tcW w:w="8697" w:type="dxa"/>
          </w:tcPr>
          <w:p w14:paraId="41202574"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Have staff who perform cleaning received training relevant to their role to include:</w:t>
            </w:r>
          </w:p>
          <w:p w14:paraId="0949B513" w14:textId="77777777" w:rsidR="00B90EC5" w:rsidRPr="00651E6B" w:rsidRDefault="00B90EC5" w:rsidP="004F2565">
            <w:pPr>
              <w:pStyle w:val="Default"/>
              <w:numPr>
                <w:ilvl w:val="0"/>
                <w:numId w:val="41"/>
              </w:numPr>
              <w:rPr>
                <w:rFonts w:asciiTheme="minorHAnsi" w:hAnsiTheme="minorHAnsi" w:cstheme="minorHAnsi"/>
                <w:sz w:val="22"/>
                <w:szCs w:val="22"/>
              </w:rPr>
            </w:pPr>
            <w:r w:rsidRPr="00651E6B">
              <w:rPr>
                <w:rFonts w:asciiTheme="minorHAnsi" w:hAnsiTheme="minorHAnsi" w:cstheme="minorHAnsi"/>
                <w:sz w:val="22"/>
                <w:szCs w:val="22"/>
              </w:rPr>
              <w:t>Hand hygiene</w:t>
            </w:r>
          </w:p>
          <w:p w14:paraId="6BB45CE3" w14:textId="77777777" w:rsidR="00B90EC5" w:rsidRPr="00651E6B" w:rsidRDefault="00B90EC5" w:rsidP="004F2565">
            <w:pPr>
              <w:pStyle w:val="Default"/>
              <w:numPr>
                <w:ilvl w:val="0"/>
                <w:numId w:val="41"/>
              </w:numPr>
              <w:rPr>
                <w:rFonts w:asciiTheme="minorHAnsi" w:hAnsiTheme="minorHAnsi" w:cstheme="minorHAnsi"/>
                <w:sz w:val="22"/>
                <w:szCs w:val="22"/>
              </w:rPr>
            </w:pPr>
            <w:r w:rsidRPr="00651E6B">
              <w:rPr>
                <w:rFonts w:asciiTheme="minorHAnsi" w:hAnsiTheme="minorHAnsi" w:cstheme="minorHAnsi"/>
                <w:sz w:val="22"/>
                <w:szCs w:val="22"/>
              </w:rPr>
              <w:t>Standard and transmission based precautions (where appropriate)</w:t>
            </w:r>
          </w:p>
          <w:p w14:paraId="015C5925" w14:textId="77777777" w:rsidR="00B90EC5" w:rsidRPr="00651E6B" w:rsidRDefault="00B90EC5" w:rsidP="004F2565">
            <w:pPr>
              <w:pStyle w:val="Default"/>
              <w:numPr>
                <w:ilvl w:val="0"/>
                <w:numId w:val="41"/>
              </w:numPr>
              <w:rPr>
                <w:rFonts w:asciiTheme="minorHAnsi" w:hAnsiTheme="minorHAnsi" w:cstheme="minorHAnsi"/>
                <w:sz w:val="22"/>
                <w:szCs w:val="22"/>
              </w:rPr>
            </w:pPr>
            <w:r w:rsidRPr="00651E6B">
              <w:rPr>
                <w:rFonts w:asciiTheme="minorHAnsi" w:hAnsiTheme="minorHAnsi" w:cstheme="minorHAnsi"/>
                <w:sz w:val="22"/>
                <w:szCs w:val="22"/>
              </w:rPr>
              <w:t>PPE to include donning/doffing (where appropriate)?</w:t>
            </w:r>
          </w:p>
        </w:tc>
        <w:tc>
          <w:tcPr>
            <w:tcW w:w="529" w:type="dxa"/>
          </w:tcPr>
          <w:p w14:paraId="4ED48A7A" w14:textId="77777777" w:rsidR="00B90EC5" w:rsidRPr="00651E6B" w:rsidRDefault="00B90EC5" w:rsidP="004F2565">
            <w:pPr>
              <w:spacing w:after="0" w:line="240" w:lineRule="auto"/>
              <w:rPr>
                <w:rFonts w:cstheme="minorHAnsi"/>
                <w:b/>
                <w:color w:val="FF0000"/>
              </w:rPr>
            </w:pPr>
          </w:p>
        </w:tc>
        <w:tc>
          <w:tcPr>
            <w:tcW w:w="480" w:type="dxa"/>
          </w:tcPr>
          <w:p w14:paraId="4AD14057" w14:textId="77777777" w:rsidR="00B90EC5" w:rsidRPr="00651E6B" w:rsidRDefault="00B90EC5" w:rsidP="004F2565">
            <w:pPr>
              <w:spacing w:after="0" w:line="240" w:lineRule="auto"/>
              <w:rPr>
                <w:rFonts w:cstheme="minorHAnsi"/>
                <w:b/>
                <w:color w:val="FF0000"/>
              </w:rPr>
            </w:pPr>
          </w:p>
        </w:tc>
        <w:tc>
          <w:tcPr>
            <w:tcW w:w="640" w:type="dxa"/>
          </w:tcPr>
          <w:p w14:paraId="589E1CA0" w14:textId="77777777" w:rsidR="00B90EC5" w:rsidRPr="00651E6B" w:rsidRDefault="00B90EC5" w:rsidP="004F2565">
            <w:pPr>
              <w:spacing w:after="0" w:line="240" w:lineRule="auto"/>
              <w:rPr>
                <w:rFonts w:cstheme="minorHAnsi"/>
                <w:b/>
                <w:color w:val="FF0000"/>
              </w:rPr>
            </w:pPr>
          </w:p>
        </w:tc>
      </w:tr>
      <w:tr w:rsidR="00B90EC5" w:rsidRPr="00651E6B" w14:paraId="3846CBC1" w14:textId="77777777" w:rsidTr="00D601DF">
        <w:tc>
          <w:tcPr>
            <w:tcW w:w="654" w:type="dxa"/>
          </w:tcPr>
          <w:p w14:paraId="232FE755" w14:textId="77777777" w:rsidR="00B90EC5" w:rsidRPr="00651E6B" w:rsidRDefault="00B90EC5" w:rsidP="004F2565">
            <w:pPr>
              <w:spacing w:after="0" w:line="240" w:lineRule="auto"/>
              <w:rPr>
                <w:rFonts w:cstheme="minorHAnsi"/>
                <w:b/>
              </w:rPr>
            </w:pPr>
            <w:r w:rsidRPr="00651E6B">
              <w:rPr>
                <w:rFonts w:cstheme="minorHAnsi"/>
                <w:b/>
              </w:rPr>
              <w:t>40</w:t>
            </w:r>
          </w:p>
        </w:tc>
        <w:tc>
          <w:tcPr>
            <w:tcW w:w="8697" w:type="dxa"/>
          </w:tcPr>
          <w:p w14:paraId="7FCA7A5F"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Has appropriate </w:t>
            </w:r>
            <w:hyperlink r:id="rId83" w:history="1">
              <w:r w:rsidRPr="00651E6B">
                <w:rPr>
                  <w:rStyle w:val="Hyperlink"/>
                  <w:rFonts w:asciiTheme="minorHAnsi" w:hAnsiTheme="minorHAnsi" w:cstheme="minorHAnsi"/>
                  <w:sz w:val="22"/>
                  <w:szCs w:val="22"/>
                </w:rPr>
                <w:t>PPE been provided</w:t>
              </w:r>
            </w:hyperlink>
            <w:r w:rsidRPr="00651E6B">
              <w:rPr>
                <w:rFonts w:asciiTheme="minorHAnsi" w:hAnsiTheme="minorHAnsi" w:cstheme="minorHAnsi"/>
                <w:sz w:val="22"/>
                <w:szCs w:val="22"/>
              </w:rPr>
              <w:t xml:space="preserve"> for cleaning staff? (Also refer to Safety Data Sheet for each </w:t>
            </w:r>
            <w:r w:rsidRPr="00651E6B">
              <w:rPr>
                <w:rFonts w:asciiTheme="minorHAnsi" w:hAnsiTheme="minorHAnsi" w:cstheme="minorHAnsi"/>
                <w:sz w:val="22"/>
                <w:szCs w:val="22"/>
              </w:rPr>
              <w:lastRenderedPageBreak/>
              <w:t>cleaning product)</w:t>
            </w:r>
          </w:p>
        </w:tc>
        <w:tc>
          <w:tcPr>
            <w:tcW w:w="529" w:type="dxa"/>
          </w:tcPr>
          <w:p w14:paraId="15C58E31" w14:textId="77777777" w:rsidR="00B90EC5" w:rsidRPr="00651E6B" w:rsidRDefault="00B90EC5" w:rsidP="004F2565">
            <w:pPr>
              <w:spacing w:after="0" w:line="240" w:lineRule="auto"/>
              <w:rPr>
                <w:rFonts w:cstheme="minorHAnsi"/>
                <w:b/>
                <w:color w:val="FF0000"/>
              </w:rPr>
            </w:pPr>
          </w:p>
        </w:tc>
        <w:tc>
          <w:tcPr>
            <w:tcW w:w="480" w:type="dxa"/>
          </w:tcPr>
          <w:p w14:paraId="56ECB50E" w14:textId="77777777" w:rsidR="00B90EC5" w:rsidRPr="00651E6B" w:rsidRDefault="00B90EC5" w:rsidP="004F2565">
            <w:pPr>
              <w:spacing w:after="0" w:line="240" w:lineRule="auto"/>
              <w:rPr>
                <w:rFonts w:cstheme="minorHAnsi"/>
                <w:b/>
                <w:color w:val="FF0000"/>
              </w:rPr>
            </w:pPr>
          </w:p>
        </w:tc>
        <w:tc>
          <w:tcPr>
            <w:tcW w:w="640" w:type="dxa"/>
          </w:tcPr>
          <w:p w14:paraId="51EAD052" w14:textId="77777777" w:rsidR="00B90EC5" w:rsidRPr="00651E6B" w:rsidRDefault="00B90EC5" w:rsidP="004F2565">
            <w:pPr>
              <w:spacing w:after="0" w:line="240" w:lineRule="auto"/>
              <w:rPr>
                <w:rFonts w:cstheme="minorHAnsi"/>
                <w:b/>
                <w:color w:val="FF0000"/>
              </w:rPr>
            </w:pPr>
          </w:p>
        </w:tc>
      </w:tr>
      <w:tr w:rsidR="00B90EC5" w:rsidRPr="00651E6B" w14:paraId="0B6EF494" w14:textId="77777777" w:rsidTr="00D601DF">
        <w:tc>
          <w:tcPr>
            <w:tcW w:w="654" w:type="dxa"/>
          </w:tcPr>
          <w:p w14:paraId="0F038F85" w14:textId="77777777" w:rsidR="00B90EC5" w:rsidRPr="00651E6B" w:rsidRDefault="00B90EC5" w:rsidP="004F2565">
            <w:pPr>
              <w:spacing w:after="0" w:line="240" w:lineRule="auto"/>
              <w:rPr>
                <w:rFonts w:cstheme="minorHAnsi"/>
                <w:b/>
              </w:rPr>
            </w:pPr>
            <w:r w:rsidRPr="00651E6B">
              <w:rPr>
                <w:rFonts w:cstheme="minorHAnsi"/>
                <w:b/>
              </w:rPr>
              <w:t>41</w:t>
            </w:r>
          </w:p>
        </w:tc>
        <w:tc>
          <w:tcPr>
            <w:tcW w:w="8697" w:type="dxa"/>
          </w:tcPr>
          <w:p w14:paraId="16A5A415"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Is there adequate supervision of cleaning arrangements? </w:t>
            </w:r>
          </w:p>
        </w:tc>
        <w:tc>
          <w:tcPr>
            <w:tcW w:w="529" w:type="dxa"/>
          </w:tcPr>
          <w:p w14:paraId="6B946708" w14:textId="77777777" w:rsidR="00B90EC5" w:rsidRPr="00651E6B" w:rsidRDefault="00B90EC5" w:rsidP="004F2565">
            <w:pPr>
              <w:spacing w:after="0" w:line="240" w:lineRule="auto"/>
              <w:rPr>
                <w:rFonts w:cstheme="minorHAnsi"/>
                <w:b/>
                <w:color w:val="FF0000"/>
              </w:rPr>
            </w:pPr>
          </w:p>
        </w:tc>
        <w:tc>
          <w:tcPr>
            <w:tcW w:w="480" w:type="dxa"/>
          </w:tcPr>
          <w:p w14:paraId="3741A0F5" w14:textId="77777777" w:rsidR="00B90EC5" w:rsidRPr="00651E6B" w:rsidRDefault="00B90EC5" w:rsidP="004F2565">
            <w:pPr>
              <w:spacing w:after="0" w:line="240" w:lineRule="auto"/>
              <w:rPr>
                <w:rFonts w:cstheme="minorHAnsi"/>
                <w:b/>
                <w:color w:val="FF0000"/>
              </w:rPr>
            </w:pPr>
          </w:p>
        </w:tc>
        <w:tc>
          <w:tcPr>
            <w:tcW w:w="640" w:type="dxa"/>
          </w:tcPr>
          <w:p w14:paraId="6BC8A500" w14:textId="77777777" w:rsidR="00B90EC5" w:rsidRPr="00651E6B" w:rsidRDefault="00B90EC5" w:rsidP="004F2565">
            <w:pPr>
              <w:spacing w:after="0" w:line="240" w:lineRule="auto"/>
              <w:rPr>
                <w:rFonts w:cstheme="minorHAnsi"/>
                <w:b/>
                <w:color w:val="FF0000"/>
              </w:rPr>
            </w:pPr>
          </w:p>
        </w:tc>
      </w:tr>
      <w:tr w:rsidR="00B90EC5" w:rsidRPr="00651E6B" w14:paraId="504C9D46" w14:textId="77777777" w:rsidTr="00D601DF">
        <w:tc>
          <w:tcPr>
            <w:tcW w:w="654" w:type="dxa"/>
          </w:tcPr>
          <w:p w14:paraId="3AA983BE" w14:textId="77777777" w:rsidR="00B90EC5" w:rsidRPr="00651E6B" w:rsidRDefault="00B90EC5" w:rsidP="004F2565">
            <w:pPr>
              <w:spacing w:after="0" w:line="240" w:lineRule="auto"/>
              <w:rPr>
                <w:rFonts w:cstheme="minorHAnsi"/>
                <w:b/>
              </w:rPr>
            </w:pPr>
            <w:r w:rsidRPr="00651E6B">
              <w:rPr>
                <w:rFonts w:cstheme="minorHAnsi"/>
                <w:b/>
              </w:rPr>
              <w:t>42</w:t>
            </w:r>
          </w:p>
        </w:tc>
        <w:tc>
          <w:tcPr>
            <w:tcW w:w="8697" w:type="dxa"/>
          </w:tcPr>
          <w:p w14:paraId="142FEFC9"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Is there appropriate </w:t>
            </w:r>
            <w:hyperlink r:id="rId84" w:history="1">
              <w:r w:rsidRPr="00651E6B">
                <w:rPr>
                  <w:rStyle w:val="Hyperlink"/>
                  <w:rFonts w:asciiTheme="minorHAnsi" w:hAnsiTheme="minorHAnsi" w:cstheme="minorHAnsi"/>
                  <w:sz w:val="22"/>
                  <w:szCs w:val="22"/>
                </w:rPr>
                <w:t>HSE</w:t>
              </w:r>
              <w:r>
                <w:rPr>
                  <w:rStyle w:val="Hyperlink"/>
                  <w:rFonts w:asciiTheme="minorHAnsi" w:hAnsiTheme="minorHAnsi" w:cstheme="minorHAnsi"/>
                  <w:sz w:val="22"/>
                  <w:szCs w:val="22"/>
                </w:rPr>
                <w:t xml:space="preserve"> COVID</w:t>
              </w:r>
              <w:r w:rsidRPr="00651E6B">
                <w:rPr>
                  <w:rStyle w:val="Hyperlink"/>
                  <w:rFonts w:asciiTheme="minorHAnsi" w:hAnsiTheme="minorHAnsi" w:cstheme="minorHAnsi"/>
                  <w:sz w:val="22"/>
                  <w:szCs w:val="22"/>
                </w:rPr>
                <w:t>-19 signage</w:t>
              </w:r>
            </w:hyperlink>
            <w:r w:rsidRPr="00651E6B">
              <w:rPr>
                <w:rFonts w:asciiTheme="minorHAnsi" w:hAnsiTheme="minorHAnsi" w:cstheme="minorHAnsi"/>
                <w:sz w:val="22"/>
                <w:szCs w:val="22"/>
              </w:rPr>
              <w:t xml:space="preserve"> in place? </w:t>
            </w:r>
          </w:p>
        </w:tc>
        <w:tc>
          <w:tcPr>
            <w:tcW w:w="529" w:type="dxa"/>
          </w:tcPr>
          <w:p w14:paraId="0E0EAABE" w14:textId="77777777" w:rsidR="00B90EC5" w:rsidRPr="00651E6B" w:rsidRDefault="00B90EC5" w:rsidP="004F2565">
            <w:pPr>
              <w:spacing w:after="0" w:line="240" w:lineRule="auto"/>
              <w:rPr>
                <w:rFonts w:cstheme="minorHAnsi"/>
                <w:b/>
                <w:color w:val="FF0000"/>
              </w:rPr>
            </w:pPr>
          </w:p>
        </w:tc>
        <w:tc>
          <w:tcPr>
            <w:tcW w:w="480" w:type="dxa"/>
          </w:tcPr>
          <w:p w14:paraId="63B901C1" w14:textId="77777777" w:rsidR="00B90EC5" w:rsidRPr="00651E6B" w:rsidRDefault="00B90EC5" w:rsidP="004F2565">
            <w:pPr>
              <w:spacing w:after="0" w:line="240" w:lineRule="auto"/>
              <w:rPr>
                <w:rFonts w:cstheme="minorHAnsi"/>
                <w:b/>
                <w:color w:val="FF0000"/>
              </w:rPr>
            </w:pPr>
          </w:p>
        </w:tc>
        <w:tc>
          <w:tcPr>
            <w:tcW w:w="640" w:type="dxa"/>
          </w:tcPr>
          <w:p w14:paraId="4B8534EF" w14:textId="77777777" w:rsidR="00B90EC5" w:rsidRPr="00651E6B" w:rsidRDefault="00B90EC5" w:rsidP="004F2565">
            <w:pPr>
              <w:spacing w:after="0" w:line="240" w:lineRule="auto"/>
              <w:rPr>
                <w:rFonts w:cstheme="minorHAnsi"/>
                <w:b/>
                <w:color w:val="FF0000"/>
              </w:rPr>
            </w:pPr>
          </w:p>
        </w:tc>
      </w:tr>
      <w:tr w:rsidR="00B90EC5" w:rsidRPr="00651E6B" w14:paraId="0E5774F8" w14:textId="77777777" w:rsidTr="00D601DF">
        <w:tc>
          <w:tcPr>
            <w:tcW w:w="654" w:type="dxa"/>
          </w:tcPr>
          <w:p w14:paraId="263A6837" w14:textId="77777777" w:rsidR="00B90EC5" w:rsidRPr="00651E6B" w:rsidRDefault="00B90EC5" w:rsidP="004F2565">
            <w:pPr>
              <w:spacing w:after="0" w:line="240" w:lineRule="auto"/>
              <w:rPr>
                <w:rFonts w:cstheme="minorHAnsi"/>
                <w:b/>
              </w:rPr>
            </w:pPr>
            <w:r w:rsidRPr="00651E6B">
              <w:rPr>
                <w:rFonts w:cstheme="minorHAnsi"/>
                <w:b/>
              </w:rPr>
              <w:t>43</w:t>
            </w:r>
          </w:p>
        </w:tc>
        <w:tc>
          <w:tcPr>
            <w:tcW w:w="8697" w:type="dxa"/>
          </w:tcPr>
          <w:p w14:paraId="29BCBB08"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Are furnishings appropriate to the setting easy to clean?  </w:t>
            </w:r>
          </w:p>
        </w:tc>
        <w:tc>
          <w:tcPr>
            <w:tcW w:w="529" w:type="dxa"/>
          </w:tcPr>
          <w:p w14:paraId="485FEC76" w14:textId="77777777" w:rsidR="00B90EC5" w:rsidRPr="00651E6B" w:rsidRDefault="00B90EC5" w:rsidP="004F2565">
            <w:pPr>
              <w:spacing w:after="0" w:line="240" w:lineRule="auto"/>
              <w:rPr>
                <w:rFonts w:cstheme="minorHAnsi"/>
                <w:b/>
                <w:color w:val="FF0000"/>
              </w:rPr>
            </w:pPr>
          </w:p>
        </w:tc>
        <w:tc>
          <w:tcPr>
            <w:tcW w:w="480" w:type="dxa"/>
          </w:tcPr>
          <w:p w14:paraId="22FF3A71" w14:textId="77777777" w:rsidR="00B90EC5" w:rsidRPr="00651E6B" w:rsidRDefault="00B90EC5" w:rsidP="004F2565">
            <w:pPr>
              <w:spacing w:after="0" w:line="240" w:lineRule="auto"/>
              <w:rPr>
                <w:rFonts w:cstheme="minorHAnsi"/>
                <w:b/>
                <w:color w:val="FF0000"/>
              </w:rPr>
            </w:pPr>
          </w:p>
        </w:tc>
        <w:tc>
          <w:tcPr>
            <w:tcW w:w="640" w:type="dxa"/>
          </w:tcPr>
          <w:p w14:paraId="3471D725" w14:textId="77777777" w:rsidR="00B90EC5" w:rsidRPr="00651E6B" w:rsidRDefault="00B90EC5" w:rsidP="004F2565">
            <w:pPr>
              <w:spacing w:after="0" w:line="240" w:lineRule="auto"/>
              <w:rPr>
                <w:rFonts w:cstheme="minorHAnsi"/>
                <w:b/>
                <w:color w:val="FF0000"/>
              </w:rPr>
            </w:pPr>
          </w:p>
        </w:tc>
      </w:tr>
      <w:tr w:rsidR="00B90EC5" w:rsidRPr="00651E6B" w14:paraId="16C3B7F5" w14:textId="77777777" w:rsidTr="00D601DF">
        <w:tc>
          <w:tcPr>
            <w:tcW w:w="654" w:type="dxa"/>
          </w:tcPr>
          <w:p w14:paraId="4C2F0F5B" w14:textId="77777777" w:rsidR="00B90EC5" w:rsidRPr="00651E6B" w:rsidRDefault="00B90EC5" w:rsidP="004F2565">
            <w:pPr>
              <w:spacing w:after="0" w:line="240" w:lineRule="auto"/>
              <w:rPr>
                <w:rFonts w:cstheme="minorHAnsi"/>
                <w:b/>
              </w:rPr>
            </w:pPr>
            <w:r w:rsidRPr="00651E6B">
              <w:rPr>
                <w:rFonts w:cstheme="minorHAnsi"/>
                <w:b/>
              </w:rPr>
              <w:t>44</w:t>
            </w:r>
          </w:p>
        </w:tc>
        <w:tc>
          <w:tcPr>
            <w:tcW w:w="8697" w:type="dxa"/>
          </w:tcPr>
          <w:p w14:paraId="446CF7EA"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Have all non-essential items in the workplace been removed (declutter)? </w:t>
            </w:r>
          </w:p>
        </w:tc>
        <w:tc>
          <w:tcPr>
            <w:tcW w:w="529" w:type="dxa"/>
          </w:tcPr>
          <w:p w14:paraId="236FAE64" w14:textId="77777777" w:rsidR="00B90EC5" w:rsidRPr="00651E6B" w:rsidRDefault="00B90EC5" w:rsidP="004F2565">
            <w:pPr>
              <w:spacing w:after="0" w:line="240" w:lineRule="auto"/>
              <w:rPr>
                <w:rFonts w:cstheme="minorHAnsi"/>
                <w:b/>
                <w:color w:val="FF0000"/>
              </w:rPr>
            </w:pPr>
          </w:p>
        </w:tc>
        <w:tc>
          <w:tcPr>
            <w:tcW w:w="480" w:type="dxa"/>
          </w:tcPr>
          <w:p w14:paraId="0E81F8C4" w14:textId="77777777" w:rsidR="00B90EC5" w:rsidRPr="00651E6B" w:rsidRDefault="00B90EC5" w:rsidP="004F2565">
            <w:pPr>
              <w:spacing w:after="0" w:line="240" w:lineRule="auto"/>
              <w:rPr>
                <w:rFonts w:cstheme="minorHAnsi"/>
                <w:b/>
                <w:color w:val="FF0000"/>
              </w:rPr>
            </w:pPr>
          </w:p>
        </w:tc>
        <w:tc>
          <w:tcPr>
            <w:tcW w:w="640" w:type="dxa"/>
          </w:tcPr>
          <w:p w14:paraId="2B3120CA" w14:textId="77777777" w:rsidR="00B90EC5" w:rsidRPr="00651E6B" w:rsidRDefault="00B90EC5" w:rsidP="004F2565">
            <w:pPr>
              <w:spacing w:after="0" w:line="240" w:lineRule="auto"/>
              <w:rPr>
                <w:rFonts w:cstheme="minorHAnsi"/>
                <w:b/>
                <w:color w:val="FF0000"/>
              </w:rPr>
            </w:pPr>
          </w:p>
        </w:tc>
      </w:tr>
      <w:tr w:rsidR="00B90EC5" w:rsidRPr="00651E6B" w14:paraId="120F35D5" w14:textId="77777777" w:rsidTr="00D601DF">
        <w:tc>
          <w:tcPr>
            <w:tcW w:w="654" w:type="dxa"/>
          </w:tcPr>
          <w:p w14:paraId="6D74EBEC" w14:textId="77777777" w:rsidR="00B90EC5" w:rsidRPr="00651E6B" w:rsidRDefault="00B90EC5" w:rsidP="004F2565">
            <w:pPr>
              <w:spacing w:after="0" w:line="240" w:lineRule="auto"/>
              <w:rPr>
                <w:rFonts w:cstheme="minorHAnsi"/>
                <w:b/>
              </w:rPr>
            </w:pPr>
            <w:r w:rsidRPr="00651E6B">
              <w:rPr>
                <w:rFonts w:cstheme="minorHAnsi"/>
                <w:b/>
              </w:rPr>
              <w:t>45</w:t>
            </w:r>
          </w:p>
        </w:tc>
        <w:tc>
          <w:tcPr>
            <w:tcW w:w="8697" w:type="dxa"/>
          </w:tcPr>
          <w:p w14:paraId="398BA63C"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Have employees been provided with hand sanitisers and cleaning equipment for their work vehicles?</w:t>
            </w:r>
          </w:p>
        </w:tc>
        <w:tc>
          <w:tcPr>
            <w:tcW w:w="529" w:type="dxa"/>
          </w:tcPr>
          <w:p w14:paraId="3D751C0C" w14:textId="77777777" w:rsidR="00B90EC5" w:rsidRPr="00651E6B" w:rsidRDefault="00B90EC5" w:rsidP="004F2565">
            <w:pPr>
              <w:spacing w:after="0" w:line="240" w:lineRule="auto"/>
              <w:rPr>
                <w:rFonts w:cstheme="minorHAnsi"/>
                <w:b/>
                <w:color w:val="FF0000"/>
              </w:rPr>
            </w:pPr>
          </w:p>
        </w:tc>
        <w:tc>
          <w:tcPr>
            <w:tcW w:w="480" w:type="dxa"/>
          </w:tcPr>
          <w:p w14:paraId="50C1C071" w14:textId="77777777" w:rsidR="00B90EC5" w:rsidRPr="00651E6B" w:rsidRDefault="00B90EC5" w:rsidP="004F2565">
            <w:pPr>
              <w:spacing w:after="0" w:line="240" w:lineRule="auto"/>
              <w:rPr>
                <w:rFonts w:cstheme="minorHAnsi"/>
                <w:b/>
                <w:color w:val="FF0000"/>
              </w:rPr>
            </w:pPr>
          </w:p>
        </w:tc>
        <w:tc>
          <w:tcPr>
            <w:tcW w:w="640" w:type="dxa"/>
          </w:tcPr>
          <w:p w14:paraId="34007EDA" w14:textId="77777777" w:rsidR="00B90EC5" w:rsidRPr="00651E6B" w:rsidRDefault="00B90EC5" w:rsidP="004F2565">
            <w:pPr>
              <w:spacing w:after="0" w:line="240" w:lineRule="auto"/>
              <w:rPr>
                <w:rFonts w:cstheme="minorHAnsi"/>
                <w:b/>
                <w:color w:val="FF0000"/>
              </w:rPr>
            </w:pPr>
          </w:p>
        </w:tc>
      </w:tr>
      <w:tr w:rsidR="00B90EC5" w:rsidRPr="00651E6B" w14:paraId="7A9DE0E4" w14:textId="77777777" w:rsidTr="00D601DF">
        <w:tc>
          <w:tcPr>
            <w:tcW w:w="654" w:type="dxa"/>
          </w:tcPr>
          <w:p w14:paraId="6C90EE8A" w14:textId="77777777" w:rsidR="00B90EC5" w:rsidRPr="00651E6B" w:rsidRDefault="00B90EC5" w:rsidP="004F2565">
            <w:pPr>
              <w:spacing w:after="0" w:line="240" w:lineRule="auto"/>
              <w:rPr>
                <w:rFonts w:cstheme="minorHAnsi"/>
                <w:b/>
              </w:rPr>
            </w:pPr>
            <w:r w:rsidRPr="00651E6B">
              <w:rPr>
                <w:rFonts w:cstheme="minorHAnsi"/>
                <w:b/>
              </w:rPr>
              <w:t>46</w:t>
            </w:r>
          </w:p>
        </w:tc>
        <w:tc>
          <w:tcPr>
            <w:tcW w:w="8697" w:type="dxa"/>
          </w:tcPr>
          <w:p w14:paraId="0F1C0CE3"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Are all surfaces and floors made of suitable materials and in a good state of repair to facilitate cleaning?</w:t>
            </w:r>
          </w:p>
        </w:tc>
        <w:tc>
          <w:tcPr>
            <w:tcW w:w="529" w:type="dxa"/>
          </w:tcPr>
          <w:p w14:paraId="4227118B" w14:textId="77777777" w:rsidR="00B90EC5" w:rsidRPr="00651E6B" w:rsidRDefault="00B90EC5" w:rsidP="004F2565">
            <w:pPr>
              <w:spacing w:after="0" w:line="240" w:lineRule="auto"/>
              <w:rPr>
                <w:rFonts w:cstheme="minorHAnsi"/>
                <w:b/>
                <w:color w:val="FF0000"/>
              </w:rPr>
            </w:pPr>
          </w:p>
        </w:tc>
        <w:tc>
          <w:tcPr>
            <w:tcW w:w="480" w:type="dxa"/>
          </w:tcPr>
          <w:p w14:paraId="6FD8DA5C" w14:textId="77777777" w:rsidR="00B90EC5" w:rsidRPr="00651E6B" w:rsidRDefault="00B90EC5" w:rsidP="004F2565">
            <w:pPr>
              <w:spacing w:after="0" w:line="240" w:lineRule="auto"/>
              <w:rPr>
                <w:rFonts w:cstheme="minorHAnsi"/>
                <w:b/>
                <w:color w:val="FF0000"/>
              </w:rPr>
            </w:pPr>
          </w:p>
        </w:tc>
        <w:tc>
          <w:tcPr>
            <w:tcW w:w="640" w:type="dxa"/>
          </w:tcPr>
          <w:p w14:paraId="6D3DE598" w14:textId="77777777" w:rsidR="00B90EC5" w:rsidRPr="00651E6B" w:rsidRDefault="00B90EC5" w:rsidP="004F2565">
            <w:pPr>
              <w:spacing w:after="0" w:line="240" w:lineRule="auto"/>
              <w:rPr>
                <w:rFonts w:cstheme="minorHAnsi"/>
                <w:b/>
                <w:color w:val="FF0000"/>
              </w:rPr>
            </w:pPr>
          </w:p>
        </w:tc>
      </w:tr>
    </w:tbl>
    <w:p w14:paraId="15C98198" w14:textId="77777777" w:rsidR="00B90EC5" w:rsidRPr="00651E6B" w:rsidRDefault="00B90EC5" w:rsidP="00F47670">
      <w:pPr>
        <w:spacing w:after="0" w:line="240" w:lineRule="auto"/>
        <w:rPr>
          <w:rFonts w:cstheme="minorHAnsi"/>
        </w:rPr>
      </w:pPr>
    </w:p>
    <w:tbl>
      <w:tblPr>
        <w:tblpPr w:leftFromText="180" w:rightFromText="180" w:vertAnchor="text" w:horzAnchor="margin" w:tblpXSpec="center" w:tblpY="98"/>
        <w:tblW w:w="11151" w:type="dxa"/>
        <w:tblLook w:val="04A0" w:firstRow="1" w:lastRow="0" w:firstColumn="1" w:lastColumn="0" w:noHBand="0" w:noVBand="1"/>
      </w:tblPr>
      <w:tblGrid>
        <w:gridCol w:w="654"/>
        <w:gridCol w:w="8817"/>
        <w:gridCol w:w="529"/>
        <w:gridCol w:w="553"/>
        <w:gridCol w:w="589"/>
        <w:gridCol w:w="9"/>
      </w:tblGrid>
      <w:tr w:rsidR="00B90EC5" w:rsidRPr="00651E6B" w14:paraId="5CD58B36" w14:textId="77777777" w:rsidTr="004F2565">
        <w:trPr>
          <w:gridAfter w:val="1"/>
          <w:wAfter w:w="9" w:type="dxa"/>
        </w:trPr>
        <w:tc>
          <w:tcPr>
            <w:tcW w:w="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7D53F2" w14:textId="77777777" w:rsidR="00B90EC5" w:rsidRPr="00651E6B" w:rsidRDefault="00B90EC5" w:rsidP="00B90EC5">
            <w:pPr>
              <w:rPr>
                <w:rFonts w:cstheme="minorHAnsi"/>
                <w:b/>
              </w:rPr>
            </w:pPr>
            <w:r w:rsidRPr="00651E6B">
              <w:rPr>
                <w:rFonts w:cstheme="minorHAnsi"/>
                <w:b/>
              </w:rPr>
              <w:t>No.</w:t>
            </w:r>
          </w:p>
        </w:tc>
        <w:tc>
          <w:tcPr>
            <w:tcW w:w="8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0A5FCD" w14:textId="77777777" w:rsidR="00B90EC5" w:rsidRPr="00651E6B" w:rsidRDefault="00B90EC5" w:rsidP="00B90EC5">
            <w:pPr>
              <w:pStyle w:val="Default"/>
              <w:rPr>
                <w:rFonts w:asciiTheme="minorHAnsi" w:hAnsiTheme="minorHAnsi" w:cstheme="minorHAnsi"/>
                <w:sz w:val="22"/>
                <w:szCs w:val="22"/>
              </w:rPr>
            </w:pPr>
          </w:p>
        </w:tc>
        <w:tc>
          <w:tcPr>
            <w:tcW w:w="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0A2318" w14:textId="77777777" w:rsidR="00B90EC5" w:rsidRPr="00651E6B" w:rsidRDefault="00B90EC5" w:rsidP="00B90EC5">
            <w:pPr>
              <w:rPr>
                <w:rFonts w:cstheme="minorHAnsi"/>
                <w:b/>
                <w:color w:val="FF0000"/>
              </w:rPr>
            </w:pPr>
            <w:r w:rsidRPr="00651E6B">
              <w:rPr>
                <w:rFonts w:cstheme="minorHAnsi"/>
                <w:b/>
              </w:rPr>
              <w:t>Yes</w:t>
            </w:r>
          </w:p>
        </w:tc>
        <w:tc>
          <w:tcPr>
            <w:tcW w:w="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F157F0" w14:textId="77777777" w:rsidR="00B90EC5" w:rsidRPr="00651E6B" w:rsidRDefault="00B90EC5" w:rsidP="00B90EC5">
            <w:pPr>
              <w:rPr>
                <w:rFonts w:cstheme="minorHAnsi"/>
                <w:b/>
                <w:color w:val="FF0000"/>
              </w:rPr>
            </w:pPr>
            <w:r w:rsidRPr="00651E6B">
              <w:rPr>
                <w:rFonts w:cstheme="minorHAnsi"/>
                <w:b/>
              </w:rPr>
              <w:t>No</w:t>
            </w: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C774B7" w14:textId="77777777" w:rsidR="00B90EC5" w:rsidRPr="00651E6B" w:rsidRDefault="00B90EC5" w:rsidP="00B90EC5">
            <w:pPr>
              <w:rPr>
                <w:rFonts w:cstheme="minorHAnsi"/>
                <w:b/>
                <w:color w:val="FF0000"/>
              </w:rPr>
            </w:pPr>
            <w:r w:rsidRPr="00651E6B">
              <w:rPr>
                <w:rFonts w:cstheme="minorHAnsi"/>
                <w:b/>
              </w:rPr>
              <w:t>N/A</w:t>
            </w:r>
          </w:p>
        </w:tc>
      </w:tr>
      <w:tr w:rsidR="00B90EC5" w:rsidRPr="00651E6B" w14:paraId="50D6E700" w14:textId="77777777" w:rsidTr="004F2565">
        <w:tc>
          <w:tcPr>
            <w:tcW w:w="1115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A84D7" w14:textId="77777777" w:rsidR="00B90EC5" w:rsidRPr="00651E6B" w:rsidRDefault="00B90EC5" w:rsidP="00F47670">
            <w:pPr>
              <w:spacing w:after="0"/>
              <w:rPr>
                <w:rFonts w:cstheme="minorHAnsi"/>
                <w:b/>
              </w:rPr>
            </w:pPr>
            <w:r w:rsidRPr="00651E6B">
              <w:rPr>
                <w:rFonts w:cstheme="minorHAnsi"/>
                <w:b/>
                <w:color w:val="FF0000"/>
              </w:rPr>
              <w:t xml:space="preserve">Waste Management (Ref. Protocol Section </w:t>
            </w:r>
            <w:r>
              <w:rPr>
                <w:rFonts w:cstheme="minorHAnsi"/>
                <w:b/>
                <w:color w:val="FF0000"/>
              </w:rPr>
              <w:t>3 D10)</w:t>
            </w:r>
          </w:p>
        </w:tc>
      </w:tr>
      <w:tr w:rsidR="00B90EC5" w:rsidRPr="00651E6B" w14:paraId="23E73D17" w14:textId="77777777" w:rsidTr="00D601DF">
        <w:trPr>
          <w:gridAfter w:val="1"/>
          <w:wAfter w:w="9" w:type="dxa"/>
        </w:trPr>
        <w:tc>
          <w:tcPr>
            <w:tcW w:w="654" w:type="dxa"/>
            <w:tcBorders>
              <w:top w:val="single" w:sz="4" w:space="0" w:color="auto"/>
              <w:left w:val="single" w:sz="4" w:space="0" w:color="auto"/>
              <w:bottom w:val="single" w:sz="4" w:space="0" w:color="auto"/>
              <w:right w:val="single" w:sz="4" w:space="0" w:color="auto"/>
            </w:tcBorders>
          </w:tcPr>
          <w:p w14:paraId="5F68BBFF" w14:textId="77777777" w:rsidR="00B90EC5" w:rsidRPr="00651E6B" w:rsidRDefault="00B90EC5" w:rsidP="004F2565">
            <w:pPr>
              <w:spacing w:after="0" w:line="240" w:lineRule="auto"/>
              <w:rPr>
                <w:rFonts w:cstheme="minorHAnsi"/>
                <w:b/>
              </w:rPr>
            </w:pPr>
            <w:r w:rsidRPr="00651E6B">
              <w:rPr>
                <w:rFonts w:cstheme="minorHAnsi"/>
                <w:b/>
              </w:rPr>
              <w:t>47</w:t>
            </w:r>
          </w:p>
        </w:tc>
        <w:tc>
          <w:tcPr>
            <w:tcW w:w="8817" w:type="dxa"/>
            <w:tcBorders>
              <w:top w:val="single" w:sz="4" w:space="0" w:color="auto"/>
              <w:left w:val="single" w:sz="4" w:space="0" w:color="auto"/>
              <w:bottom w:val="single" w:sz="4" w:space="0" w:color="auto"/>
              <w:right w:val="single" w:sz="4" w:space="0" w:color="auto"/>
            </w:tcBorders>
          </w:tcPr>
          <w:p w14:paraId="50010D09"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Are systems in place for the safe management of healthcare waste (risk and non-risk waste) for all settings?</w:t>
            </w:r>
          </w:p>
        </w:tc>
        <w:tc>
          <w:tcPr>
            <w:tcW w:w="529" w:type="dxa"/>
            <w:tcBorders>
              <w:top w:val="single" w:sz="4" w:space="0" w:color="auto"/>
              <w:left w:val="single" w:sz="4" w:space="0" w:color="auto"/>
              <w:bottom w:val="single" w:sz="4" w:space="0" w:color="auto"/>
              <w:right w:val="single" w:sz="4" w:space="0" w:color="auto"/>
            </w:tcBorders>
          </w:tcPr>
          <w:p w14:paraId="535E0595" w14:textId="77777777" w:rsidR="00B90EC5" w:rsidRPr="00651E6B" w:rsidRDefault="00B90EC5" w:rsidP="004F2565">
            <w:pPr>
              <w:spacing w:after="0" w:line="240" w:lineRule="auto"/>
              <w:rPr>
                <w:rFonts w:cstheme="minorHAnsi"/>
                <w:b/>
                <w:color w:val="FF0000"/>
              </w:rPr>
            </w:pPr>
          </w:p>
        </w:tc>
        <w:tc>
          <w:tcPr>
            <w:tcW w:w="553" w:type="dxa"/>
            <w:tcBorders>
              <w:top w:val="single" w:sz="4" w:space="0" w:color="auto"/>
              <w:left w:val="single" w:sz="4" w:space="0" w:color="auto"/>
              <w:bottom w:val="single" w:sz="4" w:space="0" w:color="auto"/>
              <w:right w:val="single" w:sz="4" w:space="0" w:color="auto"/>
            </w:tcBorders>
          </w:tcPr>
          <w:p w14:paraId="590913DF" w14:textId="77777777" w:rsidR="00B90EC5" w:rsidRPr="00651E6B" w:rsidRDefault="00B90EC5" w:rsidP="004F2565">
            <w:pPr>
              <w:spacing w:after="0" w:line="240" w:lineRule="auto"/>
              <w:rPr>
                <w:rFonts w:cstheme="minorHAnsi"/>
                <w:b/>
                <w:color w:val="FF0000"/>
              </w:rPr>
            </w:pPr>
          </w:p>
        </w:tc>
        <w:tc>
          <w:tcPr>
            <w:tcW w:w="589" w:type="dxa"/>
            <w:tcBorders>
              <w:top w:val="single" w:sz="4" w:space="0" w:color="auto"/>
              <w:left w:val="single" w:sz="4" w:space="0" w:color="auto"/>
              <w:bottom w:val="single" w:sz="4" w:space="0" w:color="auto"/>
              <w:right w:val="single" w:sz="4" w:space="0" w:color="auto"/>
            </w:tcBorders>
          </w:tcPr>
          <w:p w14:paraId="4C4C3DAF" w14:textId="77777777" w:rsidR="00B90EC5" w:rsidRPr="00651E6B" w:rsidRDefault="00B90EC5" w:rsidP="004F2565">
            <w:pPr>
              <w:spacing w:after="0" w:line="240" w:lineRule="auto"/>
              <w:rPr>
                <w:rFonts w:cstheme="minorHAnsi"/>
                <w:b/>
                <w:color w:val="FF0000"/>
              </w:rPr>
            </w:pPr>
          </w:p>
        </w:tc>
      </w:tr>
    </w:tbl>
    <w:p w14:paraId="791F5F03" w14:textId="77777777" w:rsidR="00B90EC5" w:rsidRPr="00651E6B" w:rsidRDefault="00B90EC5" w:rsidP="00B90EC5">
      <w:pPr>
        <w:spacing w:after="0" w:line="240" w:lineRule="auto"/>
        <w:rPr>
          <w:rFonts w:cstheme="minorHAnsi"/>
        </w:rPr>
      </w:pPr>
    </w:p>
    <w:tbl>
      <w:tblPr>
        <w:tblpPr w:leftFromText="180" w:rightFromText="180" w:vertAnchor="text" w:horzAnchor="margin" w:tblpXSpec="center" w:tblpY="98"/>
        <w:tblW w:w="11194" w:type="dxa"/>
        <w:tblLayout w:type="fixed"/>
        <w:tblLook w:val="04A0" w:firstRow="1" w:lastRow="0" w:firstColumn="1" w:lastColumn="0" w:noHBand="0" w:noVBand="1"/>
      </w:tblPr>
      <w:tblGrid>
        <w:gridCol w:w="657"/>
        <w:gridCol w:w="8836"/>
        <w:gridCol w:w="539"/>
        <w:gridCol w:w="567"/>
        <w:gridCol w:w="595"/>
      </w:tblGrid>
      <w:tr w:rsidR="00B90EC5" w:rsidRPr="00651E6B" w14:paraId="075B9B27" w14:textId="77777777" w:rsidTr="004F2565">
        <w:tc>
          <w:tcPr>
            <w:tcW w:w="6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8CF71E" w14:textId="77777777" w:rsidR="00B90EC5" w:rsidRPr="00651E6B" w:rsidRDefault="00B90EC5" w:rsidP="00B90EC5">
            <w:pPr>
              <w:pStyle w:val="Default"/>
              <w:rPr>
                <w:rFonts w:asciiTheme="minorHAnsi" w:hAnsiTheme="minorHAnsi" w:cstheme="minorHAnsi"/>
                <w:b/>
                <w:sz w:val="22"/>
                <w:szCs w:val="22"/>
              </w:rPr>
            </w:pPr>
            <w:r w:rsidRPr="00651E6B">
              <w:rPr>
                <w:rFonts w:asciiTheme="minorHAnsi" w:hAnsiTheme="minorHAnsi" w:cstheme="minorHAnsi"/>
                <w:b/>
                <w:sz w:val="22"/>
                <w:szCs w:val="22"/>
              </w:rPr>
              <w:t>No.</w:t>
            </w:r>
          </w:p>
        </w:tc>
        <w:tc>
          <w:tcPr>
            <w:tcW w:w="8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F10BA6" w14:textId="77777777" w:rsidR="00B90EC5" w:rsidRPr="00651E6B" w:rsidRDefault="00B90EC5" w:rsidP="00B90EC5">
            <w:pPr>
              <w:pStyle w:val="Default"/>
              <w:rPr>
                <w:rFonts w:asciiTheme="minorHAnsi" w:hAnsiTheme="minorHAnsi" w:cstheme="minorHAnsi"/>
                <w:sz w:val="22"/>
                <w:szCs w:val="22"/>
              </w:rPr>
            </w:pPr>
          </w:p>
        </w:tc>
        <w:tc>
          <w:tcPr>
            <w:tcW w:w="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58994C" w14:textId="77777777" w:rsidR="00B90EC5" w:rsidRPr="00651E6B" w:rsidRDefault="00B90EC5" w:rsidP="00B90EC5">
            <w:pPr>
              <w:rPr>
                <w:rFonts w:cstheme="minorHAnsi"/>
                <w:b/>
                <w:color w:val="FF0000"/>
              </w:rPr>
            </w:pPr>
            <w:r w:rsidRPr="00651E6B">
              <w:rPr>
                <w:rFonts w:cstheme="minorHAnsi"/>
                <w:b/>
              </w:rPr>
              <w:t>Yes</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FDE914" w14:textId="77777777" w:rsidR="00B90EC5" w:rsidRPr="00651E6B" w:rsidRDefault="00B90EC5" w:rsidP="00B90EC5">
            <w:pPr>
              <w:rPr>
                <w:rFonts w:cstheme="minorHAnsi"/>
                <w:b/>
                <w:color w:val="FF0000"/>
              </w:rPr>
            </w:pPr>
            <w:r w:rsidRPr="00651E6B">
              <w:rPr>
                <w:rFonts w:cstheme="minorHAnsi"/>
                <w:b/>
              </w:rPr>
              <w:t>No</w:t>
            </w:r>
          </w:p>
        </w:tc>
        <w:tc>
          <w:tcPr>
            <w:tcW w:w="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E37065" w14:textId="77777777" w:rsidR="00B90EC5" w:rsidRPr="00651E6B" w:rsidRDefault="00B90EC5" w:rsidP="00B90EC5">
            <w:pPr>
              <w:rPr>
                <w:rFonts w:cstheme="minorHAnsi"/>
                <w:b/>
                <w:color w:val="FF0000"/>
              </w:rPr>
            </w:pPr>
            <w:r w:rsidRPr="00651E6B">
              <w:rPr>
                <w:rFonts w:cstheme="minorHAnsi"/>
                <w:b/>
              </w:rPr>
              <w:t>N/A</w:t>
            </w:r>
          </w:p>
        </w:tc>
      </w:tr>
      <w:tr w:rsidR="00B90EC5" w:rsidRPr="00651E6B" w14:paraId="3CD77506" w14:textId="77777777" w:rsidTr="004F2565">
        <w:tc>
          <w:tcPr>
            <w:tcW w:w="111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5BCD14" w14:textId="77777777" w:rsidR="00B90EC5" w:rsidRPr="00651E6B" w:rsidRDefault="00B90EC5" w:rsidP="00F47670">
            <w:pPr>
              <w:spacing w:after="0"/>
              <w:rPr>
                <w:rFonts w:cstheme="minorHAnsi"/>
                <w:b/>
                <w:color w:val="FF0000"/>
              </w:rPr>
            </w:pPr>
            <w:r w:rsidRPr="00651E6B">
              <w:rPr>
                <w:rFonts w:cstheme="minorHAnsi"/>
                <w:b/>
                <w:color w:val="FF0000"/>
              </w:rPr>
              <w:t>Building Management Systems (Ref. Protocol Section 5)</w:t>
            </w:r>
          </w:p>
        </w:tc>
      </w:tr>
      <w:tr w:rsidR="00B90EC5" w:rsidRPr="00651E6B" w14:paraId="475CC4DC" w14:textId="77777777" w:rsidTr="00D601DF">
        <w:tc>
          <w:tcPr>
            <w:tcW w:w="657" w:type="dxa"/>
            <w:tcBorders>
              <w:top w:val="single" w:sz="4" w:space="0" w:color="auto"/>
              <w:left w:val="single" w:sz="4" w:space="0" w:color="auto"/>
              <w:bottom w:val="single" w:sz="4" w:space="0" w:color="auto"/>
              <w:right w:val="single" w:sz="4" w:space="0" w:color="auto"/>
            </w:tcBorders>
          </w:tcPr>
          <w:p w14:paraId="30B12B37" w14:textId="77777777" w:rsidR="00B90EC5" w:rsidRPr="00651E6B" w:rsidRDefault="00B90EC5" w:rsidP="004F2565">
            <w:pPr>
              <w:pStyle w:val="Default"/>
              <w:rPr>
                <w:rFonts w:asciiTheme="minorHAnsi" w:hAnsiTheme="minorHAnsi" w:cstheme="minorHAnsi"/>
                <w:b/>
                <w:sz w:val="22"/>
                <w:szCs w:val="22"/>
              </w:rPr>
            </w:pPr>
            <w:r w:rsidRPr="00651E6B">
              <w:rPr>
                <w:rFonts w:asciiTheme="minorHAnsi" w:hAnsiTheme="minorHAnsi" w:cstheme="minorHAnsi"/>
                <w:b/>
                <w:sz w:val="22"/>
                <w:szCs w:val="22"/>
              </w:rPr>
              <w:t>48</w:t>
            </w:r>
          </w:p>
        </w:tc>
        <w:tc>
          <w:tcPr>
            <w:tcW w:w="8836" w:type="dxa"/>
            <w:tcBorders>
              <w:top w:val="single" w:sz="4" w:space="0" w:color="auto"/>
              <w:left w:val="single" w:sz="4" w:space="0" w:color="auto"/>
              <w:bottom w:val="single" w:sz="4" w:space="0" w:color="auto"/>
              <w:right w:val="single" w:sz="4" w:space="0" w:color="auto"/>
            </w:tcBorders>
          </w:tcPr>
          <w:p w14:paraId="17D3B420"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Is the Planned Preventative Maintenance (PPM) Schedule up to date? </w:t>
            </w:r>
          </w:p>
        </w:tc>
        <w:tc>
          <w:tcPr>
            <w:tcW w:w="539" w:type="dxa"/>
            <w:tcBorders>
              <w:top w:val="single" w:sz="4" w:space="0" w:color="auto"/>
              <w:left w:val="single" w:sz="4" w:space="0" w:color="auto"/>
              <w:bottom w:val="single" w:sz="4" w:space="0" w:color="auto"/>
              <w:right w:val="single" w:sz="4" w:space="0" w:color="auto"/>
            </w:tcBorders>
          </w:tcPr>
          <w:p w14:paraId="2FB1EC9E" w14:textId="77777777" w:rsidR="00B90EC5" w:rsidRPr="00651E6B" w:rsidRDefault="00B90EC5" w:rsidP="004F2565">
            <w:pPr>
              <w:spacing w:after="0" w:line="240" w:lineRule="auto"/>
              <w:rPr>
                <w:rFonts w:cstheme="minorHAnsi"/>
                <w:b/>
                <w:color w:val="FF0000"/>
              </w:rPr>
            </w:pPr>
          </w:p>
        </w:tc>
        <w:tc>
          <w:tcPr>
            <w:tcW w:w="567" w:type="dxa"/>
            <w:tcBorders>
              <w:top w:val="single" w:sz="4" w:space="0" w:color="auto"/>
              <w:left w:val="single" w:sz="4" w:space="0" w:color="auto"/>
              <w:bottom w:val="single" w:sz="4" w:space="0" w:color="auto"/>
              <w:right w:val="single" w:sz="4" w:space="0" w:color="auto"/>
            </w:tcBorders>
          </w:tcPr>
          <w:p w14:paraId="57CF3DB1" w14:textId="77777777" w:rsidR="00B90EC5" w:rsidRPr="00651E6B" w:rsidRDefault="00B90EC5" w:rsidP="004F2565">
            <w:pPr>
              <w:spacing w:after="0" w:line="240" w:lineRule="auto"/>
              <w:rPr>
                <w:rFonts w:cstheme="minorHAnsi"/>
                <w:b/>
                <w:color w:val="FF0000"/>
              </w:rPr>
            </w:pPr>
          </w:p>
        </w:tc>
        <w:tc>
          <w:tcPr>
            <w:tcW w:w="595" w:type="dxa"/>
            <w:tcBorders>
              <w:top w:val="single" w:sz="4" w:space="0" w:color="auto"/>
              <w:left w:val="single" w:sz="4" w:space="0" w:color="auto"/>
              <w:bottom w:val="single" w:sz="4" w:space="0" w:color="auto"/>
              <w:right w:val="single" w:sz="4" w:space="0" w:color="auto"/>
            </w:tcBorders>
          </w:tcPr>
          <w:p w14:paraId="447E9667" w14:textId="77777777" w:rsidR="00B90EC5" w:rsidRPr="00651E6B" w:rsidRDefault="00B90EC5" w:rsidP="004F2565">
            <w:pPr>
              <w:spacing w:after="0" w:line="240" w:lineRule="auto"/>
              <w:rPr>
                <w:rFonts w:cstheme="minorHAnsi"/>
                <w:b/>
                <w:color w:val="FF0000"/>
              </w:rPr>
            </w:pPr>
          </w:p>
        </w:tc>
      </w:tr>
      <w:tr w:rsidR="00B90EC5" w:rsidRPr="00651E6B" w14:paraId="407A18C0" w14:textId="77777777" w:rsidTr="00D601DF">
        <w:tc>
          <w:tcPr>
            <w:tcW w:w="657" w:type="dxa"/>
            <w:tcBorders>
              <w:top w:val="single" w:sz="4" w:space="0" w:color="auto"/>
              <w:left w:val="single" w:sz="4" w:space="0" w:color="auto"/>
              <w:bottom w:val="single" w:sz="4" w:space="0" w:color="auto"/>
              <w:right w:val="single" w:sz="4" w:space="0" w:color="auto"/>
            </w:tcBorders>
          </w:tcPr>
          <w:p w14:paraId="4CF904C9" w14:textId="77777777" w:rsidR="00B90EC5" w:rsidRPr="00651E6B" w:rsidRDefault="00B90EC5" w:rsidP="004F2565">
            <w:pPr>
              <w:pStyle w:val="Default"/>
              <w:rPr>
                <w:rFonts w:asciiTheme="minorHAnsi" w:hAnsiTheme="minorHAnsi" w:cstheme="minorHAnsi"/>
                <w:b/>
                <w:sz w:val="22"/>
                <w:szCs w:val="22"/>
              </w:rPr>
            </w:pPr>
            <w:r w:rsidRPr="00651E6B">
              <w:rPr>
                <w:rFonts w:asciiTheme="minorHAnsi" w:hAnsiTheme="minorHAnsi" w:cstheme="minorHAnsi"/>
                <w:b/>
                <w:sz w:val="22"/>
                <w:szCs w:val="22"/>
              </w:rPr>
              <w:t>49</w:t>
            </w:r>
          </w:p>
        </w:tc>
        <w:tc>
          <w:tcPr>
            <w:tcW w:w="8836" w:type="dxa"/>
            <w:tcBorders>
              <w:top w:val="single" w:sz="4" w:space="0" w:color="auto"/>
              <w:left w:val="single" w:sz="4" w:space="0" w:color="auto"/>
              <w:bottom w:val="single" w:sz="4" w:space="0" w:color="auto"/>
              <w:right w:val="single" w:sz="4" w:space="0" w:color="auto"/>
            </w:tcBorders>
          </w:tcPr>
          <w:p w14:paraId="08397D32"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Are Life Safety Systems tested and in operational order? (e.g. fire alarm systems) </w:t>
            </w:r>
          </w:p>
        </w:tc>
        <w:tc>
          <w:tcPr>
            <w:tcW w:w="539" w:type="dxa"/>
            <w:tcBorders>
              <w:top w:val="single" w:sz="4" w:space="0" w:color="auto"/>
              <w:left w:val="single" w:sz="4" w:space="0" w:color="auto"/>
              <w:bottom w:val="single" w:sz="4" w:space="0" w:color="auto"/>
              <w:right w:val="single" w:sz="4" w:space="0" w:color="auto"/>
            </w:tcBorders>
          </w:tcPr>
          <w:p w14:paraId="2084A967" w14:textId="77777777" w:rsidR="00B90EC5" w:rsidRPr="00651E6B" w:rsidRDefault="00B90EC5" w:rsidP="004F2565">
            <w:pPr>
              <w:spacing w:after="0" w:line="240" w:lineRule="auto"/>
              <w:rPr>
                <w:rFonts w:cstheme="minorHAnsi"/>
                <w:b/>
                <w:color w:val="FF0000"/>
              </w:rPr>
            </w:pPr>
          </w:p>
        </w:tc>
        <w:tc>
          <w:tcPr>
            <w:tcW w:w="567" w:type="dxa"/>
            <w:tcBorders>
              <w:top w:val="single" w:sz="4" w:space="0" w:color="auto"/>
              <w:left w:val="single" w:sz="4" w:space="0" w:color="auto"/>
              <w:bottom w:val="single" w:sz="4" w:space="0" w:color="auto"/>
              <w:right w:val="single" w:sz="4" w:space="0" w:color="auto"/>
            </w:tcBorders>
          </w:tcPr>
          <w:p w14:paraId="1C639DC6" w14:textId="77777777" w:rsidR="00B90EC5" w:rsidRPr="00651E6B" w:rsidRDefault="00B90EC5" w:rsidP="004F2565">
            <w:pPr>
              <w:spacing w:after="0" w:line="240" w:lineRule="auto"/>
              <w:rPr>
                <w:rFonts w:cstheme="minorHAnsi"/>
                <w:b/>
                <w:color w:val="FF0000"/>
              </w:rPr>
            </w:pPr>
          </w:p>
        </w:tc>
        <w:tc>
          <w:tcPr>
            <w:tcW w:w="595" w:type="dxa"/>
            <w:tcBorders>
              <w:top w:val="single" w:sz="4" w:space="0" w:color="auto"/>
              <w:left w:val="single" w:sz="4" w:space="0" w:color="auto"/>
              <w:bottom w:val="single" w:sz="4" w:space="0" w:color="auto"/>
              <w:right w:val="single" w:sz="4" w:space="0" w:color="auto"/>
            </w:tcBorders>
          </w:tcPr>
          <w:p w14:paraId="34A8881A" w14:textId="77777777" w:rsidR="00B90EC5" w:rsidRPr="00651E6B" w:rsidRDefault="00B90EC5" w:rsidP="004F2565">
            <w:pPr>
              <w:spacing w:after="0" w:line="240" w:lineRule="auto"/>
              <w:rPr>
                <w:rFonts w:cstheme="minorHAnsi"/>
                <w:b/>
                <w:color w:val="FF0000"/>
              </w:rPr>
            </w:pPr>
          </w:p>
        </w:tc>
      </w:tr>
      <w:tr w:rsidR="00B90EC5" w:rsidRPr="00651E6B" w14:paraId="06DF906A" w14:textId="77777777" w:rsidTr="00D601DF">
        <w:tc>
          <w:tcPr>
            <w:tcW w:w="657" w:type="dxa"/>
            <w:tcBorders>
              <w:top w:val="single" w:sz="4" w:space="0" w:color="auto"/>
              <w:left w:val="single" w:sz="4" w:space="0" w:color="auto"/>
              <w:bottom w:val="single" w:sz="4" w:space="0" w:color="auto"/>
              <w:right w:val="single" w:sz="4" w:space="0" w:color="auto"/>
            </w:tcBorders>
          </w:tcPr>
          <w:p w14:paraId="27144648" w14:textId="77777777" w:rsidR="00B90EC5" w:rsidRPr="00651E6B" w:rsidRDefault="00B90EC5" w:rsidP="004F2565">
            <w:pPr>
              <w:pStyle w:val="Default"/>
              <w:rPr>
                <w:rFonts w:asciiTheme="minorHAnsi" w:hAnsiTheme="minorHAnsi" w:cstheme="minorHAnsi"/>
                <w:b/>
                <w:sz w:val="22"/>
                <w:szCs w:val="22"/>
              </w:rPr>
            </w:pPr>
            <w:r w:rsidRPr="00651E6B">
              <w:rPr>
                <w:rFonts w:asciiTheme="minorHAnsi" w:hAnsiTheme="minorHAnsi" w:cstheme="minorHAnsi"/>
                <w:b/>
                <w:sz w:val="22"/>
                <w:szCs w:val="22"/>
              </w:rPr>
              <w:t>50</w:t>
            </w:r>
          </w:p>
        </w:tc>
        <w:tc>
          <w:tcPr>
            <w:tcW w:w="8836" w:type="dxa"/>
            <w:tcBorders>
              <w:top w:val="single" w:sz="4" w:space="0" w:color="auto"/>
              <w:left w:val="single" w:sz="4" w:space="0" w:color="auto"/>
              <w:bottom w:val="single" w:sz="4" w:space="0" w:color="auto"/>
              <w:right w:val="single" w:sz="4" w:space="0" w:color="auto"/>
            </w:tcBorders>
          </w:tcPr>
          <w:p w14:paraId="4FD90B67"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Have Heating Ventilation Air Conditioning (HVAC) systems been inspected? Filters changed? Are upgrades required? </w:t>
            </w:r>
            <w:r w:rsidRPr="00651E6B">
              <w:rPr>
                <w:rFonts w:asciiTheme="minorHAnsi" w:hAnsiTheme="minorHAnsi" w:cstheme="minorHAnsi"/>
                <w:i/>
                <w:sz w:val="22"/>
                <w:szCs w:val="22"/>
              </w:rPr>
              <w:t>Contact Maintenance/ Estates as appropriate</w:t>
            </w:r>
            <w:r w:rsidRPr="00651E6B">
              <w:rPr>
                <w:rFonts w:asciiTheme="minorHAnsi" w:hAnsiTheme="minorHAnsi" w:cstheme="minorHAnsi"/>
                <w:sz w:val="22"/>
                <w:szCs w:val="22"/>
              </w:rPr>
              <w:t xml:space="preserve"> (Ref: </w:t>
            </w:r>
            <w:hyperlink r:id="rId85" w:history="1">
              <w:r w:rsidRPr="00651E6B">
                <w:rPr>
                  <w:rStyle w:val="Hyperlink"/>
                  <w:rFonts w:asciiTheme="minorHAnsi" w:hAnsiTheme="minorHAnsi" w:cstheme="minorHAnsi"/>
                  <w:sz w:val="22"/>
                  <w:szCs w:val="22"/>
                </w:rPr>
                <w:t>HPSC Guidance on non-healthcare building ventilation during COVID-19</w:t>
              </w:r>
            </w:hyperlink>
            <w:r w:rsidRPr="00651E6B">
              <w:rPr>
                <w:rStyle w:val="Hyperlink"/>
                <w:rFonts w:asciiTheme="minorHAnsi" w:hAnsiTheme="minorHAnsi" w:cstheme="minorHAnsi"/>
                <w:sz w:val="22"/>
                <w:szCs w:val="22"/>
              </w:rPr>
              <w:t xml:space="preserve">, </w:t>
            </w:r>
            <w:hyperlink r:id="rId86" w:history="1">
              <w:r w:rsidRPr="00651E6B">
                <w:rPr>
                  <w:rStyle w:val="Hyperlink"/>
                  <w:rFonts w:asciiTheme="minorHAnsi" w:hAnsiTheme="minorHAnsi" w:cstheme="minorHAnsi"/>
                  <w:sz w:val="22"/>
                  <w:szCs w:val="22"/>
                </w:rPr>
                <w:t>HPSC Infection Control Guiding Principles for Buildings Acute Hospitals and Community Settings</w:t>
              </w:r>
            </w:hyperlink>
            <w:r w:rsidRPr="00651E6B">
              <w:rPr>
                <w:rFonts w:asciiTheme="minorHAnsi" w:hAnsiTheme="minorHAnsi" w:cstheme="minorHAnsi"/>
                <w:sz w:val="22"/>
                <w:szCs w:val="22"/>
              </w:rPr>
              <w:t>)</w:t>
            </w:r>
          </w:p>
        </w:tc>
        <w:tc>
          <w:tcPr>
            <w:tcW w:w="539" w:type="dxa"/>
            <w:tcBorders>
              <w:top w:val="single" w:sz="4" w:space="0" w:color="auto"/>
              <w:left w:val="single" w:sz="4" w:space="0" w:color="auto"/>
              <w:bottom w:val="single" w:sz="4" w:space="0" w:color="auto"/>
              <w:right w:val="single" w:sz="4" w:space="0" w:color="auto"/>
            </w:tcBorders>
          </w:tcPr>
          <w:p w14:paraId="549740B0" w14:textId="77777777" w:rsidR="00B90EC5" w:rsidRPr="00651E6B" w:rsidRDefault="00B90EC5" w:rsidP="004F2565">
            <w:pPr>
              <w:spacing w:after="0" w:line="240" w:lineRule="auto"/>
              <w:rPr>
                <w:rFonts w:cstheme="minorHAnsi"/>
                <w:b/>
                <w:color w:val="FF0000"/>
              </w:rPr>
            </w:pPr>
          </w:p>
        </w:tc>
        <w:tc>
          <w:tcPr>
            <w:tcW w:w="567" w:type="dxa"/>
            <w:tcBorders>
              <w:top w:val="single" w:sz="4" w:space="0" w:color="auto"/>
              <w:left w:val="single" w:sz="4" w:space="0" w:color="auto"/>
              <w:bottom w:val="single" w:sz="4" w:space="0" w:color="auto"/>
              <w:right w:val="single" w:sz="4" w:space="0" w:color="auto"/>
            </w:tcBorders>
          </w:tcPr>
          <w:p w14:paraId="49998AB6" w14:textId="77777777" w:rsidR="00B90EC5" w:rsidRPr="00651E6B" w:rsidRDefault="00B90EC5" w:rsidP="004F2565">
            <w:pPr>
              <w:spacing w:after="0" w:line="240" w:lineRule="auto"/>
              <w:rPr>
                <w:rFonts w:cstheme="minorHAnsi"/>
                <w:b/>
                <w:color w:val="FF0000"/>
              </w:rPr>
            </w:pPr>
          </w:p>
        </w:tc>
        <w:tc>
          <w:tcPr>
            <w:tcW w:w="595" w:type="dxa"/>
            <w:tcBorders>
              <w:top w:val="single" w:sz="4" w:space="0" w:color="auto"/>
              <w:left w:val="single" w:sz="4" w:space="0" w:color="auto"/>
              <w:bottom w:val="single" w:sz="4" w:space="0" w:color="auto"/>
              <w:right w:val="single" w:sz="4" w:space="0" w:color="auto"/>
            </w:tcBorders>
          </w:tcPr>
          <w:p w14:paraId="226B3BBD" w14:textId="77777777" w:rsidR="00B90EC5" w:rsidRPr="00651E6B" w:rsidRDefault="00B90EC5" w:rsidP="004F2565">
            <w:pPr>
              <w:spacing w:after="0" w:line="240" w:lineRule="auto"/>
              <w:rPr>
                <w:rFonts w:cstheme="minorHAnsi"/>
                <w:b/>
                <w:color w:val="FF0000"/>
              </w:rPr>
            </w:pPr>
          </w:p>
        </w:tc>
      </w:tr>
      <w:tr w:rsidR="00B90EC5" w:rsidRPr="00651E6B" w14:paraId="278500C2" w14:textId="77777777" w:rsidTr="00D601DF">
        <w:tc>
          <w:tcPr>
            <w:tcW w:w="657" w:type="dxa"/>
            <w:tcBorders>
              <w:top w:val="single" w:sz="4" w:space="0" w:color="auto"/>
              <w:left w:val="single" w:sz="4" w:space="0" w:color="auto"/>
              <w:bottom w:val="single" w:sz="4" w:space="0" w:color="auto"/>
              <w:right w:val="single" w:sz="4" w:space="0" w:color="auto"/>
            </w:tcBorders>
          </w:tcPr>
          <w:p w14:paraId="49B3E250" w14:textId="77777777" w:rsidR="00B90EC5" w:rsidRPr="00651E6B" w:rsidRDefault="00B90EC5" w:rsidP="004F2565">
            <w:pPr>
              <w:pStyle w:val="Default"/>
              <w:rPr>
                <w:rFonts w:asciiTheme="minorHAnsi" w:hAnsiTheme="minorHAnsi" w:cstheme="minorHAnsi"/>
                <w:b/>
                <w:sz w:val="22"/>
                <w:szCs w:val="22"/>
              </w:rPr>
            </w:pPr>
            <w:r w:rsidRPr="00651E6B">
              <w:rPr>
                <w:rFonts w:asciiTheme="minorHAnsi" w:hAnsiTheme="minorHAnsi" w:cstheme="minorHAnsi"/>
                <w:b/>
                <w:sz w:val="22"/>
                <w:szCs w:val="22"/>
              </w:rPr>
              <w:t>51</w:t>
            </w:r>
          </w:p>
        </w:tc>
        <w:tc>
          <w:tcPr>
            <w:tcW w:w="8836" w:type="dxa"/>
            <w:tcBorders>
              <w:top w:val="single" w:sz="4" w:space="0" w:color="auto"/>
              <w:left w:val="single" w:sz="4" w:space="0" w:color="auto"/>
              <w:bottom w:val="single" w:sz="4" w:space="0" w:color="auto"/>
              <w:right w:val="single" w:sz="4" w:space="0" w:color="auto"/>
            </w:tcBorders>
          </w:tcPr>
          <w:p w14:paraId="14FDEC8F"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Has a legionella risk assessment been completed and corrective actions taken as required?</w:t>
            </w:r>
          </w:p>
        </w:tc>
        <w:tc>
          <w:tcPr>
            <w:tcW w:w="539" w:type="dxa"/>
            <w:tcBorders>
              <w:top w:val="single" w:sz="4" w:space="0" w:color="auto"/>
              <w:left w:val="single" w:sz="4" w:space="0" w:color="auto"/>
              <w:bottom w:val="single" w:sz="4" w:space="0" w:color="auto"/>
              <w:right w:val="single" w:sz="4" w:space="0" w:color="auto"/>
            </w:tcBorders>
          </w:tcPr>
          <w:p w14:paraId="6C68E717" w14:textId="77777777" w:rsidR="00B90EC5" w:rsidRPr="00651E6B" w:rsidRDefault="00B90EC5" w:rsidP="004F2565">
            <w:pPr>
              <w:spacing w:after="0" w:line="240" w:lineRule="auto"/>
              <w:rPr>
                <w:rFonts w:cstheme="minorHAnsi"/>
                <w:b/>
                <w:color w:val="FF0000"/>
              </w:rPr>
            </w:pPr>
          </w:p>
        </w:tc>
        <w:tc>
          <w:tcPr>
            <w:tcW w:w="567" w:type="dxa"/>
            <w:tcBorders>
              <w:top w:val="single" w:sz="4" w:space="0" w:color="auto"/>
              <w:left w:val="single" w:sz="4" w:space="0" w:color="auto"/>
              <w:bottom w:val="single" w:sz="4" w:space="0" w:color="auto"/>
              <w:right w:val="single" w:sz="4" w:space="0" w:color="auto"/>
            </w:tcBorders>
          </w:tcPr>
          <w:p w14:paraId="0F763F97" w14:textId="77777777" w:rsidR="00B90EC5" w:rsidRPr="00651E6B" w:rsidRDefault="00B90EC5" w:rsidP="004F2565">
            <w:pPr>
              <w:spacing w:after="0" w:line="240" w:lineRule="auto"/>
              <w:rPr>
                <w:rFonts w:cstheme="minorHAnsi"/>
                <w:b/>
                <w:color w:val="FF0000"/>
              </w:rPr>
            </w:pPr>
          </w:p>
        </w:tc>
        <w:tc>
          <w:tcPr>
            <w:tcW w:w="595" w:type="dxa"/>
            <w:tcBorders>
              <w:top w:val="single" w:sz="4" w:space="0" w:color="auto"/>
              <w:left w:val="single" w:sz="4" w:space="0" w:color="auto"/>
              <w:bottom w:val="single" w:sz="4" w:space="0" w:color="auto"/>
              <w:right w:val="single" w:sz="4" w:space="0" w:color="auto"/>
            </w:tcBorders>
          </w:tcPr>
          <w:p w14:paraId="46723C6D" w14:textId="77777777" w:rsidR="00B90EC5" w:rsidRPr="00651E6B" w:rsidRDefault="00B90EC5" w:rsidP="004F2565">
            <w:pPr>
              <w:spacing w:after="0" w:line="240" w:lineRule="auto"/>
              <w:rPr>
                <w:rFonts w:cstheme="minorHAnsi"/>
                <w:b/>
                <w:color w:val="FF0000"/>
              </w:rPr>
            </w:pPr>
          </w:p>
        </w:tc>
      </w:tr>
      <w:tr w:rsidR="00B90EC5" w:rsidRPr="00651E6B" w14:paraId="180BE127" w14:textId="77777777" w:rsidTr="00D601DF">
        <w:tc>
          <w:tcPr>
            <w:tcW w:w="657" w:type="dxa"/>
            <w:tcBorders>
              <w:top w:val="single" w:sz="4" w:space="0" w:color="auto"/>
              <w:left w:val="single" w:sz="4" w:space="0" w:color="auto"/>
              <w:bottom w:val="single" w:sz="4" w:space="0" w:color="auto"/>
              <w:right w:val="single" w:sz="4" w:space="0" w:color="auto"/>
            </w:tcBorders>
          </w:tcPr>
          <w:p w14:paraId="347AE02E" w14:textId="77777777" w:rsidR="00B90EC5" w:rsidRPr="00651E6B" w:rsidRDefault="00B90EC5" w:rsidP="004F2565">
            <w:pPr>
              <w:pStyle w:val="Default"/>
              <w:rPr>
                <w:rFonts w:asciiTheme="minorHAnsi" w:hAnsiTheme="minorHAnsi" w:cstheme="minorHAnsi"/>
                <w:b/>
                <w:sz w:val="22"/>
                <w:szCs w:val="22"/>
              </w:rPr>
            </w:pPr>
            <w:r w:rsidRPr="00651E6B">
              <w:rPr>
                <w:rFonts w:asciiTheme="minorHAnsi" w:hAnsiTheme="minorHAnsi" w:cstheme="minorHAnsi"/>
                <w:b/>
                <w:sz w:val="22"/>
                <w:szCs w:val="22"/>
              </w:rPr>
              <w:t>52</w:t>
            </w:r>
          </w:p>
        </w:tc>
        <w:tc>
          <w:tcPr>
            <w:tcW w:w="8836" w:type="dxa"/>
            <w:tcBorders>
              <w:top w:val="single" w:sz="4" w:space="0" w:color="auto"/>
              <w:left w:val="single" w:sz="4" w:space="0" w:color="auto"/>
              <w:bottom w:val="single" w:sz="4" w:space="0" w:color="auto"/>
              <w:right w:val="single" w:sz="4" w:space="0" w:color="auto"/>
            </w:tcBorders>
          </w:tcPr>
          <w:p w14:paraId="68F7060C"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To facilitate staff who are choosing to cycle to work can additional bicycle storage facilities be provided? </w:t>
            </w:r>
          </w:p>
        </w:tc>
        <w:tc>
          <w:tcPr>
            <w:tcW w:w="539" w:type="dxa"/>
            <w:tcBorders>
              <w:top w:val="single" w:sz="4" w:space="0" w:color="auto"/>
              <w:left w:val="single" w:sz="4" w:space="0" w:color="auto"/>
              <w:bottom w:val="single" w:sz="4" w:space="0" w:color="auto"/>
              <w:right w:val="single" w:sz="4" w:space="0" w:color="auto"/>
            </w:tcBorders>
          </w:tcPr>
          <w:p w14:paraId="67AFE32F" w14:textId="77777777" w:rsidR="00B90EC5" w:rsidRPr="00651E6B" w:rsidRDefault="00B90EC5" w:rsidP="004F2565">
            <w:pPr>
              <w:spacing w:after="0" w:line="240" w:lineRule="auto"/>
              <w:rPr>
                <w:rFonts w:cstheme="minorHAnsi"/>
                <w:b/>
                <w:color w:val="FF0000"/>
              </w:rPr>
            </w:pPr>
          </w:p>
        </w:tc>
        <w:tc>
          <w:tcPr>
            <w:tcW w:w="567" w:type="dxa"/>
            <w:tcBorders>
              <w:top w:val="single" w:sz="4" w:space="0" w:color="auto"/>
              <w:left w:val="single" w:sz="4" w:space="0" w:color="auto"/>
              <w:bottom w:val="single" w:sz="4" w:space="0" w:color="auto"/>
              <w:right w:val="single" w:sz="4" w:space="0" w:color="auto"/>
            </w:tcBorders>
          </w:tcPr>
          <w:p w14:paraId="61AB6055" w14:textId="77777777" w:rsidR="00B90EC5" w:rsidRPr="00651E6B" w:rsidRDefault="00B90EC5" w:rsidP="004F2565">
            <w:pPr>
              <w:spacing w:after="0" w:line="240" w:lineRule="auto"/>
              <w:rPr>
                <w:rFonts w:cstheme="minorHAnsi"/>
                <w:b/>
                <w:color w:val="FF0000"/>
              </w:rPr>
            </w:pPr>
          </w:p>
        </w:tc>
        <w:tc>
          <w:tcPr>
            <w:tcW w:w="595" w:type="dxa"/>
            <w:tcBorders>
              <w:top w:val="single" w:sz="4" w:space="0" w:color="auto"/>
              <w:left w:val="single" w:sz="4" w:space="0" w:color="auto"/>
              <w:bottom w:val="single" w:sz="4" w:space="0" w:color="auto"/>
              <w:right w:val="single" w:sz="4" w:space="0" w:color="auto"/>
            </w:tcBorders>
          </w:tcPr>
          <w:p w14:paraId="069B8A0E" w14:textId="77777777" w:rsidR="00B90EC5" w:rsidRPr="00651E6B" w:rsidRDefault="00B90EC5" w:rsidP="004F2565">
            <w:pPr>
              <w:spacing w:after="0" w:line="240" w:lineRule="auto"/>
              <w:rPr>
                <w:rFonts w:cstheme="minorHAnsi"/>
                <w:b/>
                <w:color w:val="FF0000"/>
              </w:rPr>
            </w:pPr>
          </w:p>
        </w:tc>
      </w:tr>
      <w:tr w:rsidR="00B90EC5" w:rsidRPr="00651E6B" w14:paraId="581FF8A9" w14:textId="77777777" w:rsidTr="00D601DF">
        <w:tc>
          <w:tcPr>
            <w:tcW w:w="657" w:type="dxa"/>
            <w:tcBorders>
              <w:top w:val="single" w:sz="4" w:space="0" w:color="auto"/>
              <w:left w:val="single" w:sz="4" w:space="0" w:color="auto"/>
              <w:bottom w:val="single" w:sz="4" w:space="0" w:color="auto"/>
              <w:right w:val="single" w:sz="4" w:space="0" w:color="auto"/>
            </w:tcBorders>
          </w:tcPr>
          <w:p w14:paraId="1AC95323" w14:textId="77777777" w:rsidR="00B90EC5" w:rsidRPr="00651E6B" w:rsidRDefault="00B90EC5" w:rsidP="004F2565">
            <w:pPr>
              <w:spacing w:after="0" w:line="240" w:lineRule="auto"/>
              <w:rPr>
                <w:rFonts w:cstheme="minorHAnsi"/>
                <w:b/>
              </w:rPr>
            </w:pPr>
            <w:r w:rsidRPr="00651E6B">
              <w:rPr>
                <w:rFonts w:cstheme="minorHAnsi"/>
                <w:b/>
              </w:rPr>
              <w:t>53</w:t>
            </w:r>
          </w:p>
        </w:tc>
        <w:tc>
          <w:tcPr>
            <w:tcW w:w="8836" w:type="dxa"/>
            <w:tcBorders>
              <w:top w:val="single" w:sz="4" w:space="0" w:color="auto"/>
              <w:left w:val="single" w:sz="4" w:space="0" w:color="auto"/>
              <w:bottom w:val="single" w:sz="4" w:space="0" w:color="auto"/>
              <w:right w:val="single" w:sz="4" w:space="0" w:color="auto"/>
            </w:tcBorders>
          </w:tcPr>
          <w:p w14:paraId="38872182"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Can additional car parking be offered, if necessary? </w:t>
            </w:r>
          </w:p>
        </w:tc>
        <w:tc>
          <w:tcPr>
            <w:tcW w:w="539" w:type="dxa"/>
            <w:tcBorders>
              <w:top w:val="single" w:sz="4" w:space="0" w:color="auto"/>
              <w:left w:val="single" w:sz="4" w:space="0" w:color="auto"/>
              <w:bottom w:val="single" w:sz="4" w:space="0" w:color="auto"/>
              <w:right w:val="single" w:sz="4" w:space="0" w:color="auto"/>
            </w:tcBorders>
          </w:tcPr>
          <w:p w14:paraId="331D501E" w14:textId="77777777" w:rsidR="00B90EC5" w:rsidRPr="00651E6B" w:rsidRDefault="00B90EC5" w:rsidP="004F2565">
            <w:pPr>
              <w:spacing w:after="0" w:line="240" w:lineRule="auto"/>
              <w:rPr>
                <w:rFonts w:cstheme="minorHAnsi"/>
                <w:b/>
                <w:color w:val="FF0000"/>
              </w:rPr>
            </w:pPr>
          </w:p>
        </w:tc>
        <w:tc>
          <w:tcPr>
            <w:tcW w:w="567" w:type="dxa"/>
            <w:tcBorders>
              <w:top w:val="single" w:sz="4" w:space="0" w:color="auto"/>
              <w:left w:val="single" w:sz="4" w:space="0" w:color="auto"/>
              <w:bottom w:val="single" w:sz="4" w:space="0" w:color="auto"/>
              <w:right w:val="single" w:sz="4" w:space="0" w:color="auto"/>
            </w:tcBorders>
          </w:tcPr>
          <w:p w14:paraId="06976B37" w14:textId="77777777" w:rsidR="00B90EC5" w:rsidRPr="00651E6B" w:rsidRDefault="00B90EC5" w:rsidP="004F2565">
            <w:pPr>
              <w:spacing w:after="0" w:line="240" w:lineRule="auto"/>
              <w:rPr>
                <w:rFonts w:cstheme="minorHAnsi"/>
                <w:b/>
                <w:color w:val="FF0000"/>
              </w:rPr>
            </w:pPr>
          </w:p>
        </w:tc>
        <w:tc>
          <w:tcPr>
            <w:tcW w:w="595" w:type="dxa"/>
            <w:tcBorders>
              <w:top w:val="single" w:sz="4" w:space="0" w:color="auto"/>
              <w:left w:val="single" w:sz="4" w:space="0" w:color="auto"/>
              <w:bottom w:val="single" w:sz="4" w:space="0" w:color="auto"/>
              <w:right w:val="single" w:sz="4" w:space="0" w:color="auto"/>
            </w:tcBorders>
          </w:tcPr>
          <w:p w14:paraId="79F8C810" w14:textId="77777777" w:rsidR="00B90EC5" w:rsidRPr="00651E6B" w:rsidRDefault="00B90EC5" w:rsidP="004F2565">
            <w:pPr>
              <w:spacing w:after="0" w:line="240" w:lineRule="auto"/>
              <w:rPr>
                <w:rFonts w:cstheme="minorHAnsi"/>
                <w:b/>
                <w:color w:val="FF0000"/>
              </w:rPr>
            </w:pPr>
          </w:p>
        </w:tc>
      </w:tr>
    </w:tbl>
    <w:p w14:paraId="6D85905F" w14:textId="4B688168" w:rsidR="00F47670" w:rsidRPr="00651E6B" w:rsidRDefault="00F47670" w:rsidP="00F47670">
      <w:pPr>
        <w:spacing w:after="0"/>
        <w:rPr>
          <w:rFonts w:cstheme="minorHAnsi"/>
        </w:rPr>
      </w:pPr>
    </w:p>
    <w:tbl>
      <w:tblPr>
        <w:tblpPr w:leftFromText="180" w:rightFromText="180" w:vertAnchor="text" w:horzAnchor="margin" w:tblpXSpec="center" w:tblpY="98"/>
        <w:tblW w:w="1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9253"/>
        <w:gridCol w:w="529"/>
        <w:gridCol w:w="480"/>
        <w:gridCol w:w="589"/>
      </w:tblGrid>
      <w:tr w:rsidR="00B90EC5" w:rsidRPr="00651E6B" w14:paraId="3EC231A5" w14:textId="77777777" w:rsidTr="004F2565">
        <w:tc>
          <w:tcPr>
            <w:tcW w:w="538" w:type="dxa"/>
            <w:shd w:val="clear" w:color="auto" w:fill="F2F2F2" w:themeFill="background1" w:themeFillShade="F2"/>
          </w:tcPr>
          <w:p w14:paraId="07A42BAD" w14:textId="77777777" w:rsidR="00B90EC5" w:rsidRPr="00651E6B" w:rsidRDefault="00B90EC5" w:rsidP="00B90EC5">
            <w:pPr>
              <w:rPr>
                <w:rFonts w:cstheme="minorHAnsi"/>
                <w:b/>
              </w:rPr>
            </w:pPr>
            <w:r w:rsidRPr="00651E6B">
              <w:rPr>
                <w:rFonts w:cstheme="minorHAnsi"/>
                <w:b/>
              </w:rPr>
              <w:t>No.</w:t>
            </w:r>
          </w:p>
        </w:tc>
        <w:tc>
          <w:tcPr>
            <w:tcW w:w="9253" w:type="dxa"/>
            <w:shd w:val="clear" w:color="auto" w:fill="F2F2F2" w:themeFill="background1" w:themeFillShade="F2"/>
          </w:tcPr>
          <w:p w14:paraId="402C3848" w14:textId="77777777" w:rsidR="00B90EC5" w:rsidRPr="00651E6B" w:rsidRDefault="00B90EC5" w:rsidP="00B90EC5">
            <w:pPr>
              <w:pStyle w:val="Default"/>
              <w:rPr>
                <w:rFonts w:asciiTheme="minorHAnsi" w:hAnsiTheme="minorHAnsi" w:cstheme="minorHAnsi"/>
                <w:sz w:val="22"/>
                <w:szCs w:val="22"/>
              </w:rPr>
            </w:pPr>
          </w:p>
        </w:tc>
        <w:tc>
          <w:tcPr>
            <w:tcW w:w="529" w:type="dxa"/>
            <w:shd w:val="clear" w:color="auto" w:fill="F2F2F2" w:themeFill="background1" w:themeFillShade="F2"/>
          </w:tcPr>
          <w:p w14:paraId="7B77F0FA" w14:textId="77777777" w:rsidR="00B90EC5" w:rsidRPr="00651E6B" w:rsidRDefault="00B90EC5" w:rsidP="00B90EC5">
            <w:pPr>
              <w:rPr>
                <w:rFonts w:cstheme="minorHAnsi"/>
                <w:b/>
                <w:color w:val="FF0000"/>
              </w:rPr>
            </w:pPr>
            <w:r w:rsidRPr="00651E6B">
              <w:rPr>
                <w:rFonts w:cstheme="minorHAnsi"/>
                <w:b/>
              </w:rPr>
              <w:t>Yes</w:t>
            </w:r>
          </w:p>
        </w:tc>
        <w:tc>
          <w:tcPr>
            <w:tcW w:w="480" w:type="dxa"/>
            <w:shd w:val="clear" w:color="auto" w:fill="F2F2F2" w:themeFill="background1" w:themeFillShade="F2"/>
          </w:tcPr>
          <w:p w14:paraId="4364AA52" w14:textId="77777777" w:rsidR="00B90EC5" w:rsidRPr="00651E6B" w:rsidRDefault="00B90EC5" w:rsidP="00B90EC5">
            <w:pPr>
              <w:rPr>
                <w:rFonts w:cstheme="minorHAnsi"/>
                <w:b/>
                <w:color w:val="FF0000"/>
              </w:rPr>
            </w:pPr>
            <w:r w:rsidRPr="00651E6B">
              <w:rPr>
                <w:rFonts w:cstheme="minorHAnsi"/>
                <w:b/>
              </w:rPr>
              <w:t>No</w:t>
            </w:r>
          </w:p>
        </w:tc>
        <w:tc>
          <w:tcPr>
            <w:tcW w:w="589" w:type="dxa"/>
            <w:shd w:val="clear" w:color="auto" w:fill="F2F2F2" w:themeFill="background1" w:themeFillShade="F2"/>
          </w:tcPr>
          <w:p w14:paraId="07E6DD3D" w14:textId="77777777" w:rsidR="00B90EC5" w:rsidRPr="00651E6B" w:rsidRDefault="00B90EC5" w:rsidP="00B90EC5">
            <w:pPr>
              <w:rPr>
                <w:rFonts w:cstheme="minorHAnsi"/>
                <w:b/>
                <w:color w:val="FF0000"/>
              </w:rPr>
            </w:pPr>
            <w:r w:rsidRPr="00651E6B">
              <w:rPr>
                <w:rFonts w:cstheme="minorHAnsi"/>
                <w:b/>
              </w:rPr>
              <w:t>N/A</w:t>
            </w:r>
          </w:p>
        </w:tc>
      </w:tr>
      <w:tr w:rsidR="00B90EC5" w:rsidRPr="00651E6B" w14:paraId="3F656909" w14:textId="77777777" w:rsidTr="004F2565">
        <w:tc>
          <w:tcPr>
            <w:tcW w:w="11389" w:type="dxa"/>
            <w:gridSpan w:val="5"/>
            <w:shd w:val="clear" w:color="auto" w:fill="F2F2F2" w:themeFill="background1" w:themeFillShade="F2"/>
          </w:tcPr>
          <w:p w14:paraId="3AF76188" w14:textId="77777777" w:rsidR="00B90EC5" w:rsidRPr="00651E6B" w:rsidRDefault="00B90EC5" w:rsidP="00F47670">
            <w:pPr>
              <w:spacing w:after="0"/>
              <w:rPr>
                <w:rFonts w:cstheme="minorHAnsi"/>
                <w:b/>
                <w:color w:val="FF0000"/>
              </w:rPr>
            </w:pPr>
            <w:r w:rsidRPr="00651E6B">
              <w:rPr>
                <w:rFonts w:cstheme="minorHAnsi"/>
                <w:b/>
                <w:bCs/>
                <w:color w:val="FF0000"/>
              </w:rPr>
              <w:t xml:space="preserve">Managing Third Parties: Contractors, Visitors </w:t>
            </w:r>
            <w:r w:rsidRPr="00651E6B">
              <w:rPr>
                <w:rFonts w:cstheme="minorHAnsi"/>
                <w:b/>
                <w:color w:val="FF0000"/>
              </w:rPr>
              <w:t xml:space="preserve"> (Ref. Protocol Section 3 D9)</w:t>
            </w:r>
          </w:p>
        </w:tc>
      </w:tr>
      <w:tr w:rsidR="00B90EC5" w:rsidRPr="00651E6B" w14:paraId="61B5970B" w14:textId="77777777" w:rsidTr="00D601DF">
        <w:tc>
          <w:tcPr>
            <w:tcW w:w="538" w:type="dxa"/>
          </w:tcPr>
          <w:p w14:paraId="307B54D0" w14:textId="77777777" w:rsidR="00B90EC5" w:rsidRPr="00651E6B" w:rsidRDefault="00B90EC5" w:rsidP="004F2565">
            <w:pPr>
              <w:spacing w:after="0" w:line="240" w:lineRule="auto"/>
              <w:rPr>
                <w:rFonts w:cstheme="minorHAnsi"/>
                <w:b/>
              </w:rPr>
            </w:pPr>
            <w:r w:rsidRPr="00651E6B">
              <w:rPr>
                <w:rFonts w:cstheme="minorHAnsi"/>
                <w:b/>
              </w:rPr>
              <w:t>54</w:t>
            </w:r>
          </w:p>
        </w:tc>
        <w:tc>
          <w:tcPr>
            <w:tcW w:w="9253" w:type="dxa"/>
          </w:tcPr>
          <w:p w14:paraId="0671818A"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Is the Contractor Management procedure fit for purpose to include induction training? </w:t>
            </w:r>
            <w:r w:rsidRPr="00651E6B">
              <w:rPr>
                <w:rFonts w:asciiTheme="minorHAnsi" w:hAnsiTheme="minorHAnsi" w:cstheme="minorHAnsi"/>
                <w:i/>
                <w:sz w:val="22"/>
                <w:szCs w:val="22"/>
              </w:rPr>
              <w:t>Consider how contractors will adhere to new site/building requirements</w:t>
            </w:r>
          </w:p>
        </w:tc>
        <w:tc>
          <w:tcPr>
            <w:tcW w:w="529" w:type="dxa"/>
          </w:tcPr>
          <w:p w14:paraId="4B8333AB" w14:textId="77777777" w:rsidR="00B90EC5" w:rsidRPr="00651E6B" w:rsidRDefault="00B90EC5" w:rsidP="004F2565">
            <w:pPr>
              <w:spacing w:after="0" w:line="240" w:lineRule="auto"/>
              <w:rPr>
                <w:rFonts w:cstheme="minorHAnsi"/>
                <w:b/>
                <w:color w:val="FF0000"/>
              </w:rPr>
            </w:pPr>
          </w:p>
        </w:tc>
        <w:tc>
          <w:tcPr>
            <w:tcW w:w="480" w:type="dxa"/>
          </w:tcPr>
          <w:p w14:paraId="03620B3B" w14:textId="77777777" w:rsidR="00B90EC5" w:rsidRPr="00651E6B" w:rsidRDefault="00B90EC5" w:rsidP="004F2565">
            <w:pPr>
              <w:spacing w:after="0" w:line="240" w:lineRule="auto"/>
              <w:rPr>
                <w:rFonts w:cstheme="minorHAnsi"/>
                <w:b/>
                <w:color w:val="FF0000"/>
              </w:rPr>
            </w:pPr>
          </w:p>
        </w:tc>
        <w:tc>
          <w:tcPr>
            <w:tcW w:w="589" w:type="dxa"/>
          </w:tcPr>
          <w:p w14:paraId="63557D52" w14:textId="77777777" w:rsidR="00B90EC5" w:rsidRPr="00651E6B" w:rsidRDefault="00B90EC5" w:rsidP="004F2565">
            <w:pPr>
              <w:spacing w:after="0" w:line="240" w:lineRule="auto"/>
              <w:rPr>
                <w:rFonts w:cstheme="minorHAnsi"/>
                <w:b/>
                <w:color w:val="FF0000"/>
              </w:rPr>
            </w:pPr>
          </w:p>
        </w:tc>
      </w:tr>
      <w:tr w:rsidR="00B90EC5" w:rsidRPr="00651E6B" w14:paraId="68B9E970" w14:textId="77777777" w:rsidTr="00D601DF">
        <w:tc>
          <w:tcPr>
            <w:tcW w:w="538" w:type="dxa"/>
          </w:tcPr>
          <w:p w14:paraId="0E705C30" w14:textId="77777777" w:rsidR="00B90EC5" w:rsidRPr="00651E6B" w:rsidRDefault="00B90EC5" w:rsidP="004F2565">
            <w:pPr>
              <w:spacing w:after="0" w:line="240" w:lineRule="auto"/>
              <w:rPr>
                <w:rFonts w:cstheme="minorHAnsi"/>
                <w:b/>
              </w:rPr>
            </w:pPr>
            <w:r w:rsidRPr="00651E6B">
              <w:rPr>
                <w:rFonts w:cstheme="minorHAnsi"/>
                <w:b/>
              </w:rPr>
              <w:t>55</w:t>
            </w:r>
          </w:p>
        </w:tc>
        <w:tc>
          <w:tcPr>
            <w:tcW w:w="9253" w:type="dxa"/>
          </w:tcPr>
          <w:p w14:paraId="078D5317"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Is there a system for recording visits to the site? </w:t>
            </w:r>
          </w:p>
        </w:tc>
        <w:tc>
          <w:tcPr>
            <w:tcW w:w="529" w:type="dxa"/>
          </w:tcPr>
          <w:p w14:paraId="53B94EEE" w14:textId="77777777" w:rsidR="00B90EC5" w:rsidRPr="00651E6B" w:rsidRDefault="00B90EC5" w:rsidP="004F2565">
            <w:pPr>
              <w:spacing w:after="0" w:line="240" w:lineRule="auto"/>
              <w:rPr>
                <w:rFonts w:cstheme="minorHAnsi"/>
                <w:b/>
                <w:color w:val="FF0000"/>
              </w:rPr>
            </w:pPr>
          </w:p>
        </w:tc>
        <w:tc>
          <w:tcPr>
            <w:tcW w:w="480" w:type="dxa"/>
          </w:tcPr>
          <w:p w14:paraId="0715D56F" w14:textId="77777777" w:rsidR="00B90EC5" w:rsidRPr="00651E6B" w:rsidRDefault="00B90EC5" w:rsidP="004F2565">
            <w:pPr>
              <w:spacing w:after="0" w:line="240" w:lineRule="auto"/>
              <w:rPr>
                <w:rFonts w:cstheme="minorHAnsi"/>
                <w:b/>
                <w:color w:val="FF0000"/>
              </w:rPr>
            </w:pPr>
          </w:p>
        </w:tc>
        <w:tc>
          <w:tcPr>
            <w:tcW w:w="589" w:type="dxa"/>
          </w:tcPr>
          <w:p w14:paraId="6BA9B60C" w14:textId="77777777" w:rsidR="00B90EC5" w:rsidRPr="00651E6B" w:rsidRDefault="00B90EC5" w:rsidP="004F2565">
            <w:pPr>
              <w:spacing w:after="0" w:line="240" w:lineRule="auto"/>
              <w:rPr>
                <w:rFonts w:cstheme="minorHAnsi"/>
                <w:b/>
                <w:color w:val="FF0000"/>
              </w:rPr>
            </w:pPr>
          </w:p>
        </w:tc>
      </w:tr>
      <w:tr w:rsidR="00B90EC5" w:rsidRPr="00651E6B" w14:paraId="5B28ADFD" w14:textId="77777777" w:rsidTr="00D601DF">
        <w:tc>
          <w:tcPr>
            <w:tcW w:w="538" w:type="dxa"/>
          </w:tcPr>
          <w:p w14:paraId="3F3D49ED" w14:textId="77777777" w:rsidR="00B90EC5" w:rsidRPr="00651E6B" w:rsidRDefault="00B90EC5" w:rsidP="004F2565">
            <w:pPr>
              <w:spacing w:after="0" w:line="240" w:lineRule="auto"/>
              <w:rPr>
                <w:rFonts w:cstheme="minorHAnsi"/>
                <w:b/>
              </w:rPr>
            </w:pPr>
            <w:r w:rsidRPr="00651E6B">
              <w:rPr>
                <w:rFonts w:cstheme="minorHAnsi"/>
                <w:b/>
              </w:rPr>
              <w:t>56</w:t>
            </w:r>
          </w:p>
        </w:tc>
        <w:tc>
          <w:tcPr>
            <w:tcW w:w="9253" w:type="dxa"/>
          </w:tcPr>
          <w:p w14:paraId="2D49D394"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Have actions been considered when contr</w:t>
            </w:r>
            <w:r>
              <w:rPr>
                <w:rFonts w:asciiTheme="minorHAnsi" w:hAnsiTheme="minorHAnsi" w:cstheme="minorHAnsi"/>
                <w:sz w:val="22"/>
                <w:szCs w:val="22"/>
              </w:rPr>
              <w:t xml:space="preserve">act or contingency staff become </w:t>
            </w:r>
            <w:r w:rsidRPr="00651E6B">
              <w:rPr>
                <w:rFonts w:asciiTheme="minorHAnsi" w:hAnsiTheme="minorHAnsi" w:cstheme="minorHAnsi"/>
                <w:sz w:val="22"/>
                <w:szCs w:val="22"/>
              </w:rPr>
              <w:t>unwell</w:t>
            </w:r>
            <w:r>
              <w:rPr>
                <w:rFonts w:asciiTheme="minorHAnsi" w:hAnsiTheme="minorHAnsi" w:cstheme="minorHAnsi"/>
                <w:sz w:val="22"/>
                <w:szCs w:val="22"/>
              </w:rPr>
              <w:t xml:space="preserve"> / </w:t>
            </w:r>
            <w:r w:rsidRPr="00651E6B">
              <w:rPr>
                <w:rFonts w:asciiTheme="minorHAnsi" w:hAnsiTheme="minorHAnsi" w:cstheme="minorHAnsi"/>
                <w:sz w:val="22"/>
                <w:szCs w:val="22"/>
              </w:rPr>
              <w:t>symptomatic</w:t>
            </w:r>
            <w:r>
              <w:rPr>
                <w:rFonts w:asciiTheme="minorHAnsi" w:hAnsiTheme="minorHAnsi" w:cstheme="minorHAnsi"/>
                <w:sz w:val="22"/>
                <w:szCs w:val="22"/>
              </w:rPr>
              <w:t xml:space="preserve"> </w:t>
            </w:r>
            <w:r w:rsidRPr="00651E6B">
              <w:rPr>
                <w:rFonts w:asciiTheme="minorHAnsi" w:hAnsiTheme="minorHAnsi" w:cstheme="minorHAnsi"/>
                <w:sz w:val="22"/>
                <w:szCs w:val="22"/>
              </w:rPr>
              <w:t>/</w:t>
            </w:r>
            <w:r>
              <w:rPr>
                <w:rFonts w:asciiTheme="minorHAnsi" w:hAnsiTheme="minorHAnsi" w:cstheme="minorHAnsi"/>
                <w:sz w:val="22"/>
                <w:szCs w:val="22"/>
              </w:rPr>
              <w:t xml:space="preserve"> </w:t>
            </w:r>
            <w:r w:rsidRPr="00651E6B">
              <w:rPr>
                <w:rFonts w:asciiTheme="minorHAnsi" w:hAnsiTheme="minorHAnsi" w:cstheme="minorHAnsi"/>
                <w:sz w:val="22"/>
                <w:szCs w:val="22"/>
              </w:rPr>
              <w:t xml:space="preserve">identified as a close contact? </w:t>
            </w:r>
          </w:p>
        </w:tc>
        <w:tc>
          <w:tcPr>
            <w:tcW w:w="529" w:type="dxa"/>
          </w:tcPr>
          <w:p w14:paraId="04469D60" w14:textId="77777777" w:rsidR="00B90EC5" w:rsidRPr="00651E6B" w:rsidRDefault="00B90EC5" w:rsidP="004F2565">
            <w:pPr>
              <w:spacing w:after="0" w:line="240" w:lineRule="auto"/>
              <w:rPr>
                <w:rFonts w:cstheme="minorHAnsi"/>
                <w:b/>
                <w:color w:val="FF0000"/>
              </w:rPr>
            </w:pPr>
          </w:p>
        </w:tc>
        <w:tc>
          <w:tcPr>
            <w:tcW w:w="480" w:type="dxa"/>
          </w:tcPr>
          <w:p w14:paraId="24101FBA" w14:textId="77777777" w:rsidR="00B90EC5" w:rsidRPr="00651E6B" w:rsidRDefault="00B90EC5" w:rsidP="004F2565">
            <w:pPr>
              <w:spacing w:after="0" w:line="240" w:lineRule="auto"/>
              <w:rPr>
                <w:rFonts w:cstheme="minorHAnsi"/>
                <w:b/>
                <w:color w:val="FF0000"/>
              </w:rPr>
            </w:pPr>
          </w:p>
        </w:tc>
        <w:tc>
          <w:tcPr>
            <w:tcW w:w="589" w:type="dxa"/>
          </w:tcPr>
          <w:p w14:paraId="199DF0B9" w14:textId="77777777" w:rsidR="00B90EC5" w:rsidRPr="00651E6B" w:rsidRDefault="00B90EC5" w:rsidP="004F2565">
            <w:pPr>
              <w:spacing w:after="0" w:line="240" w:lineRule="auto"/>
              <w:rPr>
                <w:rFonts w:cstheme="minorHAnsi"/>
                <w:b/>
                <w:color w:val="FF0000"/>
              </w:rPr>
            </w:pPr>
          </w:p>
        </w:tc>
      </w:tr>
      <w:tr w:rsidR="00B90EC5" w:rsidRPr="00651E6B" w14:paraId="7CBCE903" w14:textId="77777777" w:rsidTr="00D601DF">
        <w:tc>
          <w:tcPr>
            <w:tcW w:w="538" w:type="dxa"/>
          </w:tcPr>
          <w:p w14:paraId="42A7B95F" w14:textId="77777777" w:rsidR="00B90EC5" w:rsidRPr="00651E6B" w:rsidRDefault="00B90EC5" w:rsidP="004F2565">
            <w:pPr>
              <w:spacing w:after="0" w:line="240" w:lineRule="auto"/>
              <w:rPr>
                <w:rFonts w:cstheme="minorHAnsi"/>
                <w:b/>
              </w:rPr>
            </w:pPr>
            <w:r w:rsidRPr="00651E6B">
              <w:rPr>
                <w:rFonts w:cstheme="minorHAnsi"/>
                <w:b/>
              </w:rPr>
              <w:t>57</w:t>
            </w:r>
          </w:p>
        </w:tc>
        <w:tc>
          <w:tcPr>
            <w:tcW w:w="9253" w:type="dxa"/>
          </w:tcPr>
          <w:p w14:paraId="377F5205"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Has third party signage been considered? E.g. to cover visitors, delivery management, couriers, mail providers, customers, etc.</w:t>
            </w:r>
          </w:p>
        </w:tc>
        <w:tc>
          <w:tcPr>
            <w:tcW w:w="529" w:type="dxa"/>
          </w:tcPr>
          <w:p w14:paraId="2A7A61DC" w14:textId="77777777" w:rsidR="00B90EC5" w:rsidRPr="00651E6B" w:rsidRDefault="00B90EC5" w:rsidP="004F2565">
            <w:pPr>
              <w:spacing w:after="0" w:line="240" w:lineRule="auto"/>
              <w:rPr>
                <w:rFonts w:cstheme="minorHAnsi"/>
                <w:b/>
                <w:color w:val="FF0000"/>
              </w:rPr>
            </w:pPr>
          </w:p>
        </w:tc>
        <w:tc>
          <w:tcPr>
            <w:tcW w:w="480" w:type="dxa"/>
          </w:tcPr>
          <w:p w14:paraId="3408F8CF" w14:textId="77777777" w:rsidR="00B90EC5" w:rsidRPr="00651E6B" w:rsidRDefault="00B90EC5" w:rsidP="004F2565">
            <w:pPr>
              <w:spacing w:after="0" w:line="240" w:lineRule="auto"/>
              <w:rPr>
                <w:rFonts w:cstheme="minorHAnsi"/>
                <w:b/>
                <w:color w:val="FF0000"/>
              </w:rPr>
            </w:pPr>
          </w:p>
        </w:tc>
        <w:tc>
          <w:tcPr>
            <w:tcW w:w="589" w:type="dxa"/>
          </w:tcPr>
          <w:p w14:paraId="573DE667" w14:textId="77777777" w:rsidR="00B90EC5" w:rsidRPr="00651E6B" w:rsidRDefault="00B90EC5" w:rsidP="004F2565">
            <w:pPr>
              <w:spacing w:after="0" w:line="240" w:lineRule="auto"/>
              <w:rPr>
                <w:rFonts w:cstheme="minorHAnsi"/>
                <w:b/>
                <w:color w:val="FF0000"/>
              </w:rPr>
            </w:pPr>
          </w:p>
        </w:tc>
      </w:tr>
    </w:tbl>
    <w:p w14:paraId="764411FF" w14:textId="77777777" w:rsidR="00B90EC5" w:rsidRPr="00651E6B" w:rsidRDefault="00B90EC5" w:rsidP="00F47670">
      <w:pPr>
        <w:spacing w:after="0" w:line="240" w:lineRule="auto"/>
        <w:rPr>
          <w:rFonts w:cstheme="minorHAnsi"/>
        </w:rPr>
      </w:pPr>
    </w:p>
    <w:tbl>
      <w:tblPr>
        <w:tblpPr w:leftFromText="180" w:rightFromText="180" w:vertAnchor="text" w:horzAnchor="margin" w:tblpXSpec="center" w:tblpY="98"/>
        <w:tblW w:w="1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9253"/>
        <w:gridCol w:w="529"/>
        <w:gridCol w:w="480"/>
        <w:gridCol w:w="589"/>
      </w:tblGrid>
      <w:tr w:rsidR="00B90EC5" w:rsidRPr="00651E6B" w14:paraId="5B6564DF" w14:textId="77777777" w:rsidTr="004F2565">
        <w:tc>
          <w:tcPr>
            <w:tcW w:w="538" w:type="dxa"/>
            <w:shd w:val="clear" w:color="auto" w:fill="F2F2F2" w:themeFill="background1" w:themeFillShade="F2"/>
          </w:tcPr>
          <w:p w14:paraId="2C7351DC" w14:textId="77777777" w:rsidR="00B90EC5" w:rsidRPr="00651E6B" w:rsidRDefault="00B90EC5" w:rsidP="00B90EC5">
            <w:pPr>
              <w:rPr>
                <w:rFonts w:cstheme="minorHAnsi"/>
                <w:b/>
              </w:rPr>
            </w:pPr>
            <w:r w:rsidRPr="00651E6B">
              <w:rPr>
                <w:rFonts w:cstheme="minorHAnsi"/>
                <w:b/>
              </w:rPr>
              <w:t>No.</w:t>
            </w:r>
          </w:p>
        </w:tc>
        <w:tc>
          <w:tcPr>
            <w:tcW w:w="9253" w:type="dxa"/>
            <w:shd w:val="clear" w:color="auto" w:fill="F2F2F2" w:themeFill="background1" w:themeFillShade="F2"/>
          </w:tcPr>
          <w:p w14:paraId="5F181FE4" w14:textId="77777777" w:rsidR="00B90EC5" w:rsidRPr="00651E6B" w:rsidRDefault="00B90EC5" w:rsidP="00B90EC5">
            <w:pPr>
              <w:pStyle w:val="Default"/>
              <w:rPr>
                <w:rFonts w:asciiTheme="minorHAnsi" w:hAnsiTheme="minorHAnsi" w:cstheme="minorHAnsi"/>
                <w:sz w:val="22"/>
                <w:szCs w:val="22"/>
              </w:rPr>
            </w:pPr>
          </w:p>
        </w:tc>
        <w:tc>
          <w:tcPr>
            <w:tcW w:w="529" w:type="dxa"/>
            <w:shd w:val="clear" w:color="auto" w:fill="F2F2F2" w:themeFill="background1" w:themeFillShade="F2"/>
          </w:tcPr>
          <w:p w14:paraId="3B8C45CB" w14:textId="77777777" w:rsidR="00B90EC5" w:rsidRPr="00651E6B" w:rsidRDefault="00B90EC5" w:rsidP="00B90EC5">
            <w:pPr>
              <w:rPr>
                <w:rFonts w:cstheme="minorHAnsi"/>
                <w:b/>
                <w:color w:val="FF0000"/>
              </w:rPr>
            </w:pPr>
            <w:r w:rsidRPr="00651E6B">
              <w:rPr>
                <w:rFonts w:cstheme="minorHAnsi"/>
                <w:b/>
              </w:rPr>
              <w:t>Yes</w:t>
            </w:r>
          </w:p>
        </w:tc>
        <w:tc>
          <w:tcPr>
            <w:tcW w:w="480" w:type="dxa"/>
            <w:shd w:val="clear" w:color="auto" w:fill="F2F2F2" w:themeFill="background1" w:themeFillShade="F2"/>
          </w:tcPr>
          <w:p w14:paraId="0F5E6008" w14:textId="77777777" w:rsidR="00B90EC5" w:rsidRPr="00651E6B" w:rsidRDefault="00B90EC5" w:rsidP="00B90EC5">
            <w:pPr>
              <w:rPr>
                <w:rFonts w:cstheme="minorHAnsi"/>
                <w:b/>
                <w:color w:val="FF0000"/>
              </w:rPr>
            </w:pPr>
            <w:r w:rsidRPr="00651E6B">
              <w:rPr>
                <w:rFonts w:cstheme="minorHAnsi"/>
                <w:b/>
              </w:rPr>
              <w:t>No</w:t>
            </w:r>
          </w:p>
        </w:tc>
        <w:tc>
          <w:tcPr>
            <w:tcW w:w="589" w:type="dxa"/>
            <w:shd w:val="clear" w:color="auto" w:fill="F2F2F2" w:themeFill="background1" w:themeFillShade="F2"/>
          </w:tcPr>
          <w:p w14:paraId="3296B9DF" w14:textId="77777777" w:rsidR="00B90EC5" w:rsidRPr="00651E6B" w:rsidRDefault="00B90EC5" w:rsidP="00B90EC5">
            <w:pPr>
              <w:rPr>
                <w:rFonts w:cstheme="minorHAnsi"/>
                <w:b/>
                <w:color w:val="FF0000"/>
              </w:rPr>
            </w:pPr>
            <w:r w:rsidRPr="00651E6B">
              <w:rPr>
                <w:rFonts w:cstheme="minorHAnsi"/>
                <w:b/>
              </w:rPr>
              <w:t>N/A</w:t>
            </w:r>
          </w:p>
        </w:tc>
      </w:tr>
      <w:tr w:rsidR="00B90EC5" w:rsidRPr="00651E6B" w14:paraId="121959A8" w14:textId="77777777" w:rsidTr="004F2565">
        <w:tc>
          <w:tcPr>
            <w:tcW w:w="11389" w:type="dxa"/>
            <w:gridSpan w:val="5"/>
            <w:shd w:val="clear" w:color="auto" w:fill="F2F2F2" w:themeFill="background1" w:themeFillShade="F2"/>
          </w:tcPr>
          <w:p w14:paraId="5BDB9614" w14:textId="77777777" w:rsidR="00B90EC5" w:rsidRPr="00651E6B" w:rsidRDefault="00B90EC5" w:rsidP="00F47670">
            <w:pPr>
              <w:spacing w:after="0"/>
              <w:rPr>
                <w:rFonts w:cstheme="minorHAnsi"/>
                <w:b/>
                <w:color w:val="FF0000"/>
              </w:rPr>
            </w:pPr>
            <w:r w:rsidRPr="00651E6B">
              <w:rPr>
                <w:rFonts w:cstheme="minorHAnsi"/>
                <w:b/>
                <w:bCs/>
                <w:color w:val="FF0000"/>
              </w:rPr>
              <w:t xml:space="preserve">Emergency Response (Ref. Protocol </w:t>
            </w:r>
            <w:r>
              <w:rPr>
                <w:rFonts w:cstheme="minorHAnsi"/>
                <w:b/>
                <w:bCs/>
                <w:color w:val="FF0000"/>
              </w:rPr>
              <w:t xml:space="preserve">and Section 3 D5 </w:t>
            </w:r>
            <w:r w:rsidRPr="00651E6B">
              <w:rPr>
                <w:rFonts w:cstheme="minorHAnsi"/>
                <w:b/>
                <w:bCs/>
                <w:color w:val="FF0000"/>
              </w:rPr>
              <w:t xml:space="preserve"> </w:t>
            </w:r>
            <w:r>
              <w:rPr>
                <w:rFonts w:cstheme="minorHAnsi"/>
                <w:b/>
                <w:bCs/>
                <w:color w:val="FF0000"/>
              </w:rPr>
              <w:t xml:space="preserve">and </w:t>
            </w:r>
            <w:r w:rsidRPr="00651E6B">
              <w:rPr>
                <w:rFonts w:cstheme="minorHAnsi"/>
                <w:b/>
                <w:bCs/>
                <w:color w:val="FF0000"/>
              </w:rPr>
              <w:t>Section 5B)</w:t>
            </w:r>
          </w:p>
        </w:tc>
      </w:tr>
      <w:tr w:rsidR="00B90EC5" w:rsidRPr="00651E6B" w14:paraId="282D0F28" w14:textId="77777777" w:rsidTr="00D601DF">
        <w:tc>
          <w:tcPr>
            <w:tcW w:w="538" w:type="dxa"/>
          </w:tcPr>
          <w:p w14:paraId="71913415" w14:textId="77777777" w:rsidR="00B90EC5" w:rsidRPr="00651E6B" w:rsidRDefault="00B90EC5" w:rsidP="004F2565">
            <w:pPr>
              <w:spacing w:after="0" w:line="240" w:lineRule="auto"/>
              <w:rPr>
                <w:rFonts w:cstheme="minorHAnsi"/>
                <w:b/>
              </w:rPr>
            </w:pPr>
            <w:r w:rsidRPr="00651E6B">
              <w:rPr>
                <w:rFonts w:cstheme="minorHAnsi"/>
                <w:b/>
              </w:rPr>
              <w:t>58</w:t>
            </w:r>
          </w:p>
        </w:tc>
        <w:tc>
          <w:tcPr>
            <w:tcW w:w="9253" w:type="dxa"/>
          </w:tcPr>
          <w:p w14:paraId="6A87F05A"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Fire Procedures - are changes required to reflect new staff numbers, potential loss of fire wardens and key emergency personnel, new layout, etc.? </w:t>
            </w:r>
          </w:p>
        </w:tc>
        <w:tc>
          <w:tcPr>
            <w:tcW w:w="529" w:type="dxa"/>
          </w:tcPr>
          <w:p w14:paraId="7C1CAE18" w14:textId="77777777" w:rsidR="00B90EC5" w:rsidRPr="00651E6B" w:rsidRDefault="00B90EC5" w:rsidP="004F2565">
            <w:pPr>
              <w:spacing w:after="0" w:line="240" w:lineRule="auto"/>
              <w:rPr>
                <w:rFonts w:cstheme="minorHAnsi"/>
                <w:b/>
                <w:color w:val="FF0000"/>
              </w:rPr>
            </w:pPr>
          </w:p>
        </w:tc>
        <w:tc>
          <w:tcPr>
            <w:tcW w:w="480" w:type="dxa"/>
          </w:tcPr>
          <w:p w14:paraId="734FC328" w14:textId="77777777" w:rsidR="00B90EC5" w:rsidRPr="00651E6B" w:rsidRDefault="00B90EC5" w:rsidP="004F2565">
            <w:pPr>
              <w:spacing w:after="0" w:line="240" w:lineRule="auto"/>
              <w:rPr>
                <w:rFonts w:cstheme="minorHAnsi"/>
                <w:b/>
                <w:color w:val="FF0000"/>
              </w:rPr>
            </w:pPr>
          </w:p>
        </w:tc>
        <w:tc>
          <w:tcPr>
            <w:tcW w:w="589" w:type="dxa"/>
          </w:tcPr>
          <w:p w14:paraId="55FEB9DC" w14:textId="77777777" w:rsidR="00B90EC5" w:rsidRPr="00651E6B" w:rsidRDefault="00B90EC5" w:rsidP="00B90EC5">
            <w:pPr>
              <w:rPr>
                <w:rFonts w:cstheme="minorHAnsi"/>
                <w:b/>
                <w:color w:val="FF0000"/>
              </w:rPr>
            </w:pPr>
          </w:p>
        </w:tc>
      </w:tr>
      <w:tr w:rsidR="00B90EC5" w:rsidRPr="00651E6B" w14:paraId="6E1D1288" w14:textId="77777777" w:rsidTr="00D601DF">
        <w:tc>
          <w:tcPr>
            <w:tcW w:w="538" w:type="dxa"/>
          </w:tcPr>
          <w:p w14:paraId="63AB2A06" w14:textId="77777777" w:rsidR="00B90EC5" w:rsidRPr="00651E6B" w:rsidRDefault="00B90EC5" w:rsidP="004F2565">
            <w:pPr>
              <w:spacing w:after="0" w:line="240" w:lineRule="auto"/>
              <w:rPr>
                <w:rFonts w:cstheme="minorHAnsi"/>
                <w:b/>
              </w:rPr>
            </w:pPr>
            <w:r w:rsidRPr="00651E6B">
              <w:rPr>
                <w:rFonts w:cstheme="minorHAnsi"/>
                <w:b/>
              </w:rPr>
              <w:t>59</w:t>
            </w:r>
          </w:p>
        </w:tc>
        <w:tc>
          <w:tcPr>
            <w:tcW w:w="9253" w:type="dxa"/>
          </w:tcPr>
          <w:p w14:paraId="387826BC"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Occupational First Aid: Are changes required to ensure adequate coverage? </w:t>
            </w:r>
          </w:p>
        </w:tc>
        <w:tc>
          <w:tcPr>
            <w:tcW w:w="529" w:type="dxa"/>
          </w:tcPr>
          <w:p w14:paraId="7472CC1E" w14:textId="77777777" w:rsidR="00B90EC5" w:rsidRPr="00651E6B" w:rsidRDefault="00B90EC5" w:rsidP="004F2565">
            <w:pPr>
              <w:spacing w:after="0" w:line="240" w:lineRule="auto"/>
              <w:rPr>
                <w:rFonts w:cstheme="minorHAnsi"/>
                <w:b/>
                <w:color w:val="FF0000"/>
              </w:rPr>
            </w:pPr>
          </w:p>
        </w:tc>
        <w:tc>
          <w:tcPr>
            <w:tcW w:w="480" w:type="dxa"/>
          </w:tcPr>
          <w:p w14:paraId="730D8239" w14:textId="77777777" w:rsidR="00B90EC5" w:rsidRPr="00651E6B" w:rsidRDefault="00B90EC5" w:rsidP="004F2565">
            <w:pPr>
              <w:spacing w:after="0" w:line="240" w:lineRule="auto"/>
              <w:rPr>
                <w:rFonts w:cstheme="minorHAnsi"/>
                <w:b/>
                <w:color w:val="FF0000"/>
              </w:rPr>
            </w:pPr>
          </w:p>
        </w:tc>
        <w:tc>
          <w:tcPr>
            <w:tcW w:w="589" w:type="dxa"/>
          </w:tcPr>
          <w:p w14:paraId="6849B120" w14:textId="77777777" w:rsidR="00B90EC5" w:rsidRPr="00651E6B" w:rsidRDefault="00B90EC5" w:rsidP="00B90EC5">
            <w:pPr>
              <w:rPr>
                <w:rFonts w:cstheme="minorHAnsi"/>
                <w:b/>
                <w:color w:val="FF0000"/>
              </w:rPr>
            </w:pPr>
          </w:p>
        </w:tc>
      </w:tr>
      <w:tr w:rsidR="00B90EC5" w:rsidRPr="00651E6B" w14:paraId="14B9A6EB" w14:textId="77777777" w:rsidTr="00D601DF">
        <w:tc>
          <w:tcPr>
            <w:tcW w:w="538" w:type="dxa"/>
          </w:tcPr>
          <w:p w14:paraId="6C5CD98C" w14:textId="77777777" w:rsidR="00B90EC5" w:rsidRPr="00651E6B" w:rsidRDefault="00B90EC5" w:rsidP="004F2565">
            <w:pPr>
              <w:spacing w:after="0" w:line="240" w:lineRule="auto"/>
              <w:rPr>
                <w:rFonts w:cstheme="minorHAnsi"/>
                <w:b/>
              </w:rPr>
            </w:pPr>
            <w:r w:rsidRPr="00651E6B">
              <w:rPr>
                <w:rFonts w:cstheme="minorHAnsi"/>
                <w:b/>
              </w:rPr>
              <w:t>60</w:t>
            </w:r>
          </w:p>
        </w:tc>
        <w:tc>
          <w:tcPr>
            <w:tcW w:w="9253" w:type="dxa"/>
          </w:tcPr>
          <w:p w14:paraId="4112D0A9"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Are First Aiders aware/briefed on new COVID-19 requirements? </w:t>
            </w:r>
          </w:p>
        </w:tc>
        <w:tc>
          <w:tcPr>
            <w:tcW w:w="529" w:type="dxa"/>
          </w:tcPr>
          <w:p w14:paraId="09DBC687" w14:textId="77777777" w:rsidR="00B90EC5" w:rsidRPr="00651E6B" w:rsidRDefault="00B90EC5" w:rsidP="004F2565">
            <w:pPr>
              <w:spacing w:after="0" w:line="240" w:lineRule="auto"/>
              <w:rPr>
                <w:rFonts w:cstheme="minorHAnsi"/>
                <w:b/>
                <w:color w:val="FF0000"/>
              </w:rPr>
            </w:pPr>
          </w:p>
        </w:tc>
        <w:tc>
          <w:tcPr>
            <w:tcW w:w="480" w:type="dxa"/>
          </w:tcPr>
          <w:p w14:paraId="4F5BE86F" w14:textId="77777777" w:rsidR="00B90EC5" w:rsidRPr="00651E6B" w:rsidRDefault="00B90EC5" w:rsidP="004F2565">
            <w:pPr>
              <w:spacing w:after="0" w:line="240" w:lineRule="auto"/>
              <w:rPr>
                <w:rFonts w:cstheme="minorHAnsi"/>
                <w:b/>
                <w:color w:val="FF0000"/>
              </w:rPr>
            </w:pPr>
          </w:p>
        </w:tc>
        <w:tc>
          <w:tcPr>
            <w:tcW w:w="589" w:type="dxa"/>
          </w:tcPr>
          <w:p w14:paraId="13F0B76E" w14:textId="77777777" w:rsidR="00B90EC5" w:rsidRPr="00651E6B" w:rsidRDefault="00B90EC5" w:rsidP="00B90EC5">
            <w:pPr>
              <w:rPr>
                <w:rFonts w:cstheme="minorHAnsi"/>
                <w:b/>
                <w:color w:val="FF0000"/>
              </w:rPr>
            </w:pPr>
          </w:p>
        </w:tc>
      </w:tr>
      <w:tr w:rsidR="00B90EC5" w:rsidRPr="00651E6B" w14:paraId="3FD065ED" w14:textId="77777777" w:rsidTr="00D601DF">
        <w:tc>
          <w:tcPr>
            <w:tcW w:w="538" w:type="dxa"/>
          </w:tcPr>
          <w:p w14:paraId="31454270" w14:textId="77777777" w:rsidR="00B90EC5" w:rsidRPr="00651E6B" w:rsidRDefault="00B90EC5" w:rsidP="004F2565">
            <w:pPr>
              <w:spacing w:after="0" w:line="240" w:lineRule="auto"/>
              <w:rPr>
                <w:rFonts w:cstheme="minorHAnsi"/>
                <w:b/>
              </w:rPr>
            </w:pPr>
            <w:r w:rsidRPr="00651E6B">
              <w:rPr>
                <w:rFonts w:cstheme="minorHAnsi"/>
                <w:b/>
              </w:rPr>
              <w:lastRenderedPageBreak/>
              <w:t>61</w:t>
            </w:r>
          </w:p>
        </w:tc>
        <w:tc>
          <w:tcPr>
            <w:tcW w:w="9253" w:type="dxa"/>
          </w:tcPr>
          <w:p w14:paraId="49129DF3"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Is PPE available to First Aiders? Note: </w:t>
            </w:r>
            <w:hyperlink r:id="rId87" w:history="1">
              <w:r w:rsidRPr="00651E6B">
                <w:rPr>
                  <w:rStyle w:val="Hyperlink"/>
                  <w:rFonts w:asciiTheme="minorHAnsi" w:hAnsiTheme="minorHAnsi" w:cstheme="minorHAnsi"/>
                  <w:sz w:val="22"/>
                  <w:szCs w:val="22"/>
                </w:rPr>
                <w:t>PHECC protocol</w:t>
              </w:r>
            </w:hyperlink>
            <w:r w:rsidRPr="00651E6B">
              <w:rPr>
                <w:rFonts w:asciiTheme="minorHAnsi" w:hAnsiTheme="minorHAnsi" w:cstheme="minorHAnsi"/>
                <w:sz w:val="22"/>
                <w:szCs w:val="22"/>
              </w:rPr>
              <w:t xml:space="preserve"> </w:t>
            </w:r>
          </w:p>
        </w:tc>
        <w:tc>
          <w:tcPr>
            <w:tcW w:w="529" w:type="dxa"/>
          </w:tcPr>
          <w:p w14:paraId="6A425641" w14:textId="77777777" w:rsidR="00B90EC5" w:rsidRPr="00651E6B" w:rsidRDefault="00B90EC5" w:rsidP="004F2565">
            <w:pPr>
              <w:spacing w:after="0" w:line="240" w:lineRule="auto"/>
              <w:rPr>
                <w:rFonts w:cstheme="minorHAnsi"/>
                <w:b/>
                <w:color w:val="FF0000"/>
              </w:rPr>
            </w:pPr>
          </w:p>
        </w:tc>
        <w:tc>
          <w:tcPr>
            <w:tcW w:w="480" w:type="dxa"/>
          </w:tcPr>
          <w:p w14:paraId="0DF3F9CC" w14:textId="77777777" w:rsidR="00B90EC5" w:rsidRPr="00651E6B" w:rsidRDefault="00B90EC5" w:rsidP="004F2565">
            <w:pPr>
              <w:spacing w:after="0" w:line="240" w:lineRule="auto"/>
              <w:rPr>
                <w:rFonts w:cstheme="minorHAnsi"/>
                <w:b/>
                <w:color w:val="FF0000"/>
              </w:rPr>
            </w:pPr>
          </w:p>
        </w:tc>
        <w:tc>
          <w:tcPr>
            <w:tcW w:w="589" w:type="dxa"/>
          </w:tcPr>
          <w:p w14:paraId="63C2B616" w14:textId="77777777" w:rsidR="00B90EC5" w:rsidRPr="00651E6B" w:rsidRDefault="00B90EC5" w:rsidP="00B90EC5">
            <w:pPr>
              <w:rPr>
                <w:rFonts w:cstheme="minorHAnsi"/>
                <w:b/>
                <w:color w:val="FF0000"/>
              </w:rPr>
            </w:pPr>
          </w:p>
        </w:tc>
      </w:tr>
      <w:tr w:rsidR="00B90EC5" w:rsidRPr="00651E6B" w14:paraId="4817A837" w14:textId="77777777" w:rsidTr="00D601DF">
        <w:tc>
          <w:tcPr>
            <w:tcW w:w="538" w:type="dxa"/>
          </w:tcPr>
          <w:p w14:paraId="38E2F935" w14:textId="77777777" w:rsidR="00B90EC5" w:rsidRPr="00651E6B" w:rsidRDefault="00B90EC5" w:rsidP="004F2565">
            <w:pPr>
              <w:spacing w:after="0" w:line="240" w:lineRule="auto"/>
              <w:rPr>
                <w:rFonts w:cstheme="minorHAnsi"/>
                <w:b/>
              </w:rPr>
            </w:pPr>
            <w:r w:rsidRPr="00651E6B">
              <w:rPr>
                <w:rFonts w:cstheme="minorHAnsi"/>
                <w:b/>
              </w:rPr>
              <w:t>62</w:t>
            </w:r>
          </w:p>
        </w:tc>
        <w:tc>
          <w:tcPr>
            <w:tcW w:w="9253" w:type="dxa"/>
          </w:tcPr>
          <w:p w14:paraId="767F445C"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Can staff who become symptomatic in work be isolated in an appropriate room that is used for this purpose only? </w:t>
            </w:r>
          </w:p>
        </w:tc>
        <w:tc>
          <w:tcPr>
            <w:tcW w:w="529" w:type="dxa"/>
          </w:tcPr>
          <w:p w14:paraId="0B6E8306" w14:textId="77777777" w:rsidR="00B90EC5" w:rsidRPr="00651E6B" w:rsidRDefault="00B90EC5" w:rsidP="004F2565">
            <w:pPr>
              <w:spacing w:after="0" w:line="240" w:lineRule="auto"/>
              <w:rPr>
                <w:rFonts w:cstheme="minorHAnsi"/>
                <w:b/>
                <w:color w:val="FF0000"/>
              </w:rPr>
            </w:pPr>
          </w:p>
        </w:tc>
        <w:tc>
          <w:tcPr>
            <w:tcW w:w="480" w:type="dxa"/>
          </w:tcPr>
          <w:p w14:paraId="29A52B90" w14:textId="77777777" w:rsidR="00B90EC5" w:rsidRPr="00651E6B" w:rsidRDefault="00B90EC5" w:rsidP="004F2565">
            <w:pPr>
              <w:spacing w:after="0" w:line="240" w:lineRule="auto"/>
              <w:rPr>
                <w:rFonts w:cstheme="minorHAnsi"/>
                <w:b/>
                <w:color w:val="FF0000"/>
              </w:rPr>
            </w:pPr>
          </w:p>
        </w:tc>
        <w:tc>
          <w:tcPr>
            <w:tcW w:w="589" w:type="dxa"/>
          </w:tcPr>
          <w:p w14:paraId="4084F77F" w14:textId="77777777" w:rsidR="00B90EC5" w:rsidRPr="00651E6B" w:rsidRDefault="00B90EC5" w:rsidP="00B90EC5">
            <w:pPr>
              <w:rPr>
                <w:rFonts w:cstheme="minorHAnsi"/>
                <w:b/>
                <w:color w:val="FF0000"/>
              </w:rPr>
            </w:pPr>
          </w:p>
        </w:tc>
      </w:tr>
      <w:tr w:rsidR="00B90EC5" w:rsidRPr="00651E6B" w14:paraId="2643E79D" w14:textId="77777777" w:rsidTr="00D601DF">
        <w:tc>
          <w:tcPr>
            <w:tcW w:w="538" w:type="dxa"/>
          </w:tcPr>
          <w:p w14:paraId="4E9D2118" w14:textId="77777777" w:rsidR="00B90EC5" w:rsidRPr="00651E6B" w:rsidRDefault="00B90EC5" w:rsidP="004F2565">
            <w:pPr>
              <w:spacing w:after="0" w:line="240" w:lineRule="auto"/>
              <w:rPr>
                <w:rFonts w:cstheme="minorHAnsi"/>
                <w:b/>
              </w:rPr>
            </w:pPr>
            <w:r w:rsidRPr="00651E6B">
              <w:rPr>
                <w:rFonts w:cstheme="minorHAnsi"/>
                <w:b/>
              </w:rPr>
              <w:t>63</w:t>
            </w:r>
          </w:p>
        </w:tc>
        <w:tc>
          <w:tcPr>
            <w:tcW w:w="9253" w:type="dxa"/>
          </w:tcPr>
          <w:p w14:paraId="7D0B6AC2"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Are training certifications still in-date for Emergency Response Team members? </w:t>
            </w:r>
          </w:p>
        </w:tc>
        <w:tc>
          <w:tcPr>
            <w:tcW w:w="529" w:type="dxa"/>
          </w:tcPr>
          <w:p w14:paraId="3A0B9AE6" w14:textId="77777777" w:rsidR="00B90EC5" w:rsidRPr="00651E6B" w:rsidRDefault="00B90EC5" w:rsidP="004F2565">
            <w:pPr>
              <w:spacing w:after="0" w:line="240" w:lineRule="auto"/>
              <w:rPr>
                <w:rFonts w:cstheme="minorHAnsi"/>
                <w:b/>
                <w:color w:val="FF0000"/>
              </w:rPr>
            </w:pPr>
          </w:p>
        </w:tc>
        <w:tc>
          <w:tcPr>
            <w:tcW w:w="480" w:type="dxa"/>
          </w:tcPr>
          <w:p w14:paraId="6A423E4C" w14:textId="77777777" w:rsidR="00B90EC5" w:rsidRPr="00651E6B" w:rsidRDefault="00B90EC5" w:rsidP="004F2565">
            <w:pPr>
              <w:spacing w:after="0" w:line="240" w:lineRule="auto"/>
              <w:rPr>
                <w:rFonts w:cstheme="minorHAnsi"/>
                <w:b/>
                <w:color w:val="FF0000"/>
              </w:rPr>
            </w:pPr>
          </w:p>
        </w:tc>
        <w:tc>
          <w:tcPr>
            <w:tcW w:w="589" w:type="dxa"/>
          </w:tcPr>
          <w:p w14:paraId="0A5CD429" w14:textId="77777777" w:rsidR="00B90EC5" w:rsidRPr="00651E6B" w:rsidRDefault="00B90EC5" w:rsidP="00B90EC5">
            <w:pPr>
              <w:rPr>
                <w:rFonts w:cstheme="minorHAnsi"/>
                <w:b/>
                <w:color w:val="FF0000"/>
              </w:rPr>
            </w:pPr>
          </w:p>
        </w:tc>
      </w:tr>
    </w:tbl>
    <w:p w14:paraId="161926CA" w14:textId="77777777" w:rsidR="00B90EC5" w:rsidRPr="00651E6B" w:rsidRDefault="00B90EC5" w:rsidP="00B90EC5">
      <w:pPr>
        <w:spacing w:after="0" w:line="240" w:lineRule="auto"/>
        <w:rPr>
          <w:rFonts w:cstheme="minorHAnsi"/>
        </w:rPr>
      </w:pPr>
    </w:p>
    <w:tbl>
      <w:tblPr>
        <w:tblpPr w:leftFromText="180" w:rightFromText="180" w:vertAnchor="text" w:horzAnchor="margin" w:tblpXSpec="center" w:tblpY="98"/>
        <w:tblW w:w="1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9253"/>
        <w:gridCol w:w="529"/>
        <w:gridCol w:w="480"/>
        <w:gridCol w:w="589"/>
      </w:tblGrid>
      <w:tr w:rsidR="00B90EC5" w:rsidRPr="00651E6B" w14:paraId="5031E4BD" w14:textId="77777777" w:rsidTr="004F2565">
        <w:tc>
          <w:tcPr>
            <w:tcW w:w="538" w:type="dxa"/>
            <w:shd w:val="clear" w:color="auto" w:fill="F2F2F2" w:themeFill="background1" w:themeFillShade="F2"/>
          </w:tcPr>
          <w:p w14:paraId="5DF1C210" w14:textId="77777777" w:rsidR="00B90EC5" w:rsidRPr="00651E6B" w:rsidRDefault="00B90EC5" w:rsidP="00B90EC5">
            <w:pPr>
              <w:rPr>
                <w:rFonts w:cstheme="minorHAnsi"/>
                <w:b/>
              </w:rPr>
            </w:pPr>
            <w:r w:rsidRPr="00651E6B">
              <w:rPr>
                <w:rFonts w:cstheme="minorHAnsi"/>
                <w:b/>
              </w:rPr>
              <w:t>No.</w:t>
            </w:r>
          </w:p>
        </w:tc>
        <w:tc>
          <w:tcPr>
            <w:tcW w:w="9253" w:type="dxa"/>
            <w:shd w:val="clear" w:color="auto" w:fill="F2F2F2" w:themeFill="background1" w:themeFillShade="F2"/>
          </w:tcPr>
          <w:p w14:paraId="1EAEBFDF" w14:textId="77777777" w:rsidR="00B90EC5" w:rsidRPr="00651E6B" w:rsidRDefault="00B90EC5" w:rsidP="00B90EC5">
            <w:pPr>
              <w:pStyle w:val="Default"/>
              <w:rPr>
                <w:rFonts w:asciiTheme="minorHAnsi" w:hAnsiTheme="minorHAnsi" w:cstheme="minorHAnsi"/>
                <w:sz w:val="22"/>
                <w:szCs w:val="22"/>
              </w:rPr>
            </w:pPr>
          </w:p>
        </w:tc>
        <w:tc>
          <w:tcPr>
            <w:tcW w:w="529" w:type="dxa"/>
            <w:shd w:val="clear" w:color="auto" w:fill="F2F2F2" w:themeFill="background1" w:themeFillShade="F2"/>
          </w:tcPr>
          <w:p w14:paraId="3103A29B" w14:textId="77777777" w:rsidR="00B90EC5" w:rsidRPr="00651E6B" w:rsidRDefault="00B90EC5" w:rsidP="00B90EC5">
            <w:pPr>
              <w:rPr>
                <w:rFonts w:cstheme="minorHAnsi"/>
                <w:b/>
                <w:color w:val="FF0000"/>
              </w:rPr>
            </w:pPr>
            <w:r w:rsidRPr="00651E6B">
              <w:rPr>
                <w:rFonts w:cstheme="minorHAnsi"/>
                <w:b/>
              </w:rPr>
              <w:t>Yes</w:t>
            </w:r>
          </w:p>
        </w:tc>
        <w:tc>
          <w:tcPr>
            <w:tcW w:w="480" w:type="dxa"/>
            <w:shd w:val="clear" w:color="auto" w:fill="F2F2F2" w:themeFill="background1" w:themeFillShade="F2"/>
          </w:tcPr>
          <w:p w14:paraId="7381F0EB" w14:textId="77777777" w:rsidR="00B90EC5" w:rsidRPr="00651E6B" w:rsidRDefault="00B90EC5" w:rsidP="00B90EC5">
            <w:pPr>
              <w:rPr>
                <w:rFonts w:cstheme="minorHAnsi"/>
                <w:b/>
                <w:color w:val="FF0000"/>
              </w:rPr>
            </w:pPr>
            <w:r w:rsidRPr="00651E6B">
              <w:rPr>
                <w:rFonts w:cstheme="minorHAnsi"/>
                <w:b/>
              </w:rPr>
              <w:t>No</w:t>
            </w:r>
          </w:p>
        </w:tc>
        <w:tc>
          <w:tcPr>
            <w:tcW w:w="589" w:type="dxa"/>
            <w:shd w:val="clear" w:color="auto" w:fill="F2F2F2" w:themeFill="background1" w:themeFillShade="F2"/>
          </w:tcPr>
          <w:p w14:paraId="5B0454B1" w14:textId="77777777" w:rsidR="00B90EC5" w:rsidRPr="00651E6B" w:rsidRDefault="00B90EC5" w:rsidP="00B90EC5">
            <w:pPr>
              <w:rPr>
                <w:rFonts w:cstheme="minorHAnsi"/>
                <w:b/>
                <w:color w:val="FF0000"/>
              </w:rPr>
            </w:pPr>
            <w:r w:rsidRPr="00651E6B">
              <w:rPr>
                <w:rFonts w:cstheme="minorHAnsi"/>
                <w:b/>
              </w:rPr>
              <w:t>N/A</w:t>
            </w:r>
          </w:p>
        </w:tc>
      </w:tr>
      <w:tr w:rsidR="00B90EC5" w:rsidRPr="00651E6B" w14:paraId="7F7E9043" w14:textId="77777777" w:rsidTr="004F2565">
        <w:tc>
          <w:tcPr>
            <w:tcW w:w="11389" w:type="dxa"/>
            <w:gridSpan w:val="5"/>
            <w:shd w:val="clear" w:color="auto" w:fill="F2F2F2" w:themeFill="background1" w:themeFillShade="F2"/>
          </w:tcPr>
          <w:p w14:paraId="252109B8" w14:textId="77777777" w:rsidR="00B90EC5" w:rsidRPr="00651E6B" w:rsidRDefault="00B90EC5" w:rsidP="00F47670">
            <w:pPr>
              <w:spacing w:after="0" w:line="240" w:lineRule="auto"/>
              <w:rPr>
                <w:rFonts w:cstheme="minorHAnsi"/>
                <w:b/>
                <w:color w:val="FF0000"/>
              </w:rPr>
            </w:pPr>
            <w:r w:rsidRPr="00651E6B">
              <w:rPr>
                <w:rFonts w:cstheme="minorHAnsi"/>
                <w:b/>
                <w:color w:val="FF0000"/>
              </w:rPr>
              <w:t>Remote Working (Ref. Protocol Section 3 D7)</w:t>
            </w:r>
          </w:p>
        </w:tc>
      </w:tr>
      <w:tr w:rsidR="00B90EC5" w:rsidRPr="00651E6B" w14:paraId="6554CD72" w14:textId="77777777" w:rsidTr="004F2565">
        <w:tc>
          <w:tcPr>
            <w:tcW w:w="538" w:type="dxa"/>
          </w:tcPr>
          <w:p w14:paraId="357151ED" w14:textId="77777777" w:rsidR="00B90EC5" w:rsidRPr="00651E6B" w:rsidRDefault="00B90EC5" w:rsidP="004F2565">
            <w:pPr>
              <w:spacing w:after="0" w:line="240" w:lineRule="auto"/>
              <w:rPr>
                <w:rFonts w:cstheme="minorHAnsi"/>
                <w:b/>
              </w:rPr>
            </w:pPr>
            <w:r w:rsidRPr="00651E6B">
              <w:rPr>
                <w:rFonts w:cstheme="minorHAnsi"/>
                <w:b/>
              </w:rPr>
              <w:t>64</w:t>
            </w:r>
          </w:p>
        </w:tc>
        <w:tc>
          <w:tcPr>
            <w:tcW w:w="9253" w:type="dxa"/>
          </w:tcPr>
          <w:p w14:paraId="5760C70A"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Are managers and staff aware of the</w:t>
            </w:r>
            <w:hyperlink r:id="rId88" w:history="1">
              <w:r w:rsidRPr="00651E6B">
                <w:rPr>
                  <w:rStyle w:val="Hyperlink"/>
                  <w:rFonts w:asciiTheme="minorHAnsi" w:hAnsiTheme="minorHAnsi" w:cstheme="minorHAnsi"/>
                  <w:sz w:val="22"/>
                  <w:szCs w:val="22"/>
                </w:rPr>
                <w:t xml:space="preserve"> HSE Guideline Document COVID-19 Home Working</w:t>
              </w:r>
            </w:hyperlink>
            <w:r w:rsidRPr="00651E6B">
              <w:rPr>
                <w:rStyle w:val="Hyperlink"/>
                <w:rFonts w:asciiTheme="minorHAnsi" w:hAnsiTheme="minorHAnsi" w:cstheme="minorHAnsi"/>
                <w:sz w:val="22"/>
                <w:szCs w:val="22"/>
              </w:rPr>
              <w:t>?</w:t>
            </w:r>
            <w:r w:rsidRPr="00651E6B">
              <w:rPr>
                <w:rFonts w:asciiTheme="minorHAnsi" w:hAnsiTheme="minorHAnsi" w:cstheme="minorHAnsi"/>
                <w:sz w:val="22"/>
                <w:szCs w:val="22"/>
              </w:rPr>
              <w:t xml:space="preserve"> (Ref: </w:t>
            </w:r>
            <w:hyperlink r:id="rId89" w:history="1">
              <w:r w:rsidRPr="00651E6B">
                <w:rPr>
                  <w:rStyle w:val="Hyperlink"/>
                  <w:rFonts w:asciiTheme="minorHAnsi" w:hAnsiTheme="minorHAnsi" w:cstheme="minorHAnsi"/>
                  <w:sz w:val="22"/>
                  <w:szCs w:val="22"/>
                </w:rPr>
                <w:t>HSA Guidance for Employers and Employees working from home</w:t>
              </w:r>
            </w:hyperlink>
            <w:r w:rsidRPr="00651E6B">
              <w:rPr>
                <w:rFonts w:asciiTheme="minorHAnsi" w:hAnsiTheme="minorHAnsi" w:cstheme="minorHAnsi"/>
                <w:sz w:val="22"/>
                <w:szCs w:val="22"/>
              </w:rPr>
              <w:t>)</w:t>
            </w:r>
          </w:p>
        </w:tc>
        <w:tc>
          <w:tcPr>
            <w:tcW w:w="529" w:type="dxa"/>
          </w:tcPr>
          <w:p w14:paraId="36C0B196" w14:textId="77777777" w:rsidR="00B90EC5" w:rsidRPr="00651E6B" w:rsidRDefault="00B90EC5" w:rsidP="004F2565">
            <w:pPr>
              <w:spacing w:after="0" w:line="240" w:lineRule="auto"/>
              <w:rPr>
                <w:rFonts w:cstheme="minorHAnsi"/>
                <w:b/>
                <w:color w:val="FF0000"/>
              </w:rPr>
            </w:pPr>
          </w:p>
        </w:tc>
        <w:tc>
          <w:tcPr>
            <w:tcW w:w="480" w:type="dxa"/>
          </w:tcPr>
          <w:p w14:paraId="19699100" w14:textId="77777777" w:rsidR="00B90EC5" w:rsidRPr="00651E6B" w:rsidRDefault="00B90EC5" w:rsidP="004F2565">
            <w:pPr>
              <w:spacing w:after="0" w:line="240" w:lineRule="auto"/>
              <w:rPr>
                <w:rFonts w:cstheme="minorHAnsi"/>
                <w:b/>
                <w:color w:val="FF0000"/>
              </w:rPr>
            </w:pPr>
          </w:p>
        </w:tc>
        <w:tc>
          <w:tcPr>
            <w:tcW w:w="589" w:type="dxa"/>
          </w:tcPr>
          <w:p w14:paraId="01EC67BF" w14:textId="77777777" w:rsidR="00B90EC5" w:rsidRPr="00651E6B" w:rsidRDefault="00B90EC5" w:rsidP="004F2565">
            <w:pPr>
              <w:spacing w:after="0" w:line="240" w:lineRule="auto"/>
              <w:rPr>
                <w:rFonts w:cstheme="minorHAnsi"/>
                <w:b/>
                <w:color w:val="FF0000"/>
              </w:rPr>
            </w:pPr>
          </w:p>
        </w:tc>
      </w:tr>
      <w:tr w:rsidR="00B90EC5" w:rsidRPr="00651E6B" w14:paraId="3E250791" w14:textId="77777777" w:rsidTr="004F2565">
        <w:tc>
          <w:tcPr>
            <w:tcW w:w="538" w:type="dxa"/>
          </w:tcPr>
          <w:p w14:paraId="015A7E10" w14:textId="77777777" w:rsidR="00B90EC5" w:rsidRPr="00651E6B" w:rsidRDefault="00B90EC5" w:rsidP="004F2565">
            <w:pPr>
              <w:spacing w:after="0" w:line="240" w:lineRule="auto"/>
              <w:rPr>
                <w:rFonts w:cstheme="minorHAnsi"/>
                <w:b/>
              </w:rPr>
            </w:pPr>
            <w:r w:rsidRPr="00651E6B">
              <w:rPr>
                <w:rFonts w:cstheme="minorHAnsi"/>
                <w:b/>
              </w:rPr>
              <w:t>65</w:t>
            </w:r>
          </w:p>
        </w:tc>
        <w:tc>
          <w:tcPr>
            <w:tcW w:w="9253" w:type="dxa"/>
          </w:tcPr>
          <w:p w14:paraId="07A2E8A8"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Has a </w:t>
            </w:r>
            <w:hyperlink r:id="rId90" w:history="1">
              <w:r w:rsidRPr="00651E6B">
                <w:rPr>
                  <w:rStyle w:val="Hyperlink"/>
                  <w:rFonts w:asciiTheme="minorHAnsi" w:hAnsiTheme="minorHAnsi" w:cstheme="minorHAnsi"/>
                  <w:sz w:val="22"/>
                  <w:szCs w:val="22"/>
                </w:rPr>
                <w:t>risk assessment</w:t>
              </w:r>
            </w:hyperlink>
            <w:r w:rsidRPr="00651E6B">
              <w:rPr>
                <w:rFonts w:asciiTheme="minorHAnsi" w:hAnsiTheme="minorHAnsi" w:cstheme="minorHAnsi"/>
                <w:sz w:val="22"/>
                <w:szCs w:val="22"/>
              </w:rPr>
              <w:t xml:space="preserve"> been carried out to ensure employees have a safe work environment, suitable work equipment and support while working from home?</w:t>
            </w:r>
          </w:p>
        </w:tc>
        <w:tc>
          <w:tcPr>
            <w:tcW w:w="529" w:type="dxa"/>
          </w:tcPr>
          <w:p w14:paraId="0FC43B65" w14:textId="77777777" w:rsidR="00B90EC5" w:rsidRPr="00651E6B" w:rsidRDefault="00B90EC5" w:rsidP="004F2565">
            <w:pPr>
              <w:spacing w:after="0" w:line="240" w:lineRule="auto"/>
              <w:rPr>
                <w:rFonts w:cstheme="minorHAnsi"/>
                <w:b/>
                <w:color w:val="FF0000"/>
              </w:rPr>
            </w:pPr>
          </w:p>
        </w:tc>
        <w:tc>
          <w:tcPr>
            <w:tcW w:w="480" w:type="dxa"/>
          </w:tcPr>
          <w:p w14:paraId="76273FCF" w14:textId="77777777" w:rsidR="00B90EC5" w:rsidRPr="00651E6B" w:rsidRDefault="00B90EC5" w:rsidP="004F2565">
            <w:pPr>
              <w:spacing w:after="0" w:line="240" w:lineRule="auto"/>
              <w:rPr>
                <w:rFonts w:cstheme="minorHAnsi"/>
                <w:b/>
                <w:color w:val="FF0000"/>
              </w:rPr>
            </w:pPr>
          </w:p>
        </w:tc>
        <w:tc>
          <w:tcPr>
            <w:tcW w:w="589" w:type="dxa"/>
          </w:tcPr>
          <w:p w14:paraId="5AC7CD8A" w14:textId="77777777" w:rsidR="00B90EC5" w:rsidRPr="00651E6B" w:rsidRDefault="00B90EC5" w:rsidP="004F2565">
            <w:pPr>
              <w:spacing w:after="0" w:line="240" w:lineRule="auto"/>
              <w:rPr>
                <w:rFonts w:cstheme="minorHAnsi"/>
                <w:b/>
                <w:color w:val="FF0000"/>
              </w:rPr>
            </w:pPr>
          </w:p>
        </w:tc>
      </w:tr>
    </w:tbl>
    <w:p w14:paraId="246BF628" w14:textId="3DCAD89B" w:rsidR="00F47670" w:rsidRPr="00651E6B" w:rsidRDefault="00F47670" w:rsidP="00B90EC5">
      <w:pPr>
        <w:spacing w:after="0" w:line="240" w:lineRule="auto"/>
        <w:rPr>
          <w:rFonts w:cstheme="minorHAnsi"/>
        </w:rPr>
      </w:pPr>
    </w:p>
    <w:tbl>
      <w:tblPr>
        <w:tblpPr w:leftFromText="180" w:rightFromText="180" w:vertAnchor="text" w:horzAnchor="margin" w:tblpXSpec="center" w:tblpY="98"/>
        <w:tblW w:w="1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9253"/>
        <w:gridCol w:w="529"/>
        <w:gridCol w:w="480"/>
        <w:gridCol w:w="589"/>
      </w:tblGrid>
      <w:tr w:rsidR="00B90EC5" w:rsidRPr="00651E6B" w14:paraId="092F49CF" w14:textId="77777777" w:rsidTr="004F2565">
        <w:tc>
          <w:tcPr>
            <w:tcW w:w="538" w:type="dxa"/>
            <w:shd w:val="clear" w:color="auto" w:fill="F2F2F2" w:themeFill="background1" w:themeFillShade="F2"/>
          </w:tcPr>
          <w:p w14:paraId="71958BC1" w14:textId="77777777" w:rsidR="00B90EC5" w:rsidRPr="00651E6B" w:rsidRDefault="00B90EC5" w:rsidP="00B90EC5">
            <w:pPr>
              <w:rPr>
                <w:rFonts w:cstheme="minorHAnsi"/>
                <w:b/>
              </w:rPr>
            </w:pPr>
            <w:r w:rsidRPr="00651E6B">
              <w:rPr>
                <w:rFonts w:cstheme="minorHAnsi"/>
                <w:b/>
              </w:rPr>
              <w:t>No.</w:t>
            </w:r>
          </w:p>
        </w:tc>
        <w:tc>
          <w:tcPr>
            <w:tcW w:w="9253" w:type="dxa"/>
            <w:shd w:val="clear" w:color="auto" w:fill="F2F2F2" w:themeFill="background1" w:themeFillShade="F2"/>
          </w:tcPr>
          <w:p w14:paraId="111F5A4F" w14:textId="77777777" w:rsidR="00B90EC5" w:rsidRPr="00651E6B" w:rsidRDefault="00B90EC5" w:rsidP="00B90EC5">
            <w:pPr>
              <w:pStyle w:val="Default"/>
              <w:rPr>
                <w:rFonts w:asciiTheme="minorHAnsi" w:hAnsiTheme="minorHAnsi" w:cstheme="minorHAnsi"/>
                <w:sz w:val="22"/>
                <w:szCs w:val="22"/>
              </w:rPr>
            </w:pPr>
          </w:p>
        </w:tc>
        <w:tc>
          <w:tcPr>
            <w:tcW w:w="529" w:type="dxa"/>
            <w:shd w:val="clear" w:color="auto" w:fill="F2F2F2" w:themeFill="background1" w:themeFillShade="F2"/>
          </w:tcPr>
          <w:p w14:paraId="7AD85174" w14:textId="77777777" w:rsidR="00B90EC5" w:rsidRPr="00651E6B" w:rsidRDefault="00B90EC5" w:rsidP="00B90EC5">
            <w:pPr>
              <w:rPr>
                <w:rFonts w:cstheme="minorHAnsi"/>
                <w:b/>
                <w:color w:val="FF0000"/>
              </w:rPr>
            </w:pPr>
            <w:r w:rsidRPr="00651E6B">
              <w:rPr>
                <w:rFonts w:cstheme="minorHAnsi"/>
                <w:b/>
              </w:rPr>
              <w:t>Yes</w:t>
            </w:r>
          </w:p>
        </w:tc>
        <w:tc>
          <w:tcPr>
            <w:tcW w:w="480" w:type="dxa"/>
            <w:shd w:val="clear" w:color="auto" w:fill="F2F2F2" w:themeFill="background1" w:themeFillShade="F2"/>
          </w:tcPr>
          <w:p w14:paraId="57B9B74A" w14:textId="77777777" w:rsidR="00B90EC5" w:rsidRPr="00651E6B" w:rsidRDefault="00B90EC5" w:rsidP="00B90EC5">
            <w:pPr>
              <w:rPr>
                <w:rFonts w:cstheme="minorHAnsi"/>
                <w:b/>
                <w:color w:val="FF0000"/>
              </w:rPr>
            </w:pPr>
            <w:r w:rsidRPr="00651E6B">
              <w:rPr>
                <w:rFonts w:cstheme="minorHAnsi"/>
                <w:b/>
              </w:rPr>
              <w:t>No</w:t>
            </w:r>
          </w:p>
        </w:tc>
        <w:tc>
          <w:tcPr>
            <w:tcW w:w="589" w:type="dxa"/>
            <w:shd w:val="clear" w:color="auto" w:fill="F2F2F2" w:themeFill="background1" w:themeFillShade="F2"/>
          </w:tcPr>
          <w:p w14:paraId="0AB97E4F" w14:textId="77777777" w:rsidR="00B90EC5" w:rsidRPr="00651E6B" w:rsidRDefault="00B90EC5" w:rsidP="00B90EC5">
            <w:pPr>
              <w:rPr>
                <w:rFonts w:cstheme="minorHAnsi"/>
                <w:b/>
                <w:color w:val="FF0000"/>
              </w:rPr>
            </w:pPr>
            <w:r w:rsidRPr="00651E6B">
              <w:rPr>
                <w:rFonts w:cstheme="minorHAnsi"/>
                <w:b/>
              </w:rPr>
              <w:t>N/A</w:t>
            </w:r>
          </w:p>
        </w:tc>
      </w:tr>
      <w:tr w:rsidR="00B90EC5" w:rsidRPr="00651E6B" w14:paraId="0F5D9081" w14:textId="77777777" w:rsidTr="004F2565">
        <w:tc>
          <w:tcPr>
            <w:tcW w:w="11389" w:type="dxa"/>
            <w:gridSpan w:val="5"/>
            <w:shd w:val="clear" w:color="auto" w:fill="F2F2F2" w:themeFill="background1" w:themeFillShade="F2"/>
          </w:tcPr>
          <w:p w14:paraId="762F4B02" w14:textId="77777777" w:rsidR="00B90EC5" w:rsidRPr="00651E6B" w:rsidRDefault="00B90EC5" w:rsidP="00F47670">
            <w:pPr>
              <w:spacing w:after="0"/>
              <w:rPr>
                <w:rFonts w:cstheme="minorHAnsi"/>
                <w:b/>
                <w:color w:val="FF0000"/>
              </w:rPr>
            </w:pPr>
            <w:r w:rsidRPr="00651E6B">
              <w:rPr>
                <w:rFonts w:cstheme="minorHAnsi"/>
                <w:b/>
                <w:bCs/>
                <w:color w:val="FF0000"/>
              </w:rPr>
              <w:t>Managing Mental Health and Wellbeing ( Ref. Protocol Section 5C)</w:t>
            </w:r>
          </w:p>
        </w:tc>
      </w:tr>
      <w:tr w:rsidR="00B90EC5" w:rsidRPr="00651E6B" w14:paraId="5C3EDBE9" w14:textId="77777777" w:rsidTr="00D601DF">
        <w:tc>
          <w:tcPr>
            <w:tcW w:w="538" w:type="dxa"/>
          </w:tcPr>
          <w:p w14:paraId="137D533F" w14:textId="77777777" w:rsidR="00B90EC5" w:rsidRPr="00651E6B" w:rsidRDefault="00B90EC5" w:rsidP="004F2565">
            <w:pPr>
              <w:spacing w:after="0" w:line="240" w:lineRule="auto"/>
              <w:rPr>
                <w:rFonts w:cstheme="minorHAnsi"/>
                <w:b/>
              </w:rPr>
            </w:pPr>
            <w:r w:rsidRPr="00651E6B">
              <w:rPr>
                <w:rFonts w:cstheme="minorHAnsi"/>
                <w:b/>
              </w:rPr>
              <w:t>66</w:t>
            </w:r>
          </w:p>
        </w:tc>
        <w:tc>
          <w:tcPr>
            <w:tcW w:w="9253" w:type="dxa"/>
          </w:tcPr>
          <w:p w14:paraId="49EF5C12"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Have staff been informed/reminded of the HSE supports in place? </w:t>
            </w:r>
          </w:p>
        </w:tc>
        <w:tc>
          <w:tcPr>
            <w:tcW w:w="529" w:type="dxa"/>
          </w:tcPr>
          <w:p w14:paraId="7EAC039D" w14:textId="77777777" w:rsidR="00B90EC5" w:rsidRPr="00651E6B" w:rsidRDefault="00B90EC5" w:rsidP="004F2565">
            <w:pPr>
              <w:spacing w:after="0" w:line="240" w:lineRule="auto"/>
              <w:rPr>
                <w:rFonts w:cstheme="minorHAnsi"/>
                <w:b/>
                <w:color w:val="FF0000"/>
              </w:rPr>
            </w:pPr>
          </w:p>
        </w:tc>
        <w:tc>
          <w:tcPr>
            <w:tcW w:w="480" w:type="dxa"/>
          </w:tcPr>
          <w:p w14:paraId="28139F83" w14:textId="77777777" w:rsidR="00B90EC5" w:rsidRPr="00651E6B" w:rsidRDefault="00B90EC5" w:rsidP="004F2565">
            <w:pPr>
              <w:spacing w:after="0" w:line="240" w:lineRule="auto"/>
              <w:rPr>
                <w:rFonts w:cstheme="minorHAnsi"/>
                <w:b/>
                <w:color w:val="FF0000"/>
              </w:rPr>
            </w:pPr>
          </w:p>
        </w:tc>
        <w:tc>
          <w:tcPr>
            <w:tcW w:w="589" w:type="dxa"/>
          </w:tcPr>
          <w:p w14:paraId="13DB39A3" w14:textId="77777777" w:rsidR="00B90EC5" w:rsidRPr="00651E6B" w:rsidRDefault="00B90EC5" w:rsidP="004F2565">
            <w:pPr>
              <w:spacing w:after="0" w:line="240" w:lineRule="auto"/>
              <w:rPr>
                <w:rFonts w:cstheme="minorHAnsi"/>
                <w:b/>
                <w:color w:val="FF0000"/>
              </w:rPr>
            </w:pPr>
          </w:p>
        </w:tc>
      </w:tr>
      <w:tr w:rsidR="00B90EC5" w:rsidRPr="00651E6B" w14:paraId="3445035A" w14:textId="77777777" w:rsidTr="00D601DF">
        <w:tc>
          <w:tcPr>
            <w:tcW w:w="538" w:type="dxa"/>
          </w:tcPr>
          <w:p w14:paraId="72874E3C" w14:textId="77777777" w:rsidR="00B90EC5" w:rsidRPr="00651E6B" w:rsidRDefault="00B90EC5" w:rsidP="004F2565">
            <w:pPr>
              <w:spacing w:after="0" w:line="240" w:lineRule="auto"/>
              <w:rPr>
                <w:rFonts w:cstheme="minorHAnsi"/>
                <w:b/>
              </w:rPr>
            </w:pPr>
            <w:r w:rsidRPr="00651E6B">
              <w:rPr>
                <w:rFonts w:cstheme="minorHAnsi"/>
                <w:b/>
              </w:rPr>
              <w:t>67</w:t>
            </w:r>
          </w:p>
        </w:tc>
        <w:tc>
          <w:tcPr>
            <w:tcW w:w="9253" w:type="dxa"/>
          </w:tcPr>
          <w:p w14:paraId="4BD156C5"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Do existing procedures need to be reviewed /updated? </w:t>
            </w:r>
          </w:p>
        </w:tc>
        <w:tc>
          <w:tcPr>
            <w:tcW w:w="529" w:type="dxa"/>
          </w:tcPr>
          <w:p w14:paraId="38FAB0E3" w14:textId="77777777" w:rsidR="00B90EC5" w:rsidRPr="00651E6B" w:rsidRDefault="00B90EC5" w:rsidP="004F2565">
            <w:pPr>
              <w:spacing w:after="0" w:line="240" w:lineRule="auto"/>
              <w:rPr>
                <w:rFonts w:cstheme="minorHAnsi"/>
                <w:b/>
                <w:color w:val="FF0000"/>
              </w:rPr>
            </w:pPr>
          </w:p>
        </w:tc>
        <w:tc>
          <w:tcPr>
            <w:tcW w:w="480" w:type="dxa"/>
          </w:tcPr>
          <w:p w14:paraId="0460CED5" w14:textId="77777777" w:rsidR="00B90EC5" w:rsidRPr="00651E6B" w:rsidRDefault="00B90EC5" w:rsidP="004F2565">
            <w:pPr>
              <w:spacing w:after="0" w:line="240" w:lineRule="auto"/>
              <w:rPr>
                <w:rFonts w:cstheme="minorHAnsi"/>
                <w:b/>
                <w:color w:val="FF0000"/>
              </w:rPr>
            </w:pPr>
          </w:p>
        </w:tc>
        <w:tc>
          <w:tcPr>
            <w:tcW w:w="589" w:type="dxa"/>
          </w:tcPr>
          <w:p w14:paraId="10EB771B" w14:textId="77777777" w:rsidR="00B90EC5" w:rsidRPr="00651E6B" w:rsidRDefault="00B90EC5" w:rsidP="004F2565">
            <w:pPr>
              <w:spacing w:after="0" w:line="240" w:lineRule="auto"/>
              <w:rPr>
                <w:rFonts w:cstheme="minorHAnsi"/>
                <w:b/>
                <w:color w:val="FF0000"/>
              </w:rPr>
            </w:pPr>
          </w:p>
        </w:tc>
      </w:tr>
    </w:tbl>
    <w:p w14:paraId="7678AF5D" w14:textId="607E71A7" w:rsidR="00B90EC5" w:rsidRPr="00651E6B" w:rsidRDefault="00B90EC5" w:rsidP="00B90EC5">
      <w:pPr>
        <w:spacing w:after="0" w:line="240" w:lineRule="auto"/>
        <w:rPr>
          <w:rFonts w:cstheme="minorHAnsi"/>
        </w:rPr>
      </w:pPr>
    </w:p>
    <w:tbl>
      <w:tblPr>
        <w:tblpPr w:leftFromText="180" w:rightFromText="180" w:vertAnchor="text" w:horzAnchor="margin" w:tblpXSpec="center" w:tblpY="98"/>
        <w:tblW w:w="1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9253"/>
        <w:gridCol w:w="529"/>
        <w:gridCol w:w="480"/>
        <w:gridCol w:w="589"/>
      </w:tblGrid>
      <w:tr w:rsidR="00B90EC5" w:rsidRPr="00651E6B" w14:paraId="1AF179E6" w14:textId="77777777" w:rsidTr="004F2565">
        <w:tc>
          <w:tcPr>
            <w:tcW w:w="538" w:type="dxa"/>
            <w:shd w:val="clear" w:color="auto" w:fill="F2F2F2" w:themeFill="background1" w:themeFillShade="F2"/>
          </w:tcPr>
          <w:p w14:paraId="0EEC7D25" w14:textId="77777777" w:rsidR="00B90EC5" w:rsidRPr="00651E6B" w:rsidRDefault="00B90EC5" w:rsidP="00B90EC5">
            <w:pPr>
              <w:rPr>
                <w:rFonts w:cstheme="minorHAnsi"/>
                <w:b/>
              </w:rPr>
            </w:pPr>
            <w:r w:rsidRPr="00651E6B">
              <w:rPr>
                <w:rFonts w:cstheme="minorHAnsi"/>
                <w:b/>
              </w:rPr>
              <w:t>No.</w:t>
            </w:r>
          </w:p>
        </w:tc>
        <w:tc>
          <w:tcPr>
            <w:tcW w:w="9253" w:type="dxa"/>
            <w:shd w:val="clear" w:color="auto" w:fill="F2F2F2" w:themeFill="background1" w:themeFillShade="F2"/>
          </w:tcPr>
          <w:p w14:paraId="2189BFBF" w14:textId="77777777" w:rsidR="00B90EC5" w:rsidRPr="00651E6B" w:rsidRDefault="00B90EC5" w:rsidP="00B90EC5">
            <w:pPr>
              <w:pStyle w:val="Default"/>
              <w:rPr>
                <w:rFonts w:asciiTheme="minorHAnsi" w:hAnsiTheme="minorHAnsi" w:cstheme="minorHAnsi"/>
                <w:sz w:val="22"/>
                <w:szCs w:val="22"/>
              </w:rPr>
            </w:pPr>
          </w:p>
        </w:tc>
        <w:tc>
          <w:tcPr>
            <w:tcW w:w="529" w:type="dxa"/>
            <w:shd w:val="clear" w:color="auto" w:fill="F2F2F2" w:themeFill="background1" w:themeFillShade="F2"/>
          </w:tcPr>
          <w:p w14:paraId="3C8DCAEB" w14:textId="77777777" w:rsidR="00B90EC5" w:rsidRPr="00651E6B" w:rsidRDefault="00B90EC5" w:rsidP="00B90EC5">
            <w:pPr>
              <w:rPr>
                <w:rFonts w:cstheme="minorHAnsi"/>
                <w:b/>
                <w:color w:val="FF0000"/>
              </w:rPr>
            </w:pPr>
            <w:r w:rsidRPr="00651E6B">
              <w:rPr>
                <w:rFonts w:cstheme="minorHAnsi"/>
                <w:b/>
              </w:rPr>
              <w:t>Yes</w:t>
            </w:r>
          </w:p>
        </w:tc>
        <w:tc>
          <w:tcPr>
            <w:tcW w:w="480" w:type="dxa"/>
            <w:shd w:val="clear" w:color="auto" w:fill="F2F2F2" w:themeFill="background1" w:themeFillShade="F2"/>
          </w:tcPr>
          <w:p w14:paraId="26AE6C9E" w14:textId="77777777" w:rsidR="00B90EC5" w:rsidRPr="00651E6B" w:rsidRDefault="00B90EC5" w:rsidP="00B90EC5">
            <w:pPr>
              <w:rPr>
                <w:rFonts w:cstheme="minorHAnsi"/>
                <w:b/>
                <w:color w:val="FF0000"/>
              </w:rPr>
            </w:pPr>
            <w:r w:rsidRPr="00651E6B">
              <w:rPr>
                <w:rFonts w:cstheme="minorHAnsi"/>
                <w:b/>
              </w:rPr>
              <w:t>No</w:t>
            </w:r>
          </w:p>
        </w:tc>
        <w:tc>
          <w:tcPr>
            <w:tcW w:w="589" w:type="dxa"/>
            <w:shd w:val="clear" w:color="auto" w:fill="F2F2F2" w:themeFill="background1" w:themeFillShade="F2"/>
          </w:tcPr>
          <w:p w14:paraId="0C89BBAC" w14:textId="77777777" w:rsidR="00B90EC5" w:rsidRPr="00651E6B" w:rsidRDefault="00B90EC5" w:rsidP="00B90EC5">
            <w:pPr>
              <w:rPr>
                <w:rFonts w:cstheme="minorHAnsi"/>
                <w:b/>
                <w:color w:val="FF0000"/>
              </w:rPr>
            </w:pPr>
            <w:r w:rsidRPr="00651E6B">
              <w:rPr>
                <w:rFonts w:cstheme="minorHAnsi"/>
                <w:b/>
              </w:rPr>
              <w:t>N/A</w:t>
            </w:r>
          </w:p>
        </w:tc>
      </w:tr>
      <w:tr w:rsidR="00B90EC5" w:rsidRPr="00651E6B" w14:paraId="2F910F50" w14:textId="77777777" w:rsidTr="004F2565">
        <w:tc>
          <w:tcPr>
            <w:tcW w:w="11389" w:type="dxa"/>
            <w:gridSpan w:val="5"/>
            <w:shd w:val="clear" w:color="auto" w:fill="F2F2F2" w:themeFill="background1" w:themeFillShade="F2"/>
          </w:tcPr>
          <w:p w14:paraId="3CDE19D0" w14:textId="77777777" w:rsidR="00B90EC5" w:rsidRPr="00651E6B" w:rsidRDefault="00B90EC5" w:rsidP="00F47670">
            <w:pPr>
              <w:spacing w:after="0"/>
              <w:rPr>
                <w:rFonts w:cstheme="minorHAnsi"/>
                <w:b/>
                <w:color w:val="FF0000"/>
              </w:rPr>
            </w:pPr>
            <w:r w:rsidRPr="00651E6B">
              <w:rPr>
                <w:rFonts w:cstheme="minorHAnsi"/>
                <w:b/>
                <w:bCs/>
                <w:color w:val="FF0000"/>
              </w:rPr>
              <w:t xml:space="preserve">Training (Ref. Protocol Section </w:t>
            </w:r>
            <w:r>
              <w:rPr>
                <w:rFonts w:cstheme="minorHAnsi"/>
                <w:b/>
                <w:bCs/>
                <w:color w:val="FF0000"/>
              </w:rPr>
              <w:t>1B, Section 3 D4)</w:t>
            </w:r>
          </w:p>
        </w:tc>
      </w:tr>
      <w:tr w:rsidR="00B90EC5" w:rsidRPr="00651E6B" w14:paraId="5D4285A5" w14:textId="77777777" w:rsidTr="00D601DF">
        <w:tc>
          <w:tcPr>
            <w:tcW w:w="538" w:type="dxa"/>
          </w:tcPr>
          <w:p w14:paraId="6B05463A" w14:textId="77777777" w:rsidR="00B90EC5" w:rsidRPr="00651E6B" w:rsidRDefault="00B90EC5" w:rsidP="004F2565">
            <w:pPr>
              <w:spacing w:after="0" w:line="240" w:lineRule="auto"/>
              <w:rPr>
                <w:rFonts w:cstheme="minorHAnsi"/>
                <w:b/>
              </w:rPr>
            </w:pPr>
            <w:r w:rsidRPr="00651E6B">
              <w:rPr>
                <w:rFonts w:cstheme="minorHAnsi"/>
                <w:b/>
              </w:rPr>
              <w:t>68</w:t>
            </w:r>
          </w:p>
        </w:tc>
        <w:tc>
          <w:tcPr>
            <w:tcW w:w="9253" w:type="dxa"/>
          </w:tcPr>
          <w:p w14:paraId="44641AED"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Has induction training (HSEland / local) been provided to staff prior to their return?</w:t>
            </w:r>
          </w:p>
        </w:tc>
        <w:tc>
          <w:tcPr>
            <w:tcW w:w="529" w:type="dxa"/>
          </w:tcPr>
          <w:p w14:paraId="4F69D9AD" w14:textId="77777777" w:rsidR="00B90EC5" w:rsidRPr="00651E6B" w:rsidRDefault="00B90EC5" w:rsidP="004F2565">
            <w:pPr>
              <w:spacing w:after="0" w:line="240" w:lineRule="auto"/>
              <w:rPr>
                <w:rFonts w:cstheme="minorHAnsi"/>
                <w:b/>
                <w:color w:val="FF0000"/>
              </w:rPr>
            </w:pPr>
          </w:p>
        </w:tc>
        <w:tc>
          <w:tcPr>
            <w:tcW w:w="480" w:type="dxa"/>
          </w:tcPr>
          <w:p w14:paraId="2AD0AB0C" w14:textId="77777777" w:rsidR="00B90EC5" w:rsidRPr="00651E6B" w:rsidRDefault="00B90EC5" w:rsidP="004F2565">
            <w:pPr>
              <w:spacing w:after="0" w:line="240" w:lineRule="auto"/>
              <w:rPr>
                <w:rFonts w:cstheme="minorHAnsi"/>
                <w:b/>
                <w:color w:val="FF0000"/>
              </w:rPr>
            </w:pPr>
          </w:p>
        </w:tc>
        <w:tc>
          <w:tcPr>
            <w:tcW w:w="589" w:type="dxa"/>
          </w:tcPr>
          <w:p w14:paraId="223EC61A" w14:textId="77777777" w:rsidR="00B90EC5" w:rsidRPr="00651E6B" w:rsidRDefault="00B90EC5" w:rsidP="004F2565">
            <w:pPr>
              <w:spacing w:after="0" w:line="240" w:lineRule="auto"/>
              <w:rPr>
                <w:rFonts w:cstheme="minorHAnsi"/>
                <w:b/>
                <w:color w:val="FF0000"/>
              </w:rPr>
            </w:pPr>
          </w:p>
        </w:tc>
      </w:tr>
      <w:tr w:rsidR="00B90EC5" w:rsidRPr="00651E6B" w14:paraId="512D32AA" w14:textId="77777777" w:rsidTr="00D601DF">
        <w:tc>
          <w:tcPr>
            <w:tcW w:w="538" w:type="dxa"/>
          </w:tcPr>
          <w:p w14:paraId="5C0DFF9A" w14:textId="77777777" w:rsidR="00B90EC5" w:rsidRPr="00651E6B" w:rsidRDefault="00B90EC5" w:rsidP="004F2565">
            <w:pPr>
              <w:spacing w:after="0" w:line="240" w:lineRule="auto"/>
              <w:rPr>
                <w:rFonts w:cstheme="minorHAnsi"/>
                <w:b/>
              </w:rPr>
            </w:pPr>
            <w:r w:rsidRPr="00651E6B">
              <w:rPr>
                <w:rFonts w:cstheme="minorHAnsi"/>
                <w:b/>
              </w:rPr>
              <w:t>69</w:t>
            </w:r>
          </w:p>
        </w:tc>
        <w:tc>
          <w:tcPr>
            <w:tcW w:w="9253" w:type="dxa"/>
          </w:tcPr>
          <w:p w14:paraId="2013B008"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Have training plans been reviewed and updated? </w:t>
            </w:r>
          </w:p>
        </w:tc>
        <w:tc>
          <w:tcPr>
            <w:tcW w:w="529" w:type="dxa"/>
          </w:tcPr>
          <w:p w14:paraId="2E54EAC4" w14:textId="77777777" w:rsidR="00B90EC5" w:rsidRPr="00651E6B" w:rsidRDefault="00B90EC5" w:rsidP="004F2565">
            <w:pPr>
              <w:spacing w:after="0" w:line="240" w:lineRule="auto"/>
              <w:rPr>
                <w:rFonts w:cstheme="minorHAnsi"/>
                <w:b/>
                <w:color w:val="FF0000"/>
              </w:rPr>
            </w:pPr>
          </w:p>
        </w:tc>
        <w:tc>
          <w:tcPr>
            <w:tcW w:w="480" w:type="dxa"/>
          </w:tcPr>
          <w:p w14:paraId="0ABF1C1A" w14:textId="77777777" w:rsidR="00B90EC5" w:rsidRPr="00651E6B" w:rsidRDefault="00B90EC5" w:rsidP="004F2565">
            <w:pPr>
              <w:spacing w:after="0" w:line="240" w:lineRule="auto"/>
              <w:rPr>
                <w:rFonts w:cstheme="minorHAnsi"/>
                <w:b/>
                <w:color w:val="FF0000"/>
              </w:rPr>
            </w:pPr>
          </w:p>
        </w:tc>
        <w:tc>
          <w:tcPr>
            <w:tcW w:w="589" w:type="dxa"/>
          </w:tcPr>
          <w:p w14:paraId="60A5BC14" w14:textId="77777777" w:rsidR="00B90EC5" w:rsidRPr="00651E6B" w:rsidRDefault="00B90EC5" w:rsidP="004F2565">
            <w:pPr>
              <w:spacing w:after="0" w:line="240" w:lineRule="auto"/>
              <w:rPr>
                <w:rFonts w:cstheme="minorHAnsi"/>
                <w:b/>
                <w:color w:val="FF0000"/>
              </w:rPr>
            </w:pPr>
          </w:p>
        </w:tc>
      </w:tr>
      <w:tr w:rsidR="00B90EC5" w:rsidRPr="00651E6B" w14:paraId="181473EB" w14:textId="77777777" w:rsidTr="00D601DF">
        <w:tc>
          <w:tcPr>
            <w:tcW w:w="538" w:type="dxa"/>
          </w:tcPr>
          <w:p w14:paraId="4DFD9712" w14:textId="77777777" w:rsidR="00B90EC5" w:rsidRPr="00651E6B" w:rsidRDefault="00B90EC5" w:rsidP="004F2565">
            <w:pPr>
              <w:spacing w:after="0" w:line="240" w:lineRule="auto"/>
              <w:rPr>
                <w:rFonts w:cstheme="minorHAnsi"/>
                <w:b/>
              </w:rPr>
            </w:pPr>
            <w:r w:rsidRPr="00651E6B">
              <w:rPr>
                <w:rFonts w:cstheme="minorHAnsi"/>
                <w:b/>
              </w:rPr>
              <w:t>70</w:t>
            </w:r>
          </w:p>
        </w:tc>
        <w:tc>
          <w:tcPr>
            <w:tcW w:w="9253" w:type="dxa"/>
          </w:tcPr>
          <w:p w14:paraId="14997C49"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Are training delivery systems (including online systems) fit for purpose? (Ref: </w:t>
            </w:r>
            <w:hyperlink r:id="rId91" w:history="1">
              <w:r w:rsidRPr="00651E6B">
                <w:rPr>
                  <w:rStyle w:val="Hyperlink"/>
                  <w:rFonts w:asciiTheme="minorHAnsi" w:hAnsiTheme="minorHAnsi" w:cstheme="minorHAnsi"/>
                  <w:bCs/>
                  <w:sz w:val="22"/>
                  <w:szCs w:val="22"/>
                </w:rPr>
                <w:t>Guidance Document on Infection Prevention and Control Practices in Relation to Delivering Face to Face Education during the Global COVID-19 Pandemic</w:t>
              </w:r>
            </w:hyperlink>
            <w:r w:rsidRPr="00651E6B">
              <w:rPr>
                <w:rFonts w:asciiTheme="minorHAnsi" w:hAnsiTheme="minorHAnsi" w:cstheme="minorHAnsi"/>
                <w:bCs/>
                <w:sz w:val="22"/>
                <w:szCs w:val="22"/>
              </w:rPr>
              <w:t>)</w:t>
            </w:r>
          </w:p>
        </w:tc>
        <w:tc>
          <w:tcPr>
            <w:tcW w:w="529" w:type="dxa"/>
          </w:tcPr>
          <w:p w14:paraId="5F41C1D4" w14:textId="77777777" w:rsidR="00B90EC5" w:rsidRPr="00651E6B" w:rsidRDefault="00B90EC5" w:rsidP="004F2565">
            <w:pPr>
              <w:spacing w:after="0" w:line="240" w:lineRule="auto"/>
              <w:rPr>
                <w:rFonts w:cstheme="minorHAnsi"/>
                <w:b/>
                <w:color w:val="FF0000"/>
              </w:rPr>
            </w:pPr>
          </w:p>
        </w:tc>
        <w:tc>
          <w:tcPr>
            <w:tcW w:w="480" w:type="dxa"/>
          </w:tcPr>
          <w:p w14:paraId="78B5BC87" w14:textId="77777777" w:rsidR="00B90EC5" w:rsidRPr="00651E6B" w:rsidRDefault="00B90EC5" w:rsidP="004F2565">
            <w:pPr>
              <w:spacing w:after="0" w:line="240" w:lineRule="auto"/>
              <w:rPr>
                <w:rFonts w:cstheme="minorHAnsi"/>
                <w:b/>
                <w:color w:val="FF0000"/>
              </w:rPr>
            </w:pPr>
          </w:p>
        </w:tc>
        <w:tc>
          <w:tcPr>
            <w:tcW w:w="589" w:type="dxa"/>
          </w:tcPr>
          <w:p w14:paraId="6F0E7110" w14:textId="77777777" w:rsidR="00B90EC5" w:rsidRPr="00651E6B" w:rsidRDefault="00B90EC5" w:rsidP="004F2565">
            <w:pPr>
              <w:spacing w:after="0" w:line="240" w:lineRule="auto"/>
              <w:rPr>
                <w:rFonts w:cstheme="minorHAnsi"/>
                <w:b/>
                <w:color w:val="FF0000"/>
              </w:rPr>
            </w:pPr>
          </w:p>
        </w:tc>
      </w:tr>
      <w:tr w:rsidR="00B90EC5" w:rsidRPr="00651E6B" w14:paraId="4803BD61" w14:textId="77777777" w:rsidTr="00D601DF">
        <w:tc>
          <w:tcPr>
            <w:tcW w:w="538" w:type="dxa"/>
          </w:tcPr>
          <w:p w14:paraId="63AFB0A5" w14:textId="77777777" w:rsidR="00B90EC5" w:rsidRPr="00651E6B" w:rsidRDefault="00B90EC5" w:rsidP="004F2565">
            <w:pPr>
              <w:spacing w:after="0" w:line="240" w:lineRule="auto"/>
              <w:rPr>
                <w:rFonts w:cstheme="minorHAnsi"/>
                <w:b/>
              </w:rPr>
            </w:pPr>
            <w:r w:rsidRPr="00651E6B">
              <w:rPr>
                <w:rFonts w:cstheme="minorHAnsi"/>
                <w:b/>
              </w:rPr>
              <w:t>71</w:t>
            </w:r>
          </w:p>
        </w:tc>
        <w:tc>
          <w:tcPr>
            <w:tcW w:w="9253" w:type="dxa"/>
          </w:tcPr>
          <w:p w14:paraId="6618A592"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Are there arrangements in place to keep staff appraised of COVID-19 related information to include (non-exhaustive)</w:t>
            </w:r>
          </w:p>
          <w:p w14:paraId="5A94C700" w14:textId="77777777" w:rsidR="00B90EC5" w:rsidRPr="00651E6B" w:rsidRDefault="00B90EC5" w:rsidP="004F2565">
            <w:pPr>
              <w:pStyle w:val="Default"/>
              <w:numPr>
                <w:ilvl w:val="0"/>
                <w:numId w:val="39"/>
              </w:numPr>
              <w:rPr>
                <w:rFonts w:asciiTheme="minorHAnsi" w:hAnsiTheme="minorHAnsi" w:cstheme="minorHAnsi"/>
                <w:sz w:val="22"/>
                <w:szCs w:val="22"/>
              </w:rPr>
            </w:pPr>
            <w:r>
              <w:rPr>
                <w:rFonts w:asciiTheme="minorHAnsi" w:hAnsiTheme="minorHAnsi" w:cstheme="minorHAnsi"/>
                <w:sz w:val="22"/>
                <w:szCs w:val="22"/>
              </w:rPr>
              <w:t>T</w:t>
            </w:r>
            <w:r w:rsidRPr="00651E6B">
              <w:rPr>
                <w:rFonts w:asciiTheme="minorHAnsi" w:hAnsiTheme="minorHAnsi" w:cstheme="minorHAnsi"/>
                <w:sz w:val="22"/>
                <w:szCs w:val="22"/>
              </w:rPr>
              <w:t xml:space="preserve">he symptoms </w:t>
            </w:r>
          </w:p>
          <w:p w14:paraId="18A33999" w14:textId="77777777" w:rsidR="00B90EC5" w:rsidRPr="00651E6B" w:rsidRDefault="00B90EC5" w:rsidP="004F2565">
            <w:pPr>
              <w:pStyle w:val="Default"/>
              <w:numPr>
                <w:ilvl w:val="0"/>
                <w:numId w:val="39"/>
              </w:numPr>
              <w:rPr>
                <w:rFonts w:asciiTheme="minorHAnsi" w:hAnsiTheme="minorHAnsi" w:cstheme="minorHAnsi"/>
                <w:sz w:val="22"/>
                <w:szCs w:val="22"/>
              </w:rPr>
            </w:pPr>
            <w:r>
              <w:rPr>
                <w:rFonts w:asciiTheme="minorHAnsi" w:hAnsiTheme="minorHAnsi" w:cstheme="minorHAnsi"/>
                <w:sz w:val="22"/>
                <w:szCs w:val="22"/>
              </w:rPr>
              <w:t>H</w:t>
            </w:r>
            <w:r w:rsidRPr="00651E6B">
              <w:rPr>
                <w:rFonts w:asciiTheme="minorHAnsi" w:hAnsiTheme="minorHAnsi" w:cstheme="minorHAnsi"/>
                <w:sz w:val="22"/>
                <w:szCs w:val="22"/>
              </w:rPr>
              <w:t xml:space="preserve">ow each individual can protect themselves  </w:t>
            </w:r>
          </w:p>
          <w:p w14:paraId="48E559F4" w14:textId="77777777" w:rsidR="00B90EC5" w:rsidRPr="00651E6B" w:rsidRDefault="00B90EC5" w:rsidP="004F2565">
            <w:pPr>
              <w:pStyle w:val="Default"/>
              <w:numPr>
                <w:ilvl w:val="0"/>
                <w:numId w:val="39"/>
              </w:numPr>
              <w:rPr>
                <w:rFonts w:asciiTheme="minorHAnsi" w:hAnsiTheme="minorHAnsi" w:cstheme="minorHAnsi"/>
                <w:sz w:val="22"/>
                <w:szCs w:val="22"/>
              </w:rPr>
            </w:pPr>
            <w:r>
              <w:rPr>
                <w:rFonts w:asciiTheme="minorHAnsi" w:hAnsiTheme="minorHAnsi" w:cstheme="minorHAnsi"/>
                <w:sz w:val="22"/>
                <w:szCs w:val="22"/>
              </w:rPr>
              <w:t>W</w:t>
            </w:r>
            <w:r w:rsidRPr="00651E6B">
              <w:rPr>
                <w:rFonts w:asciiTheme="minorHAnsi" w:hAnsiTheme="minorHAnsi" w:cstheme="minorHAnsi"/>
                <w:sz w:val="22"/>
                <w:szCs w:val="22"/>
              </w:rPr>
              <w:t xml:space="preserve">hat to do if a staff member becomes symptomatic at work  </w:t>
            </w:r>
          </w:p>
          <w:p w14:paraId="21B8C866" w14:textId="77777777" w:rsidR="00B90EC5" w:rsidRPr="00651E6B" w:rsidRDefault="00B90EC5" w:rsidP="004F2565">
            <w:pPr>
              <w:pStyle w:val="Default"/>
              <w:numPr>
                <w:ilvl w:val="0"/>
                <w:numId w:val="39"/>
              </w:numPr>
              <w:rPr>
                <w:rFonts w:asciiTheme="minorHAnsi" w:hAnsiTheme="minorHAnsi" w:cstheme="minorHAnsi"/>
                <w:sz w:val="22"/>
                <w:szCs w:val="22"/>
              </w:rPr>
            </w:pPr>
            <w:r>
              <w:rPr>
                <w:rFonts w:asciiTheme="minorHAnsi" w:hAnsiTheme="minorHAnsi" w:cstheme="minorHAnsi"/>
                <w:sz w:val="22"/>
                <w:szCs w:val="22"/>
              </w:rPr>
              <w:t>A</w:t>
            </w:r>
            <w:r w:rsidRPr="00651E6B">
              <w:rPr>
                <w:rFonts w:asciiTheme="minorHAnsi" w:hAnsiTheme="minorHAnsi" w:cstheme="minorHAnsi"/>
                <w:sz w:val="22"/>
                <w:szCs w:val="22"/>
              </w:rPr>
              <w:t xml:space="preserve">ny current restrictions in place (e.g. travel for work etc.) </w:t>
            </w:r>
          </w:p>
          <w:p w14:paraId="48ECB3F7" w14:textId="77777777" w:rsidR="00B90EC5" w:rsidRPr="00651E6B" w:rsidRDefault="00B90EC5" w:rsidP="004F2565">
            <w:pPr>
              <w:pStyle w:val="Default"/>
              <w:numPr>
                <w:ilvl w:val="0"/>
                <w:numId w:val="39"/>
              </w:numPr>
              <w:rPr>
                <w:rFonts w:asciiTheme="minorHAnsi" w:hAnsiTheme="minorHAnsi" w:cstheme="minorHAnsi"/>
                <w:sz w:val="22"/>
                <w:szCs w:val="22"/>
              </w:rPr>
            </w:pPr>
            <w:r>
              <w:rPr>
                <w:rFonts w:asciiTheme="minorHAnsi" w:hAnsiTheme="minorHAnsi" w:cstheme="minorHAnsi"/>
                <w:sz w:val="22"/>
                <w:szCs w:val="22"/>
              </w:rPr>
              <w:t>T</w:t>
            </w:r>
            <w:r w:rsidRPr="00651E6B">
              <w:rPr>
                <w:rFonts w:asciiTheme="minorHAnsi" w:hAnsiTheme="minorHAnsi" w:cstheme="minorHAnsi"/>
                <w:sz w:val="22"/>
                <w:szCs w:val="22"/>
              </w:rPr>
              <w:t>he rationale behind social distancing</w:t>
            </w:r>
          </w:p>
          <w:p w14:paraId="3BC0EC70" w14:textId="77777777" w:rsidR="00B90EC5" w:rsidRPr="00651E6B" w:rsidRDefault="00B90EC5" w:rsidP="004F2565">
            <w:pPr>
              <w:pStyle w:val="Default"/>
              <w:numPr>
                <w:ilvl w:val="0"/>
                <w:numId w:val="39"/>
              </w:numPr>
              <w:rPr>
                <w:rFonts w:asciiTheme="minorHAnsi" w:hAnsiTheme="minorHAnsi" w:cstheme="minorHAnsi"/>
                <w:sz w:val="22"/>
                <w:szCs w:val="22"/>
              </w:rPr>
            </w:pPr>
            <w:r>
              <w:rPr>
                <w:rFonts w:asciiTheme="minorHAnsi" w:hAnsiTheme="minorHAnsi" w:cstheme="minorHAnsi"/>
                <w:sz w:val="22"/>
                <w:szCs w:val="22"/>
              </w:rPr>
              <w:t>G</w:t>
            </w:r>
            <w:r w:rsidRPr="00651E6B">
              <w:rPr>
                <w:rFonts w:asciiTheme="minorHAnsi" w:hAnsiTheme="minorHAnsi" w:cstheme="minorHAnsi"/>
                <w:sz w:val="22"/>
                <w:szCs w:val="22"/>
              </w:rPr>
              <w:t>ood hygiene measures to include hand hygiene, cough etiquette and cleaning?</w:t>
            </w:r>
          </w:p>
        </w:tc>
        <w:tc>
          <w:tcPr>
            <w:tcW w:w="529" w:type="dxa"/>
          </w:tcPr>
          <w:p w14:paraId="733B5921" w14:textId="77777777" w:rsidR="00B90EC5" w:rsidRPr="00651E6B" w:rsidRDefault="00B90EC5" w:rsidP="004F2565">
            <w:pPr>
              <w:spacing w:after="0" w:line="240" w:lineRule="auto"/>
              <w:rPr>
                <w:rFonts w:cstheme="minorHAnsi"/>
                <w:b/>
                <w:color w:val="FF0000"/>
              </w:rPr>
            </w:pPr>
          </w:p>
        </w:tc>
        <w:tc>
          <w:tcPr>
            <w:tcW w:w="480" w:type="dxa"/>
          </w:tcPr>
          <w:p w14:paraId="46D73C07" w14:textId="77777777" w:rsidR="00B90EC5" w:rsidRPr="00651E6B" w:rsidRDefault="00B90EC5" w:rsidP="004F2565">
            <w:pPr>
              <w:spacing w:after="0" w:line="240" w:lineRule="auto"/>
              <w:rPr>
                <w:rFonts w:cstheme="minorHAnsi"/>
                <w:b/>
                <w:color w:val="FF0000"/>
              </w:rPr>
            </w:pPr>
          </w:p>
        </w:tc>
        <w:tc>
          <w:tcPr>
            <w:tcW w:w="589" w:type="dxa"/>
          </w:tcPr>
          <w:p w14:paraId="4A26A7E4" w14:textId="77777777" w:rsidR="00B90EC5" w:rsidRPr="00651E6B" w:rsidRDefault="00B90EC5" w:rsidP="004F2565">
            <w:pPr>
              <w:spacing w:after="0" w:line="240" w:lineRule="auto"/>
              <w:rPr>
                <w:rFonts w:cstheme="minorHAnsi"/>
                <w:b/>
                <w:color w:val="FF0000"/>
              </w:rPr>
            </w:pPr>
          </w:p>
        </w:tc>
      </w:tr>
    </w:tbl>
    <w:p w14:paraId="52850D20" w14:textId="77777777" w:rsidR="00B90EC5" w:rsidRPr="00651E6B" w:rsidRDefault="00B90EC5" w:rsidP="004F2565">
      <w:pPr>
        <w:spacing w:after="0" w:line="240" w:lineRule="auto"/>
        <w:rPr>
          <w:rFonts w:cstheme="minorHAnsi"/>
        </w:rPr>
      </w:pPr>
    </w:p>
    <w:tbl>
      <w:tblPr>
        <w:tblpPr w:leftFromText="180" w:rightFromText="180" w:vertAnchor="text" w:horzAnchor="margin" w:tblpXSpec="center" w:tblpY="98"/>
        <w:tblW w:w="1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9253"/>
        <w:gridCol w:w="529"/>
        <w:gridCol w:w="480"/>
        <w:gridCol w:w="589"/>
      </w:tblGrid>
      <w:tr w:rsidR="00B90EC5" w:rsidRPr="00651E6B" w14:paraId="462AD83B" w14:textId="77777777" w:rsidTr="004F2565">
        <w:tc>
          <w:tcPr>
            <w:tcW w:w="538" w:type="dxa"/>
            <w:shd w:val="clear" w:color="auto" w:fill="F2F2F2" w:themeFill="background1" w:themeFillShade="F2"/>
          </w:tcPr>
          <w:p w14:paraId="55556B20" w14:textId="77777777" w:rsidR="00B90EC5" w:rsidRPr="00651E6B" w:rsidRDefault="00B90EC5" w:rsidP="00B90EC5">
            <w:pPr>
              <w:rPr>
                <w:rFonts w:cstheme="minorHAnsi"/>
                <w:b/>
              </w:rPr>
            </w:pPr>
            <w:r w:rsidRPr="00651E6B">
              <w:rPr>
                <w:rFonts w:cstheme="minorHAnsi"/>
                <w:b/>
              </w:rPr>
              <w:t>No.</w:t>
            </w:r>
          </w:p>
        </w:tc>
        <w:tc>
          <w:tcPr>
            <w:tcW w:w="9253" w:type="dxa"/>
            <w:shd w:val="clear" w:color="auto" w:fill="F2F2F2" w:themeFill="background1" w:themeFillShade="F2"/>
          </w:tcPr>
          <w:p w14:paraId="48FB970C" w14:textId="77777777" w:rsidR="00B90EC5" w:rsidRPr="00651E6B" w:rsidRDefault="00B90EC5" w:rsidP="00B90EC5">
            <w:pPr>
              <w:pStyle w:val="Default"/>
              <w:rPr>
                <w:rFonts w:asciiTheme="minorHAnsi" w:hAnsiTheme="minorHAnsi" w:cstheme="minorHAnsi"/>
                <w:sz w:val="22"/>
                <w:szCs w:val="22"/>
              </w:rPr>
            </w:pPr>
          </w:p>
        </w:tc>
        <w:tc>
          <w:tcPr>
            <w:tcW w:w="529" w:type="dxa"/>
            <w:shd w:val="clear" w:color="auto" w:fill="F2F2F2" w:themeFill="background1" w:themeFillShade="F2"/>
          </w:tcPr>
          <w:p w14:paraId="76DE7AD4" w14:textId="77777777" w:rsidR="00B90EC5" w:rsidRPr="00651E6B" w:rsidRDefault="00B90EC5" w:rsidP="00B90EC5">
            <w:pPr>
              <w:rPr>
                <w:rFonts w:cstheme="minorHAnsi"/>
                <w:b/>
                <w:color w:val="FF0000"/>
              </w:rPr>
            </w:pPr>
            <w:r w:rsidRPr="00651E6B">
              <w:rPr>
                <w:rFonts w:cstheme="minorHAnsi"/>
                <w:b/>
              </w:rPr>
              <w:t>Yes</w:t>
            </w:r>
          </w:p>
        </w:tc>
        <w:tc>
          <w:tcPr>
            <w:tcW w:w="480" w:type="dxa"/>
            <w:shd w:val="clear" w:color="auto" w:fill="F2F2F2" w:themeFill="background1" w:themeFillShade="F2"/>
          </w:tcPr>
          <w:p w14:paraId="501AFE31" w14:textId="77777777" w:rsidR="00B90EC5" w:rsidRPr="00651E6B" w:rsidRDefault="00B90EC5" w:rsidP="00B90EC5">
            <w:pPr>
              <w:rPr>
                <w:rFonts w:cstheme="minorHAnsi"/>
                <w:b/>
                <w:color w:val="FF0000"/>
              </w:rPr>
            </w:pPr>
            <w:r w:rsidRPr="00651E6B">
              <w:rPr>
                <w:rFonts w:cstheme="minorHAnsi"/>
                <w:b/>
              </w:rPr>
              <w:t>No</w:t>
            </w:r>
          </w:p>
        </w:tc>
        <w:tc>
          <w:tcPr>
            <w:tcW w:w="589" w:type="dxa"/>
            <w:shd w:val="clear" w:color="auto" w:fill="F2F2F2" w:themeFill="background1" w:themeFillShade="F2"/>
          </w:tcPr>
          <w:p w14:paraId="36967C49" w14:textId="77777777" w:rsidR="00B90EC5" w:rsidRPr="00651E6B" w:rsidRDefault="00B90EC5" w:rsidP="00B90EC5">
            <w:pPr>
              <w:rPr>
                <w:rFonts w:cstheme="minorHAnsi"/>
                <w:b/>
                <w:color w:val="FF0000"/>
              </w:rPr>
            </w:pPr>
            <w:r w:rsidRPr="00651E6B">
              <w:rPr>
                <w:rFonts w:cstheme="minorHAnsi"/>
                <w:b/>
              </w:rPr>
              <w:t>N/A</w:t>
            </w:r>
          </w:p>
        </w:tc>
      </w:tr>
      <w:tr w:rsidR="00B90EC5" w:rsidRPr="00651E6B" w14:paraId="0D3D1E61" w14:textId="77777777" w:rsidTr="004F2565">
        <w:tc>
          <w:tcPr>
            <w:tcW w:w="11389" w:type="dxa"/>
            <w:gridSpan w:val="5"/>
            <w:shd w:val="clear" w:color="auto" w:fill="F2F2F2" w:themeFill="background1" w:themeFillShade="F2"/>
          </w:tcPr>
          <w:p w14:paraId="74B635DC" w14:textId="77777777" w:rsidR="00B90EC5" w:rsidRPr="00651E6B" w:rsidRDefault="00B90EC5" w:rsidP="00F47670">
            <w:pPr>
              <w:spacing w:after="0"/>
              <w:rPr>
                <w:rFonts w:cstheme="minorHAnsi"/>
                <w:b/>
                <w:color w:val="FF0000"/>
              </w:rPr>
            </w:pPr>
            <w:r>
              <w:rPr>
                <w:rFonts w:cstheme="minorHAnsi"/>
                <w:b/>
                <w:color w:val="FF0000"/>
              </w:rPr>
              <w:t>Travelling to/from and for W</w:t>
            </w:r>
            <w:r w:rsidRPr="00651E6B">
              <w:rPr>
                <w:rFonts w:cstheme="minorHAnsi"/>
                <w:b/>
                <w:color w:val="FF0000"/>
              </w:rPr>
              <w:t>ork (Ref. Protocol Section 3 D8)</w:t>
            </w:r>
          </w:p>
        </w:tc>
      </w:tr>
      <w:tr w:rsidR="00B90EC5" w:rsidRPr="00651E6B" w14:paraId="564CCB72" w14:textId="77777777" w:rsidTr="00D601DF">
        <w:tc>
          <w:tcPr>
            <w:tcW w:w="538" w:type="dxa"/>
          </w:tcPr>
          <w:p w14:paraId="7CC3209D" w14:textId="77777777" w:rsidR="00B90EC5" w:rsidRPr="00651E6B" w:rsidRDefault="00B90EC5" w:rsidP="004F2565">
            <w:pPr>
              <w:spacing w:after="0" w:line="240" w:lineRule="auto"/>
              <w:rPr>
                <w:rFonts w:cstheme="minorHAnsi"/>
                <w:b/>
              </w:rPr>
            </w:pPr>
            <w:r w:rsidRPr="00651E6B">
              <w:rPr>
                <w:rFonts w:cstheme="minorHAnsi"/>
                <w:b/>
              </w:rPr>
              <w:t>72</w:t>
            </w:r>
          </w:p>
        </w:tc>
        <w:tc>
          <w:tcPr>
            <w:tcW w:w="9253" w:type="dxa"/>
          </w:tcPr>
          <w:p w14:paraId="64C71BC6"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Do staff conduct travel for work in line with</w:t>
            </w:r>
            <w:r w:rsidRPr="00651E6B">
              <w:rPr>
                <w:rFonts w:asciiTheme="minorHAnsi" w:hAnsiTheme="minorHAnsi" w:cstheme="minorHAnsi"/>
                <w:b/>
                <w:color w:val="FFFFFF"/>
                <w:sz w:val="22"/>
                <w:szCs w:val="22"/>
              </w:rPr>
              <w:t xml:space="preserve"> </w:t>
            </w:r>
            <w:hyperlink r:id="rId92" w:history="1">
              <w:r w:rsidRPr="00651E6B">
                <w:rPr>
                  <w:rStyle w:val="Hyperlink"/>
                  <w:rFonts w:asciiTheme="minorHAnsi" w:hAnsiTheme="minorHAnsi" w:cstheme="minorHAnsi"/>
                  <w:i/>
                  <w:sz w:val="22"/>
                  <w:szCs w:val="22"/>
                </w:rPr>
                <w:t>HSE Guidan</w:t>
              </w:r>
              <w:r>
                <w:rPr>
                  <w:rStyle w:val="Hyperlink"/>
                  <w:rFonts w:asciiTheme="minorHAnsi" w:hAnsiTheme="minorHAnsi" w:cstheme="minorHAnsi"/>
                  <w:i/>
                  <w:sz w:val="22"/>
                  <w:szCs w:val="22"/>
                </w:rPr>
                <w:t>ce on Staff travel during COVID-</w:t>
              </w:r>
              <w:r w:rsidRPr="00651E6B">
                <w:rPr>
                  <w:rStyle w:val="Hyperlink"/>
                  <w:rFonts w:asciiTheme="minorHAnsi" w:hAnsiTheme="minorHAnsi" w:cstheme="minorHAnsi"/>
                  <w:i/>
                  <w:sz w:val="22"/>
                  <w:szCs w:val="22"/>
                </w:rPr>
                <w:t>19 Outbreak - Things to consider when you and your employees are to engage in travel</w:t>
              </w:r>
              <w:r w:rsidRPr="00651E6B">
                <w:rPr>
                  <w:rStyle w:val="Hyperlink"/>
                  <w:rFonts w:asciiTheme="minorHAnsi" w:hAnsiTheme="minorHAnsi" w:cstheme="minorHAnsi"/>
                  <w:sz w:val="22"/>
                  <w:szCs w:val="22"/>
                </w:rPr>
                <w:t>?</w:t>
              </w:r>
            </w:hyperlink>
          </w:p>
        </w:tc>
        <w:tc>
          <w:tcPr>
            <w:tcW w:w="529" w:type="dxa"/>
          </w:tcPr>
          <w:p w14:paraId="458154C5" w14:textId="77777777" w:rsidR="00B90EC5" w:rsidRPr="00651E6B" w:rsidRDefault="00B90EC5" w:rsidP="004F2565">
            <w:pPr>
              <w:spacing w:after="0" w:line="240" w:lineRule="auto"/>
              <w:rPr>
                <w:rFonts w:cstheme="minorHAnsi"/>
                <w:b/>
                <w:color w:val="FF0000"/>
              </w:rPr>
            </w:pPr>
          </w:p>
        </w:tc>
        <w:tc>
          <w:tcPr>
            <w:tcW w:w="480" w:type="dxa"/>
          </w:tcPr>
          <w:p w14:paraId="0D9DDB3E" w14:textId="77777777" w:rsidR="00B90EC5" w:rsidRPr="00651E6B" w:rsidRDefault="00B90EC5" w:rsidP="004F2565">
            <w:pPr>
              <w:spacing w:after="0" w:line="240" w:lineRule="auto"/>
              <w:rPr>
                <w:rFonts w:cstheme="minorHAnsi"/>
                <w:b/>
                <w:color w:val="FF0000"/>
              </w:rPr>
            </w:pPr>
          </w:p>
        </w:tc>
        <w:tc>
          <w:tcPr>
            <w:tcW w:w="589" w:type="dxa"/>
          </w:tcPr>
          <w:p w14:paraId="7BF08C8C" w14:textId="77777777" w:rsidR="00B90EC5" w:rsidRPr="00651E6B" w:rsidRDefault="00B90EC5" w:rsidP="004F2565">
            <w:pPr>
              <w:spacing w:after="0" w:line="240" w:lineRule="auto"/>
              <w:rPr>
                <w:rFonts w:cstheme="minorHAnsi"/>
                <w:b/>
                <w:color w:val="FF0000"/>
              </w:rPr>
            </w:pPr>
          </w:p>
        </w:tc>
      </w:tr>
    </w:tbl>
    <w:p w14:paraId="5B25C687" w14:textId="77777777" w:rsidR="00B90EC5" w:rsidRPr="00651E6B" w:rsidRDefault="00B90EC5" w:rsidP="00B90EC5">
      <w:pPr>
        <w:spacing w:after="0" w:line="240" w:lineRule="auto"/>
        <w:rPr>
          <w:rFonts w:cstheme="minorHAnsi"/>
        </w:rPr>
      </w:pPr>
    </w:p>
    <w:tbl>
      <w:tblPr>
        <w:tblpPr w:leftFromText="180" w:rightFromText="180" w:vertAnchor="text" w:horzAnchor="margin" w:tblpXSpec="center" w:tblpY="98"/>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9293"/>
        <w:gridCol w:w="534"/>
        <w:gridCol w:w="480"/>
        <w:gridCol w:w="632"/>
      </w:tblGrid>
      <w:tr w:rsidR="00B90EC5" w:rsidRPr="00651E6B" w14:paraId="4A1E0EA3" w14:textId="77777777" w:rsidTr="004F2565">
        <w:tc>
          <w:tcPr>
            <w:tcW w:w="538" w:type="dxa"/>
            <w:shd w:val="clear" w:color="auto" w:fill="F2F2F2" w:themeFill="background1" w:themeFillShade="F2"/>
          </w:tcPr>
          <w:p w14:paraId="533E1B62" w14:textId="77777777" w:rsidR="00B90EC5" w:rsidRPr="00651E6B" w:rsidRDefault="00B90EC5" w:rsidP="00B90EC5">
            <w:pPr>
              <w:rPr>
                <w:rFonts w:cstheme="minorHAnsi"/>
                <w:b/>
              </w:rPr>
            </w:pPr>
            <w:r w:rsidRPr="00651E6B">
              <w:rPr>
                <w:rFonts w:cstheme="minorHAnsi"/>
                <w:b/>
              </w:rPr>
              <w:t>No.</w:t>
            </w:r>
          </w:p>
        </w:tc>
        <w:tc>
          <w:tcPr>
            <w:tcW w:w="9293" w:type="dxa"/>
            <w:shd w:val="clear" w:color="auto" w:fill="F2F2F2" w:themeFill="background1" w:themeFillShade="F2"/>
          </w:tcPr>
          <w:p w14:paraId="10AD5F7D" w14:textId="77777777" w:rsidR="00B90EC5" w:rsidRPr="00651E6B" w:rsidRDefault="00B90EC5" w:rsidP="00B90EC5">
            <w:pPr>
              <w:pStyle w:val="Default"/>
              <w:rPr>
                <w:rFonts w:asciiTheme="minorHAnsi" w:hAnsiTheme="minorHAnsi" w:cstheme="minorHAnsi"/>
                <w:sz w:val="22"/>
                <w:szCs w:val="22"/>
              </w:rPr>
            </w:pPr>
          </w:p>
        </w:tc>
        <w:tc>
          <w:tcPr>
            <w:tcW w:w="534" w:type="dxa"/>
            <w:shd w:val="clear" w:color="auto" w:fill="F2F2F2" w:themeFill="background1" w:themeFillShade="F2"/>
          </w:tcPr>
          <w:p w14:paraId="6634EC90" w14:textId="77777777" w:rsidR="00B90EC5" w:rsidRPr="00651E6B" w:rsidRDefault="00B90EC5" w:rsidP="00B90EC5">
            <w:pPr>
              <w:rPr>
                <w:rFonts w:cstheme="minorHAnsi"/>
                <w:b/>
                <w:color w:val="FF0000"/>
              </w:rPr>
            </w:pPr>
            <w:r w:rsidRPr="00651E6B">
              <w:rPr>
                <w:rFonts w:cstheme="minorHAnsi"/>
                <w:b/>
              </w:rPr>
              <w:t>Yes</w:t>
            </w:r>
          </w:p>
        </w:tc>
        <w:tc>
          <w:tcPr>
            <w:tcW w:w="480" w:type="dxa"/>
            <w:shd w:val="clear" w:color="auto" w:fill="F2F2F2" w:themeFill="background1" w:themeFillShade="F2"/>
          </w:tcPr>
          <w:p w14:paraId="17644C52" w14:textId="77777777" w:rsidR="00B90EC5" w:rsidRPr="00651E6B" w:rsidRDefault="00B90EC5" w:rsidP="00B90EC5">
            <w:pPr>
              <w:rPr>
                <w:rFonts w:cstheme="minorHAnsi"/>
                <w:b/>
                <w:color w:val="FF0000"/>
              </w:rPr>
            </w:pPr>
            <w:r w:rsidRPr="00651E6B">
              <w:rPr>
                <w:rFonts w:cstheme="minorHAnsi"/>
                <w:b/>
              </w:rPr>
              <w:t>No</w:t>
            </w:r>
          </w:p>
        </w:tc>
        <w:tc>
          <w:tcPr>
            <w:tcW w:w="632" w:type="dxa"/>
            <w:shd w:val="clear" w:color="auto" w:fill="F2F2F2" w:themeFill="background1" w:themeFillShade="F2"/>
          </w:tcPr>
          <w:p w14:paraId="7DD0B0DD" w14:textId="77777777" w:rsidR="00B90EC5" w:rsidRPr="00651E6B" w:rsidRDefault="00B90EC5" w:rsidP="00B90EC5">
            <w:pPr>
              <w:rPr>
                <w:rFonts w:cstheme="minorHAnsi"/>
                <w:b/>
                <w:color w:val="FF0000"/>
              </w:rPr>
            </w:pPr>
            <w:r w:rsidRPr="00651E6B">
              <w:rPr>
                <w:rFonts w:cstheme="minorHAnsi"/>
                <w:b/>
              </w:rPr>
              <w:t>N/A</w:t>
            </w:r>
          </w:p>
        </w:tc>
      </w:tr>
      <w:tr w:rsidR="00B90EC5" w:rsidRPr="00651E6B" w14:paraId="54F2E9AB" w14:textId="77777777" w:rsidTr="004F2565">
        <w:tc>
          <w:tcPr>
            <w:tcW w:w="11477" w:type="dxa"/>
            <w:gridSpan w:val="5"/>
            <w:shd w:val="clear" w:color="auto" w:fill="F2F2F2" w:themeFill="background1" w:themeFillShade="F2"/>
          </w:tcPr>
          <w:p w14:paraId="7E2462E5" w14:textId="77777777" w:rsidR="00B90EC5" w:rsidRPr="00651E6B" w:rsidRDefault="00B90EC5" w:rsidP="00F47670">
            <w:pPr>
              <w:spacing w:after="0"/>
              <w:rPr>
                <w:rFonts w:cstheme="minorHAnsi"/>
                <w:b/>
                <w:color w:val="FF0000"/>
              </w:rPr>
            </w:pPr>
            <w:r w:rsidRPr="00651E6B">
              <w:rPr>
                <w:rFonts w:cstheme="minorHAnsi"/>
                <w:b/>
                <w:bCs/>
                <w:color w:val="FF0000"/>
              </w:rPr>
              <w:t>PPE- Personal Protective Equipment (Ref. Protocol Section 3 D11)</w:t>
            </w:r>
          </w:p>
        </w:tc>
      </w:tr>
      <w:tr w:rsidR="00B90EC5" w:rsidRPr="00651E6B" w14:paraId="0F69D18F" w14:textId="77777777" w:rsidTr="00D601DF">
        <w:tc>
          <w:tcPr>
            <w:tcW w:w="538" w:type="dxa"/>
          </w:tcPr>
          <w:p w14:paraId="05FB3657" w14:textId="77777777" w:rsidR="00B90EC5" w:rsidRPr="00651E6B" w:rsidRDefault="00B90EC5" w:rsidP="004F2565">
            <w:pPr>
              <w:spacing w:after="0" w:line="240" w:lineRule="auto"/>
              <w:rPr>
                <w:rFonts w:cstheme="minorHAnsi"/>
                <w:b/>
              </w:rPr>
            </w:pPr>
            <w:r w:rsidRPr="00651E6B">
              <w:rPr>
                <w:rFonts w:cstheme="minorHAnsi"/>
                <w:b/>
              </w:rPr>
              <w:t>73</w:t>
            </w:r>
          </w:p>
        </w:tc>
        <w:tc>
          <w:tcPr>
            <w:tcW w:w="9293" w:type="dxa"/>
          </w:tcPr>
          <w:p w14:paraId="11606CB1"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Have Risk Assessments been conducted for all tasks that may require PPE? </w:t>
            </w:r>
          </w:p>
        </w:tc>
        <w:tc>
          <w:tcPr>
            <w:tcW w:w="534" w:type="dxa"/>
          </w:tcPr>
          <w:p w14:paraId="3B3687E9" w14:textId="77777777" w:rsidR="00B90EC5" w:rsidRPr="00651E6B" w:rsidRDefault="00B90EC5" w:rsidP="004F2565">
            <w:pPr>
              <w:spacing w:after="0" w:line="240" w:lineRule="auto"/>
              <w:rPr>
                <w:rFonts w:cstheme="minorHAnsi"/>
                <w:b/>
                <w:color w:val="FF0000"/>
              </w:rPr>
            </w:pPr>
          </w:p>
        </w:tc>
        <w:tc>
          <w:tcPr>
            <w:tcW w:w="480" w:type="dxa"/>
          </w:tcPr>
          <w:p w14:paraId="3608C5AB" w14:textId="77777777" w:rsidR="00B90EC5" w:rsidRPr="00651E6B" w:rsidRDefault="00B90EC5" w:rsidP="004F2565">
            <w:pPr>
              <w:spacing w:after="0" w:line="240" w:lineRule="auto"/>
              <w:rPr>
                <w:rFonts w:cstheme="minorHAnsi"/>
                <w:b/>
                <w:color w:val="FF0000"/>
              </w:rPr>
            </w:pPr>
          </w:p>
        </w:tc>
        <w:tc>
          <w:tcPr>
            <w:tcW w:w="632" w:type="dxa"/>
          </w:tcPr>
          <w:p w14:paraId="09940AAA" w14:textId="77777777" w:rsidR="00B90EC5" w:rsidRPr="00651E6B" w:rsidRDefault="00B90EC5" w:rsidP="004F2565">
            <w:pPr>
              <w:spacing w:after="0" w:line="240" w:lineRule="auto"/>
              <w:rPr>
                <w:rFonts w:cstheme="minorHAnsi"/>
                <w:b/>
                <w:color w:val="FF0000"/>
              </w:rPr>
            </w:pPr>
          </w:p>
        </w:tc>
      </w:tr>
      <w:tr w:rsidR="00B90EC5" w:rsidRPr="00651E6B" w14:paraId="073849E6" w14:textId="77777777" w:rsidTr="00D601DF">
        <w:tc>
          <w:tcPr>
            <w:tcW w:w="538" w:type="dxa"/>
          </w:tcPr>
          <w:p w14:paraId="69991E75" w14:textId="77777777" w:rsidR="00B90EC5" w:rsidRPr="00651E6B" w:rsidRDefault="00B90EC5" w:rsidP="004F2565">
            <w:pPr>
              <w:spacing w:after="0" w:line="240" w:lineRule="auto"/>
              <w:rPr>
                <w:rFonts w:cstheme="minorHAnsi"/>
                <w:b/>
              </w:rPr>
            </w:pPr>
            <w:r w:rsidRPr="00651E6B">
              <w:rPr>
                <w:rFonts w:cstheme="minorHAnsi"/>
                <w:b/>
              </w:rPr>
              <w:t>74</w:t>
            </w:r>
          </w:p>
        </w:tc>
        <w:tc>
          <w:tcPr>
            <w:tcW w:w="9293" w:type="dxa"/>
          </w:tcPr>
          <w:p w14:paraId="32326198"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Has the HSE and HPSC guidance been consulted in relation to the selection and use of PPE? (Ref: </w:t>
            </w:r>
            <w:hyperlink r:id="rId93" w:history="1">
              <w:r w:rsidRPr="00651E6B">
                <w:rPr>
                  <w:rStyle w:val="Hyperlink"/>
                  <w:rFonts w:asciiTheme="minorHAnsi" w:hAnsiTheme="minorHAnsi" w:cstheme="minorHAnsi"/>
                  <w:sz w:val="22"/>
                  <w:szCs w:val="22"/>
                </w:rPr>
                <w:t>https://www.hpsc.ie/a-</w:t>
              </w:r>
              <w:r w:rsidRPr="00651E6B">
                <w:rPr>
                  <w:rStyle w:val="Hyperlink"/>
                  <w:rFonts w:asciiTheme="minorHAnsi" w:hAnsiTheme="minorHAnsi" w:cstheme="minorHAnsi"/>
                  <w:sz w:val="22"/>
                  <w:szCs w:val="22"/>
                </w:rPr>
                <w:lastRenderedPageBreak/>
                <w:t>z/respiratory/coronavirus/novelcoronavirus/guidance/infectionpreventionandcontrolguidance/ppe/</w:t>
              </w:r>
            </w:hyperlink>
            <w:r w:rsidRPr="00651E6B">
              <w:rPr>
                <w:rFonts w:asciiTheme="minorHAnsi" w:hAnsiTheme="minorHAnsi" w:cstheme="minorHAnsi"/>
                <w:sz w:val="22"/>
                <w:szCs w:val="22"/>
              </w:rPr>
              <w:t xml:space="preserve">) </w:t>
            </w:r>
          </w:p>
        </w:tc>
        <w:tc>
          <w:tcPr>
            <w:tcW w:w="534" w:type="dxa"/>
          </w:tcPr>
          <w:p w14:paraId="51D6DE0F" w14:textId="77777777" w:rsidR="00B90EC5" w:rsidRPr="00651E6B" w:rsidRDefault="00B90EC5" w:rsidP="004F2565">
            <w:pPr>
              <w:spacing w:after="0" w:line="240" w:lineRule="auto"/>
              <w:rPr>
                <w:rFonts w:cstheme="minorHAnsi"/>
                <w:b/>
                <w:color w:val="FF0000"/>
              </w:rPr>
            </w:pPr>
          </w:p>
        </w:tc>
        <w:tc>
          <w:tcPr>
            <w:tcW w:w="480" w:type="dxa"/>
          </w:tcPr>
          <w:p w14:paraId="3B11B71F" w14:textId="77777777" w:rsidR="00B90EC5" w:rsidRPr="00651E6B" w:rsidRDefault="00B90EC5" w:rsidP="004F2565">
            <w:pPr>
              <w:spacing w:after="0" w:line="240" w:lineRule="auto"/>
              <w:rPr>
                <w:rFonts w:cstheme="minorHAnsi"/>
                <w:b/>
                <w:color w:val="FF0000"/>
              </w:rPr>
            </w:pPr>
          </w:p>
        </w:tc>
        <w:tc>
          <w:tcPr>
            <w:tcW w:w="632" w:type="dxa"/>
          </w:tcPr>
          <w:p w14:paraId="31AAF9A7" w14:textId="77777777" w:rsidR="00B90EC5" w:rsidRPr="00651E6B" w:rsidRDefault="00B90EC5" w:rsidP="004F2565">
            <w:pPr>
              <w:spacing w:after="0" w:line="240" w:lineRule="auto"/>
              <w:rPr>
                <w:rFonts w:cstheme="minorHAnsi"/>
                <w:b/>
                <w:color w:val="FF0000"/>
              </w:rPr>
            </w:pPr>
          </w:p>
        </w:tc>
      </w:tr>
      <w:tr w:rsidR="00B90EC5" w:rsidRPr="00651E6B" w14:paraId="24C6AA01" w14:textId="77777777" w:rsidTr="00D601DF">
        <w:tc>
          <w:tcPr>
            <w:tcW w:w="538" w:type="dxa"/>
          </w:tcPr>
          <w:p w14:paraId="1577A1F2" w14:textId="77777777" w:rsidR="00B90EC5" w:rsidRPr="00651E6B" w:rsidRDefault="00B90EC5" w:rsidP="004F2565">
            <w:pPr>
              <w:spacing w:after="0" w:line="240" w:lineRule="auto"/>
              <w:rPr>
                <w:rFonts w:cstheme="minorHAnsi"/>
                <w:b/>
              </w:rPr>
            </w:pPr>
            <w:r w:rsidRPr="00651E6B">
              <w:rPr>
                <w:rFonts w:cstheme="minorHAnsi"/>
                <w:b/>
              </w:rPr>
              <w:t>75</w:t>
            </w:r>
          </w:p>
        </w:tc>
        <w:tc>
          <w:tcPr>
            <w:tcW w:w="9293" w:type="dxa"/>
          </w:tcPr>
          <w:p w14:paraId="298C8CE5"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Has the appropriate PPE identified by risk assessment been sourced and provided? </w:t>
            </w:r>
          </w:p>
        </w:tc>
        <w:tc>
          <w:tcPr>
            <w:tcW w:w="534" w:type="dxa"/>
          </w:tcPr>
          <w:p w14:paraId="1005E7B7" w14:textId="77777777" w:rsidR="00B90EC5" w:rsidRPr="00651E6B" w:rsidRDefault="00B90EC5" w:rsidP="004F2565">
            <w:pPr>
              <w:spacing w:after="0" w:line="240" w:lineRule="auto"/>
              <w:rPr>
                <w:rFonts w:cstheme="minorHAnsi"/>
                <w:b/>
                <w:color w:val="FF0000"/>
              </w:rPr>
            </w:pPr>
          </w:p>
        </w:tc>
        <w:tc>
          <w:tcPr>
            <w:tcW w:w="480" w:type="dxa"/>
          </w:tcPr>
          <w:p w14:paraId="4D9705A3" w14:textId="77777777" w:rsidR="00B90EC5" w:rsidRPr="00651E6B" w:rsidRDefault="00B90EC5" w:rsidP="004F2565">
            <w:pPr>
              <w:spacing w:after="0" w:line="240" w:lineRule="auto"/>
              <w:rPr>
                <w:rFonts w:cstheme="minorHAnsi"/>
                <w:b/>
                <w:color w:val="FF0000"/>
              </w:rPr>
            </w:pPr>
          </w:p>
        </w:tc>
        <w:tc>
          <w:tcPr>
            <w:tcW w:w="632" w:type="dxa"/>
          </w:tcPr>
          <w:p w14:paraId="35C013DC" w14:textId="77777777" w:rsidR="00B90EC5" w:rsidRPr="00651E6B" w:rsidRDefault="00B90EC5" w:rsidP="004F2565">
            <w:pPr>
              <w:spacing w:after="0" w:line="240" w:lineRule="auto"/>
              <w:rPr>
                <w:rFonts w:cstheme="minorHAnsi"/>
                <w:b/>
                <w:color w:val="FF0000"/>
              </w:rPr>
            </w:pPr>
          </w:p>
        </w:tc>
      </w:tr>
      <w:tr w:rsidR="00B90EC5" w:rsidRPr="00651E6B" w14:paraId="63B0A4DC" w14:textId="77777777" w:rsidTr="00D601DF">
        <w:tc>
          <w:tcPr>
            <w:tcW w:w="538" w:type="dxa"/>
          </w:tcPr>
          <w:p w14:paraId="74749BFC" w14:textId="77777777" w:rsidR="00B90EC5" w:rsidRPr="00651E6B" w:rsidRDefault="00B90EC5" w:rsidP="004F2565">
            <w:pPr>
              <w:spacing w:after="0" w:line="240" w:lineRule="auto"/>
              <w:rPr>
                <w:rFonts w:cstheme="minorHAnsi"/>
                <w:b/>
              </w:rPr>
            </w:pPr>
            <w:r w:rsidRPr="00651E6B">
              <w:rPr>
                <w:rFonts w:cstheme="minorHAnsi"/>
                <w:b/>
              </w:rPr>
              <w:t>76</w:t>
            </w:r>
          </w:p>
        </w:tc>
        <w:tc>
          <w:tcPr>
            <w:tcW w:w="9293" w:type="dxa"/>
          </w:tcPr>
          <w:p w14:paraId="38911885"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Have staff been trained on proper use, cleaning, storage and disposal of PPE? </w:t>
            </w:r>
          </w:p>
        </w:tc>
        <w:tc>
          <w:tcPr>
            <w:tcW w:w="534" w:type="dxa"/>
          </w:tcPr>
          <w:p w14:paraId="31667777" w14:textId="77777777" w:rsidR="00B90EC5" w:rsidRPr="00651E6B" w:rsidRDefault="00B90EC5" w:rsidP="004F2565">
            <w:pPr>
              <w:spacing w:after="0" w:line="240" w:lineRule="auto"/>
              <w:rPr>
                <w:rFonts w:cstheme="minorHAnsi"/>
                <w:b/>
                <w:color w:val="FF0000"/>
              </w:rPr>
            </w:pPr>
          </w:p>
        </w:tc>
        <w:tc>
          <w:tcPr>
            <w:tcW w:w="480" w:type="dxa"/>
          </w:tcPr>
          <w:p w14:paraId="4301DF34" w14:textId="77777777" w:rsidR="00B90EC5" w:rsidRPr="00651E6B" w:rsidRDefault="00B90EC5" w:rsidP="004F2565">
            <w:pPr>
              <w:spacing w:after="0" w:line="240" w:lineRule="auto"/>
              <w:rPr>
                <w:rFonts w:cstheme="minorHAnsi"/>
                <w:b/>
                <w:color w:val="FF0000"/>
              </w:rPr>
            </w:pPr>
          </w:p>
        </w:tc>
        <w:tc>
          <w:tcPr>
            <w:tcW w:w="632" w:type="dxa"/>
          </w:tcPr>
          <w:p w14:paraId="39DCB8F7" w14:textId="77777777" w:rsidR="00B90EC5" w:rsidRPr="00651E6B" w:rsidRDefault="00B90EC5" w:rsidP="004F2565">
            <w:pPr>
              <w:spacing w:after="0" w:line="240" w:lineRule="auto"/>
              <w:rPr>
                <w:rFonts w:cstheme="minorHAnsi"/>
                <w:b/>
                <w:color w:val="FF0000"/>
              </w:rPr>
            </w:pPr>
          </w:p>
        </w:tc>
      </w:tr>
      <w:tr w:rsidR="00B90EC5" w:rsidRPr="00651E6B" w14:paraId="7162010F" w14:textId="77777777" w:rsidTr="00D601DF">
        <w:tc>
          <w:tcPr>
            <w:tcW w:w="538" w:type="dxa"/>
          </w:tcPr>
          <w:p w14:paraId="0AB1708E" w14:textId="77777777" w:rsidR="00B90EC5" w:rsidRPr="00651E6B" w:rsidRDefault="00B90EC5" w:rsidP="004F2565">
            <w:pPr>
              <w:spacing w:after="0" w:line="240" w:lineRule="auto"/>
              <w:rPr>
                <w:rFonts w:cstheme="minorHAnsi"/>
                <w:b/>
              </w:rPr>
            </w:pPr>
            <w:r w:rsidRPr="00651E6B">
              <w:rPr>
                <w:rFonts w:cstheme="minorHAnsi"/>
                <w:b/>
              </w:rPr>
              <w:t>77</w:t>
            </w:r>
          </w:p>
        </w:tc>
        <w:tc>
          <w:tcPr>
            <w:tcW w:w="9293" w:type="dxa"/>
          </w:tcPr>
          <w:p w14:paraId="5437A8E3"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Where the risk assessment has deemed RPE is required, has appropriate fit testing been provided?</w:t>
            </w:r>
          </w:p>
        </w:tc>
        <w:tc>
          <w:tcPr>
            <w:tcW w:w="534" w:type="dxa"/>
          </w:tcPr>
          <w:p w14:paraId="7656FA3B" w14:textId="77777777" w:rsidR="00B90EC5" w:rsidRPr="00651E6B" w:rsidRDefault="00B90EC5" w:rsidP="004F2565">
            <w:pPr>
              <w:spacing w:after="0" w:line="240" w:lineRule="auto"/>
              <w:rPr>
                <w:rFonts w:cstheme="minorHAnsi"/>
                <w:b/>
                <w:color w:val="FF0000"/>
              </w:rPr>
            </w:pPr>
          </w:p>
        </w:tc>
        <w:tc>
          <w:tcPr>
            <w:tcW w:w="480" w:type="dxa"/>
          </w:tcPr>
          <w:p w14:paraId="01CAAD9C" w14:textId="77777777" w:rsidR="00B90EC5" w:rsidRPr="00651E6B" w:rsidRDefault="00B90EC5" w:rsidP="004F2565">
            <w:pPr>
              <w:spacing w:after="0" w:line="240" w:lineRule="auto"/>
              <w:rPr>
                <w:rFonts w:cstheme="minorHAnsi"/>
                <w:b/>
                <w:color w:val="FF0000"/>
              </w:rPr>
            </w:pPr>
          </w:p>
        </w:tc>
        <w:tc>
          <w:tcPr>
            <w:tcW w:w="632" w:type="dxa"/>
          </w:tcPr>
          <w:p w14:paraId="5772FD08" w14:textId="77777777" w:rsidR="00B90EC5" w:rsidRPr="00651E6B" w:rsidRDefault="00B90EC5" w:rsidP="004F2565">
            <w:pPr>
              <w:spacing w:after="0" w:line="240" w:lineRule="auto"/>
              <w:rPr>
                <w:rFonts w:cstheme="minorHAnsi"/>
                <w:b/>
                <w:color w:val="FF0000"/>
              </w:rPr>
            </w:pPr>
          </w:p>
        </w:tc>
      </w:tr>
      <w:tr w:rsidR="00B90EC5" w:rsidRPr="00651E6B" w14:paraId="2229CB80" w14:textId="77777777" w:rsidTr="00D601DF">
        <w:tc>
          <w:tcPr>
            <w:tcW w:w="538" w:type="dxa"/>
          </w:tcPr>
          <w:p w14:paraId="57CF9588" w14:textId="77777777" w:rsidR="00B90EC5" w:rsidRPr="00651E6B" w:rsidRDefault="00B90EC5" w:rsidP="004F2565">
            <w:pPr>
              <w:spacing w:after="0" w:line="240" w:lineRule="auto"/>
              <w:rPr>
                <w:rFonts w:cstheme="minorHAnsi"/>
                <w:b/>
              </w:rPr>
            </w:pPr>
            <w:r w:rsidRPr="00651E6B">
              <w:rPr>
                <w:rFonts w:cstheme="minorHAnsi"/>
                <w:b/>
              </w:rPr>
              <w:t xml:space="preserve">78                                                                             </w:t>
            </w:r>
          </w:p>
        </w:tc>
        <w:tc>
          <w:tcPr>
            <w:tcW w:w="9293" w:type="dxa"/>
          </w:tcPr>
          <w:p w14:paraId="51A870A0"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Are PPE/RPE inspection arrangements in place? </w:t>
            </w:r>
          </w:p>
        </w:tc>
        <w:tc>
          <w:tcPr>
            <w:tcW w:w="534" w:type="dxa"/>
          </w:tcPr>
          <w:p w14:paraId="45F58B62" w14:textId="77777777" w:rsidR="00B90EC5" w:rsidRPr="00651E6B" w:rsidRDefault="00B90EC5" w:rsidP="004F2565">
            <w:pPr>
              <w:spacing w:after="0" w:line="240" w:lineRule="auto"/>
              <w:rPr>
                <w:rFonts w:cstheme="minorHAnsi"/>
                <w:b/>
                <w:color w:val="FF0000"/>
              </w:rPr>
            </w:pPr>
          </w:p>
        </w:tc>
        <w:tc>
          <w:tcPr>
            <w:tcW w:w="480" w:type="dxa"/>
          </w:tcPr>
          <w:p w14:paraId="77F0FF99" w14:textId="77777777" w:rsidR="00B90EC5" w:rsidRPr="00651E6B" w:rsidRDefault="00B90EC5" w:rsidP="004F2565">
            <w:pPr>
              <w:spacing w:after="0" w:line="240" w:lineRule="auto"/>
              <w:rPr>
                <w:rFonts w:cstheme="minorHAnsi"/>
                <w:b/>
                <w:color w:val="FF0000"/>
              </w:rPr>
            </w:pPr>
          </w:p>
        </w:tc>
        <w:tc>
          <w:tcPr>
            <w:tcW w:w="632" w:type="dxa"/>
          </w:tcPr>
          <w:p w14:paraId="738A77FB" w14:textId="77777777" w:rsidR="00B90EC5" w:rsidRPr="00651E6B" w:rsidRDefault="00B90EC5" w:rsidP="004F2565">
            <w:pPr>
              <w:spacing w:after="0" w:line="240" w:lineRule="auto"/>
              <w:rPr>
                <w:rFonts w:cstheme="minorHAnsi"/>
                <w:b/>
                <w:color w:val="FF0000"/>
              </w:rPr>
            </w:pPr>
          </w:p>
        </w:tc>
      </w:tr>
      <w:tr w:rsidR="00B90EC5" w:rsidRPr="00651E6B" w14:paraId="57014448" w14:textId="77777777" w:rsidTr="004F2565">
        <w:tc>
          <w:tcPr>
            <w:tcW w:w="11477" w:type="dxa"/>
            <w:gridSpan w:val="5"/>
            <w:shd w:val="clear" w:color="auto" w:fill="F2F2F2" w:themeFill="background1" w:themeFillShade="F2"/>
          </w:tcPr>
          <w:p w14:paraId="3870B5F5" w14:textId="77777777" w:rsidR="00B90EC5" w:rsidRPr="00651E6B" w:rsidRDefault="00B90EC5" w:rsidP="00F47670">
            <w:pPr>
              <w:spacing w:after="0"/>
              <w:rPr>
                <w:rFonts w:cstheme="minorHAnsi"/>
                <w:b/>
                <w:color w:val="FF0000"/>
              </w:rPr>
            </w:pPr>
            <w:r>
              <w:rPr>
                <w:rFonts w:cstheme="minorHAnsi"/>
                <w:b/>
                <w:color w:val="FF0000"/>
              </w:rPr>
              <w:t>Use of Facemasks / Face C</w:t>
            </w:r>
            <w:r w:rsidRPr="00651E6B">
              <w:rPr>
                <w:rFonts w:cstheme="minorHAnsi"/>
                <w:b/>
                <w:color w:val="FF0000"/>
              </w:rPr>
              <w:t>overings</w:t>
            </w:r>
          </w:p>
        </w:tc>
      </w:tr>
      <w:tr w:rsidR="00B90EC5" w:rsidRPr="00651E6B" w14:paraId="4B461446" w14:textId="77777777" w:rsidTr="00D601DF">
        <w:tc>
          <w:tcPr>
            <w:tcW w:w="538" w:type="dxa"/>
          </w:tcPr>
          <w:p w14:paraId="66A5548C" w14:textId="77777777" w:rsidR="00B90EC5" w:rsidRPr="00651E6B" w:rsidRDefault="00B90EC5" w:rsidP="004F2565">
            <w:pPr>
              <w:spacing w:after="0" w:line="240" w:lineRule="auto"/>
              <w:rPr>
                <w:rFonts w:cstheme="minorHAnsi"/>
                <w:b/>
              </w:rPr>
            </w:pPr>
            <w:r w:rsidRPr="00651E6B">
              <w:rPr>
                <w:rFonts w:cstheme="minorHAnsi"/>
                <w:b/>
              </w:rPr>
              <w:t xml:space="preserve">79 </w:t>
            </w:r>
          </w:p>
        </w:tc>
        <w:tc>
          <w:tcPr>
            <w:tcW w:w="9293" w:type="dxa"/>
          </w:tcPr>
          <w:p w14:paraId="6FA96941" w14:textId="77777777" w:rsidR="00B90EC5" w:rsidRPr="00651E6B" w:rsidRDefault="00B90EC5" w:rsidP="004F2565">
            <w:pPr>
              <w:pStyle w:val="Default"/>
              <w:rPr>
                <w:rFonts w:asciiTheme="minorHAnsi" w:hAnsiTheme="minorHAnsi" w:cstheme="minorHAnsi"/>
                <w:sz w:val="22"/>
                <w:szCs w:val="22"/>
              </w:rPr>
            </w:pPr>
            <w:r w:rsidRPr="00651E6B">
              <w:rPr>
                <w:rFonts w:asciiTheme="minorHAnsi" w:hAnsiTheme="minorHAnsi" w:cstheme="minorHAnsi"/>
                <w:sz w:val="22"/>
                <w:szCs w:val="22"/>
              </w:rPr>
              <w:t xml:space="preserve">Is the wearing of face masks or face coverings in line with guidance issued by the HPSC? </w:t>
            </w:r>
          </w:p>
        </w:tc>
        <w:tc>
          <w:tcPr>
            <w:tcW w:w="534" w:type="dxa"/>
          </w:tcPr>
          <w:p w14:paraId="5137E01E" w14:textId="77777777" w:rsidR="00B90EC5" w:rsidRPr="00651E6B" w:rsidRDefault="00B90EC5" w:rsidP="004F2565">
            <w:pPr>
              <w:spacing w:after="0" w:line="240" w:lineRule="auto"/>
              <w:rPr>
                <w:rFonts w:cstheme="minorHAnsi"/>
                <w:b/>
                <w:color w:val="FF0000"/>
              </w:rPr>
            </w:pPr>
          </w:p>
        </w:tc>
        <w:tc>
          <w:tcPr>
            <w:tcW w:w="480" w:type="dxa"/>
          </w:tcPr>
          <w:p w14:paraId="679DC254" w14:textId="77777777" w:rsidR="00B90EC5" w:rsidRPr="00651E6B" w:rsidRDefault="00B90EC5" w:rsidP="004F2565">
            <w:pPr>
              <w:spacing w:after="0" w:line="240" w:lineRule="auto"/>
              <w:rPr>
                <w:rFonts w:cstheme="minorHAnsi"/>
                <w:b/>
                <w:color w:val="FF0000"/>
              </w:rPr>
            </w:pPr>
          </w:p>
        </w:tc>
        <w:tc>
          <w:tcPr>
            <w:tcW w:w="632" w:type="dxa"/>
          </w:tcPr>
          <w:p w14:paraId="2A34EBC8" w14:textId="77777777" w:rsidR="00B90EC5" w:rsidRPr="00651E6B" w:rsidRDefault="00B90EC5" w:rsidP="004F2565">
            <w:pPr>
              <w:spacing w:after="0" w:line="240" w:lineRule="auto"/>
              <w:rPr>
                <w:rFonts w:cstheme="minorHAnsi"/>
                <w:b/>
                <w:color w:val="FF0000"/>
              </w:rPr>
            </w:pPr>
          </w:p>
        </w:tc>
      </w:tr>
    </w:tbl>
    <w:p w14:paraId="5A84993F" w14:textId="77777777" w:rsidR="00B90EC5" w:rsidRPr="00651E6B" w:rsidRDefault="00B90EC5" w:rsidP="00B90EC5">
      <w:pPr>
        <w:rPr>
          <w:rFonts w:cstheme="minorHAnsi"/>
        </w:rPr>
      </w:pPr>
    </w:p>
    <w:p w14:paraId="2D8B956C" w14:textId="77777777" w:rsidR="00F47670" w:rsidRDefault="00F47670" w:rsidP="004D6572">
      <w:pPr>
        <w:spacing w:afterLines="50" w:after="120"/>
        <w:jc w:val="both"/>
        <w:rPr>
          <w:rFonts w:ascii="Calibri" w:hAnsi="Calibri"/>
          <w:b/>
          <w:sz w:val="24"/>
          <w:szCs w:val="24"/>
        </w:rPr>
      </w:pPr>
    </w:p>
    <w:p w14:paraId="5346E6E2" w14:textId="666EF7D7" w:rsidR="00331565" w:rsidRDefault="00331565" w:rsidP="004D6572">
      <w:pPr>
        <w:spacing w:afterLines="50" w:after="120"/>
        <w:jc w:val="both"/>
        <w:rPr>
          <w:rFonts w:ascii="Calibri" w:hAnsi="Calibri"/>
          <w:b/>
          <w:sz w:val="24"/>
          <w:szCs w:val="24"/>
        </w:rPr>
        <w:sectPr w:rsidR="00331565" w:rsidSect="00743E2B">
          <w:footerReference w:type="default" r:id="rId94"/>
          <w:pgSz w:w="11906" w:h="16838"/>
          <w:pgMar w:top="1440" w:right="1274" w:bottom="1440" w:left="1440" w:header="708" w:footer="708" w:gutter="0"/>
          <w:cols w:space="708"/>
          <w:docGrid w:linePitch="360"/>
        </w:sectPr>
      </w:pPr>
    </w:p>
    <w:p w14:paraId="62144E7B" w14:textId="1C5E47E7" w:rsidR="00331565" w:rsidRPr="00F62F2E" w:rsidRDefault="00F62F2E" w:rsidP="00331565">
      <w:pPr>
        <w:rPr>
          <w:b/>
        </w:rPr>
      </w:pPr>
      <w:r w:rsidRPr="00F62F2E">
        <w:rPr>
          <w:b/>
        </w:rPr>
        <w:lastRenderedPageBreak/>
        <w:t>Appendix 2 HSE General Risk Assessment Form</w:t>
      </w:r>
    </w:p>
    <w:tbl>
      <w:tblPr>
        <w:tblpPr w:leftFromText="180" w:rightFromText="180" w:vertAnchor="text" w:horzAnchor="margin" w:tblpX="74" w:tblpY="54"/>
        <w:tblW w:w="13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2133"/>
        <w:gridCol w:w="2133"/>
        <w:gridCol w:w="7718"/>
      </w:tblGrid>
      <w:tr w:rsidR="00331565" w14:paraId="05D57C75" w14:textId="77777777" w:rsidTr="004F2565">
        <w:trPr>
          <w:trHeight w:val="1526"/>
        </w:trPr>
        <w:tc>
          <w:tcPr>
            <w:tcW w:w="1778" w:type="dxa"/>
            <w:tcBorders>
              <w:top w:val="single" w:sz="4" w:space="0" w:color="auto"/>
              <w:left w:val="single" w:sz="4" w:space="0" w:color="auto"/>
              <w:bottom w:val="single" w:sz="4" w:space="0" w:color="auto"/>
              <w:right w:val="single" w:sz="4" w:space="0" w:color="auto"/>
            </w:tcBorders>
            <w:hideMark/>
          </w:tcPr>
          <w:p w14:paraId="4013B17B" w14:textId="77777777" w:rsidR="00331565" w:rsidRDefault="00331565" w:rsidP="00FD61A9">
            <w:pPr>
              <w:jc w:val="both"/>
              <w:rPr>
                <w:rFonts w:ascii="Calibri" w:hAnsi="Calibri"/>
                <w:b/>
              </w:rPr>
            </w:pPr>
            <w:r>
              <w:rPr>
                <w:rFonts w:ascii="Calibri" w:hAnsi="Calibri"/>
                <w:b/>
                <w:noProof/>
                <w:lang w:eastAsia="en-IE"/>
              </w:rPr>
              <w:drawing>
                <wp:inline distT="0" distB="0" distL="0" distR="0" wp14:anchorId="4691FAB9" wp14:editId="694C5F59">
                  <wp:extent cx="939800" cy="9226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39800" cy="922655"/>
                          </a:xfrm>
                          <a:prstGeom prst="rect">
                            <a:avLst/>
                          </a:prstGeom>
                          <a:noFill/>
                          <a:ln>
                            <a:noFill/>
                          </a:ln>
                        </pic:spPr>
                      </pic:pic>
                    </a:graphicData>
                  </a:graphic>
                </wp:inline>
              </w:drawing>
            </w:r>
          </w:p>
        </w:tc>
        <w:tc>
          <w:tcPr>
            <w:tcW w:w="11984" w:type="dxa"/>
            <w:gridSpan w:val="3"/>
            <w:tcBorders>
              <w:top w:val="single" w:sz="4" w:space="0" w:color="auto"/>
              <w:left w:val="single" w:sz="4" w:space="0" w:color="auto"/>
              <w:bottom w:val="single" w:sz="4" w:space="0" w:color="auto"/>
              <w:right w:val="single" w:sz="4" w:space="0" w:color="auto"/>
            </w:tcBorders>
            <w:shd w:val="clear" w:color="auto" w:fill="943634"/>
          </w:tcPr>
          <w:p w14:paraId="4E8C8BA2" w14:textId="77777777" w:rsidR="00331565" w:rsidRDefault="00331565" w:rsidP="00FD61A9">
            <w:pPr>
              <w:jc w:val="both"/>
              <w:rPr>
                <w:rFonts w:ascii="Calibri" w:hAnsi="Calibri"/>
                <w:b/>
                <w:color w:val="FFFFFF"/>
              </w:rPr>
            </w:pPr>
            <w:r>
              <w:rPr>
                <w:noProof/>
                <w:lang w:eastAsia="en-IE"/>
              </w:rPr>
              <w:drawing>
                <wp:anchor distT="0" distB="0" distL="114300" distR="114300" simplePos="0" relativeHeight="251666944" behindDoc="0" locked="0" layoutInCell="1" allowOverlap="1" wp14:anchorId="31F2D8DC" wp14:editId="7A1A11DC">
                  <wp:simplePos x="0" y="0"/>
                  <wp:positionH relativeFrom="column">
                    <wp:posOffset>6566891</wp:posOffset>
                  </wp:positionH>
                  <wp:positionV relativeFrom="paragraph">
                    <wp:posOffset>37491</wp:posOffset>
                  </wp:positionV>
                  <wp:extent cx="913765" cy="923925"/>
                  <wp:effectExtent l="0" t="0" r="635" b="9525"/>
                  <wp:wrapNone/>
                  <wp:docPr id="38" name="Picture 38" descr="Description: cid:image003.jpg@01D2FB20.B009E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id:image003.jpg@01D2FB20.B009E7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765" cy="923925"/>
                          </a:xfrm>
                          <a:prstGeom prst="rect">
                            <a:avLst/>
                          </a:prstGeom>
                          <a:noFill/>
                        </pic:spPr>
                      </pic:pic>
                    </a:graphicData>
                  </a:graphic>
                  <wp14:sizeRelH relativeFrom="page">
                    <wp14:pctWidth>0</wp14:pctWidth>
                  </wp14:sizeRelH>
                  <wp14:sizeRelV relativeFrom="page">
                    <wp14:pctHeight>0</wp14:pctHeight>
                  </wp14:sizeRelV>
                </wp:anchor>
              </w:drawing>
            </w:r>
          </w:p>
          <w:p w14:paraId="00D5986D" w14:textId="77777777" w:rsidR="00331565" w:rsidRDefault="00331565" w:rsidP="00FD61A9">
            <w:pPr>
              <w:jc w:val="both"/>
              <w:rPr>
                <w:rFonts w:ascii="Calibri" w:hAnsi="Calibri"/>
                <w:b/>
                <w:color w:val="FFFFFF"/>
                <w:sz w:val="52"/>
                <w:szCs w:val="52"/>
              </w:rPr>
            </w:pPr>
            <w:r>
              <w:rPr>
                <w:rFonts w:ascii="Calibri" w:hAnsi="Calibri"/>
                <w:b/>
                <w:color w:val="FFFFFF"/>
                <w:sz w:val="44"/>
                <w:szCs w:val="44"/>
              </w:rPr>
              <w:t>Health &amp; Safety Risk Assessment Form</w:t>
            </w:r>
          </w:p>
          <w:p w14:paraId="1D454785" w14:textId="77777777" w:rsidR="00331565" w:rsidRDefault="00331565" w:rsidP="00FD61A9">
            <w:pPr>
              <w:jc w:val="both"/>
              <w:rPr>
                <w:rFonts w:ascii="Calibri" w:hAnsi="Calibri"/>
                <w:b/>
                <w:color w:val="FFFFFF"/>
              </w:rPr>
            </w:pPr>
          </w:p>
        </w:tc>
      </w:tr>
      <w:tr w:rsidR="00331565" w14:paraId="302DEC20" w14:textId="77777777" w:rsidTr="004F2565">
        <w:trPr>
          <w:trHeight w:val="421"/>
        </w:trPr>
        <w:tc>
          <w:tcPr>
            <w:tcW w:w="17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1449E3" w14:textId="77777777" w:rsidR="00331565" w:rsidRDefault="00331565" w:rsidP="00FD61A9">
            <w:pPr>
              <w:jc w:val="both"/>
              <w:rPr>
                <w:rFonts w:ascii="Calibri" w:hAnsi="Calibri"/>
                <w:b/>
              </w:rPr>
            </w:pPr>
            <w:r>
              <w:rPr>
                <w:rFonts w:ascii="Calibri" w:hAnsi="Calibri"/>
                <w:b/>
              </w:rPr>
              <w:t>Ref: CF:005:05</w:t>
            </w:r>
          </w:p>
        </w:tc>
        <w:tc>
          <w:tcPr>
            <w:tcW w:w="11984" w:type="dxa"/>
            <w:gridSpan w:val="3"/>
            <w:tcBorders>
              <w:top w:val="single" w:sz="4" w:space="0" w:color="auto"/>
              <w:left w:val="single" w:sz="4" w:space="0" w:color="auto"/>
              <w:bottom w:val="single" w:sz="4" w:space="0" w:color="auto"/>
              <w:right w:val="single" w:sz="4" w:space="0" w:color="auto"/>
            </w:tcBorders>
            <w:shd w:val="clear" w:color="auto" w:fill="943634"/>
            <w:hideMark/>
          </w:tcPr>
          <w:p w14:paraId="2763868F" w14:textId="77777777" w:rsidR="00331565" w:rsidRDefault="00331565" w:rsidP="00FD61A9">
            <w:pPr>
              <w:jc w:val="both"/>
              <w:rPr>
                <w:rFonts w:ascii="Calibri" w:hAnsi="Calibri"/>
                <w:b/>
                <w:color w:val="FFFFFF"/>
              </w:rPr>
            </w:pPr>
            <w:r>
              <w:rPr>
                <w:rFonts w:ascii="Calibri" w:hAnsi="Calibri"/>
                <w:b/>
                <w:color w:val="FFFFFF"/>
              </w:rPr>
              <w:t xml:space="preserve">RE:  General Risk Assessment Form  </w:t>
            </w:r>
          </w:p>
        </w:tc>
      </w:tr>
      <w:tr w:rsidR="00331565" w14:paraId="162D2216" w14:textId="77777777" w:rsidTr="00331565">
        <w:trPr>
          <w:trHeight w:val="256"/>
        </w:trPr>
        <w:tc>
          <w:tcPr>
            <w:tcW w:w="1778" w:type="dxa"/>
            <w:tcBorders>
              <w:top w:val="single" w:sz="4" w:space="0" w:color="auto"/>
              <w:left w:val="single" w:sz="4" w:space="0" w:color="auto"/>
              <w:bottom w:val="single" w:sz="4" w:space="0" w:color="auto"/>
              <w:right w:val="single" w:sz="4" w:space="0" w:color="auto"/>
            </w:tcBorders>
            <w:hideMark/>
          </w:tcPr>
          <w:p w14:paraId="6CC848BC" w14:textId="77777777" w:rsidR="00331565" w:rsidRDefault="00331565" w:rsidP="00541650">
            <w:pPr>
              <w:pStyle w:val="Heading8"/>
              <w:tabs>
                <w:tab w:val="left" w:pos="2268"/>
              </w:tabs>
              <w:spacing w:before="0" w:line="240" w:lineRule="auto"/>
              <w:jc w:val="both"/>
              <w:rPr>
                <w:rFonts w:ascii="Calibri" w:hAnsi="Calibri" w:cs="Arial"/>
                <w:b/>
                <w:bCs/>
                <w:color w:val="auto"/>
                <w:sz w:val="22"/>
                <w:szCs w:val="22"/>
              </w:rPr>
            </w:pPr>
            <w:r>
              <w:rPr>
                <w:rFonts w:ascii="Calibri" w:hAnsi="Calibri" w:cs="Arial"/>
                <w:b/>
                <w:bCs/>
                <w:color w:val="auto"/>
                <w:sz w:val="22"/>
                <w:szCs w:val="22"/>
              </w:rPr>
              <w:t>Issue date:</w:t>
            </w:r>
          </w:p>
        </w:tc>
        <w:tc>
          <w:tcPr>
            <w:tcW w:w="2133" w:type="dxa"/>
            <w:tcBorders>
              <w:top w:val="single" w:sz="4" w:space="0" w:color="auto"/>
              <w:left w:val="single" w:sz="4" w:space="0" w:color="auto"/>
              <w:bottom w:val="single" w:sz="4" w:space="0" w:color="auto"/>
              <w:right w:val="single" w:sz="4" w:space="0" w:color="auto"/>
            </w:tcBorders>
            <w:hideMark/>
          </w:tcPr>
          <w:p w14:paraId="5A9B4E94" w14:textId="77777777" w:rsidR="00331565" w:rsidRDefault="00331565" w:rsidP="00541650">
            <w:pPr>
              <w:spacing w:after="0" w:line="240" w:lineRule="auto"/>
              <w:ind w:right="34"/>
              <w:jc w:val="both"/>
              <w:rPr>
                <w:rFonts w:ascii="Calibri" w:hAnsi="Calibri" w:cs="Arial"/>
                <w:bCs/>
              </w:rPr>
            </w:pPr>
            <w:r>
              <w:rPr>
                <w:rFonts w:ascii="Calibri" w:hAnsi="Calibri" w:cs="Arial"/>
                <w:bCs/>
              </w:rPr>
              <w:t>October 2017</w:t>
            </w:r>
          </w:p>
        </w:tc>
        <w:tc>
          <w:tcPr>
            <w:tcW w:w="2133" w:type="dxa"/>
            <w:tcBorders>
              <w:top w:val="single" w:sz="4" w:space="0" w:color="auto"/>
              <w:left w:val="single" w:sz="4" w:space="0" w:color="auto"/>
              <w:bottom w:val="single" w:sz="4" w:space="0" w:color="auto"/>
              <w:right w:val="single" w:sz="4" w:space="0" w:color="auto"/>
            </w:tcBorders>
            <w:hideMark/>
          </w:tcPr>
          <w:p w14:paraId="13226E64" w14:textId="77777777" w:rsidR="00331565" w:rsidRDefault="00331565" w:rsidP="00541650">
            <w:pPr>
              <w:spacing w:after="0" w:line="240" w:lineRule="auto"/>
              <w:ind w:right="34"/>
              <w:jc w:val="both"/>
              <w:rPr>
                <w:rFonts w:ascii="Calibri" w:hAnsi="Calibri" w:cs="Arial"/>
                <w:b/>
                <w:bCs/>
              </w:rPr>
            </w:pPr>
            <w:r>
              <w:rPr>
                <w:rFonts w:ascii="Calibri" w:hAnsi="Calibri" w:cs="Arial"/>
                <w:b/>
                <w:bCs/>
              </w:rPr>
              <w:t>Revised Date:</w:t>
            </w:r>
          </w:p>
        </w:tc>
        <w:tc>
          <w:tcPr>
            <w:tcW w:w="7718" w:type="dxa"/>
            <w:tcBorders>
              <w:top w:val="single" w:sz="4" w:space="0" w:color="auto"/>
              <w:left w:val="single" w:sz="4" w:space="0" w:color="auto"/>
              <w:bottom w:val="single" w:sz="4" w:space="0" w:color="auto"/>
              <w:right w:val="single" w:sz="4" w:space="0" w:color="auto"/>
            </w:tcBorders>
            <w:hideMark/>
          </w:tcPr>
          <w:p w14:paraId="2AF1B803" w14:textId="77777777" w:rsidR="00331565" w:rsidRDefault="00331565" w:rsidP="00541650">
            <w:pPr>
              <w:spacing w:after="0" w:line="240" w:lineRule="auto"/>
              <w:ind w:right="34"/>
              <w:jc w:val="both"/>
              <w:rPr>
                <w:rFonts w:ascii="Calibri" w:hAnsi="Calibri" w:cs="Arial"/>
                <w:bCs/>
              </w:rPr>
            </w:pPr>
            <w:r>
              <w:rPr>
                <w:rFonts w:ascii="Calibri" w:hAnsi="Calibri" w:cs="Arial"/>
                <w:bCs/>
              </w:rPr>
              <w:t>June 2020</w:t>
            </w:r>
          </w:p>
        </w:tc>
      </w:tr>
      <w:tr w:rsidR="00331565" w14:paraId="24BEFC8C" w14:textId="77777777" w:rsidTr="00331565">
        <w:trPr>
          <w:trHeight w:val="256"/>
        </w:trPr>
        <w:tc>
          <w:tcPr>
            <w:tcW w:w="1778" w:type="dxa"/>
            <w:tcBorders>
              <w:top w:val="single" w:sz="4" w:space="0" w:color="auto"/>
              <w:left w:val="single" w:sz="4" w:space="0" w:color="auto"/>
              <w:bottom w:val="single" w:sz="4" w:space="0" w:color="auto"/>
              <w:right w:val="single" w:sz="4" w:space="0" w:color="auto"/>
            </w:tcBorders>
            <w:hideMark/>
          </w:tcPr>
          <w:p w14:paraId="5C81550C" w14:textId="77777777" w:rsidR="00331565" w:rsidRDefault="00331565" w:rsidP="00541650">
            <w:pPr>
              <w:pStyle w:val="Heading8"/>
              <w:tabs>
                <w:tab w:val="left" w:pos="2268"/>
              </w:tabs>
              <w:spacing w:before="0" w:line="240" w:lineRule="auto"/>
              <w:jc w:val="both"/>
              <w:rPr>
                <w:rFonts w:ascii="Calibri" w:hAnsi="Calibri" w:cs="Arial"/>
                <w:b/>
                <w:bCs/>
                <w:i/>
                <w:color w:val="auto"/>
                <w:sz w:val="22"/>
                <w:szCs w:val="22"/>
              </w:rPr>
            </w:pPr>
            <w:r>
              <w:rPr>
                <w:rFonts w:ascii="Calibri" w:hAnsi="Calibri" w:cs="Arial"/>
                <w:b/>
                <w:bCs/>
                <w:color w:val="auto"/>
                <w:sz w:val="22"/>
                <w:szCs w:val="22"/>
              </w:rPr>
              <w:t>Author(s):</w:t>
            </w:r>
          </w:p>
        </w:tc>
        <w:tc>
          <w:tcPr>
            <w:tcW w:w="11984" w:type="dxa"/>
            <w:gridSpan w:val="3"/>
            <w:tcBorders>
              <w:top w:val="single" w:sz="4" w:space="0" w:color="auto"/>
              <w:left w:val="single" w:sz="4" w:space="0" w:color="auto"/>
              <w:bottom w:val="single" w:sz="4" w:space="0" w:color="auto"/>
              <w:right w:val="single" w:sz="4" w:space="0" w:color="auto"/>
            </w:tcBorders>
            <w:hideMark/>
          </w:tcPr>
          <w:p w14:paraId="68A889E5" w14:textId="77777777" w:rsidR="00331565" w:rsidRDefault="00331565" w:rsidP="00541650">
            <w:pPr>
              <w:spacing w:after="0" w:line="240" w:lineRule="auto"/>
              <w:ind w:right="34"/>
              <w:rPr>
                <w:rFonts w:ascii="Calibri" w:hAnsi="Calibri" w:cs="Arial"/>
                <w:bCs/>
              </w:rPr>
            </w:pPr>
            <w:r>
              <w:rPr>
                <w:rFonts w:ascii="Calibri" w:hAnsi="Calibri" w:cs="Arial"/>
                <w:bCs/>
              </w:rPr>
              <w:t>National Health &amp; Safety Function</w:t>
            </w:r>
          </w:p>
        </w:tc>
      </w:tr>
      <w:tr w:rsidR="00331565" w14:paraId="16CE7D9F" w14:textId="77777777" w:rsidTr="00331565">
        <w:trPr>
          <w:trHeight w:val="770"/>
        </w:trPr>
        <w:tc>
          <w:tcPr>
            <w:tcW w:w="1778" w:type="dxa"/>
            <w:tcBorders>
              <w:top w:val="single" w:sz="4" w:space="0" w:color="auto"/>
              <w:left w:val="single" w:sz="4" w:space="0" w:color="auto"/>
              <w:bottom w:val="single" w:sz="4" w:space="0" w:color="auto"/>
              <w:right w:val="single" w:sz="4" w:space="0" w:color="auto"/>
            </w:tcBorders>
            <w:shd w:val="clear" w:color="auto" w:fill="FFFFFF"/>
            <w:hideMark/>
          </w:tcPr>
          <w:p w14:paraId="4DEB3EFB" w14:textId="77777777" w:rsidR="00331565" w:rsidRDefault="00331565" w:rsidP="00541650">
            <w:pPr>
              <w:spacing w:after="0" w:line="240" w:lineRule="auto"/>
              <w:jc w:val="both"/>
              <w:rPr>
                <w:rFonts w:ascii="Calibri" w:hAnsi="Calibri" w:cs="Arial"/>
                <w:b/>
                <w:bCs/>
              </w:rPr>
            </w:pPr>
            <w:r>
              <w:rPr>
                <w:rFonts w:ascii="Calibri" w:hAnsi="Calibri" w:cs="Arial"/>
                <w:b/>
                <w:bCs/>
              </w:rPr>
              <w:t>Legislation</w:t>
            </w:r>
          </w:p>
        </w:tc>
        <w:tc>
          <w:tcPr>
            <w:tcW w:w="1198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4DBFEE5" w14:textId="77777777" w:rsidR="00331565" w:rsidRPr="00022E66" w:rsidRDefault="00331565" w:rsidP="00541650">
            <w:pPr>
              <w:spacing w:after="0" w:line="240" w:lineRule="auto"/>
              <w:jc w:val="both"/>
            </w:pPr>
            <w:r w:rsidRPr="00C52200">
              <w:rPr>
                <w:bCs/>
              </w:rPr>
              <w:t>Under</w:t>
            </w:r>
            <w:r w:rsidRPr="00C52200">
              <w:rPr>
                <w:b/>
                <w:bCs/>
              </w:rPr>
              <w:t xml:space="preserve"> </w:t>
            </w:r>
            <w:r w:rsidRPr="00022E66">
              <w:rPr>
                <w:bCs/>
              </w:rPr>
              <w:t>Section 19 of the Safety, Health and Welfare at Work Act, 2005 and associated Regulations</w:t>
            </w:r>
            <w:r w:rsidRPr="00C52200">
              <w:rPr>
                <w:b/>
                <w:bCs/>
              </w:rPr>
              <w:t xml:space="preserve">, </w:t>
            </w:r>
            <w:r w:rsidRPr="00C52200">
              <w:rPr>
                <w:bCs/>
              </w:rPr>
              <w:t>it</w:t>
            </w:r>
            <w:r w:rsidRPr="00C52200">
              <w:t xml:space="preserve"> is the duty of the employer to identify the hazards and assess the associated risks in the workplace.  All risk assessments must be in writing and the necessary control measures to eliminate or minimise the risks documented and implemented.</w:t>
            </w:r>
          </w:p>
        </w:tc>
      </w:tr>
      <w:tr w:rsidR="00331565" w14:paraId="4880BBBC" w14:textId="77777777" w:rsidTr="00331565">
        <w:trPr>
          <w:trHeight w:val="770"/>
        </w:trPr>
        <w:tc>
          <w:tcPr>
            <w:tcW w:w="1778" w:type="dxa"/>
            <w:tcBorders>
              <w:top w:val="single" w:sz="4" w:space="0" w:color="auto"/>
              <w:left w:val="single" w:sz="4" w:space="0" w:color="auto"/>
              <w:bottom w:val="single" w:sz="4" w:space="0" w:color="auto"/>
              <w:right w:val="single" w:sz="4" w:space="0" w:color="auto"/>
            </w:tcBorders>
            <w:shd w:val="clear" w:color="auto" w:fill="FFFFFF"/>
            <w:hideMark/>
          </w:tcPr>
          <w:p w14:paraId="0AB5FBDB" w14:textId="77777777" w:rsidR="00331565" w:rsidRDefault="00331565" w:rsidP="00541650">
            <w:pPr>
              <w:spacing w:after="0" w:line="240" w:lineRule="auto"/>
              <w:jc w:val="both"/>
              <w:rPr>
                <w:rFonts w:ascii="Calibri" w:hAnsi="Calibri" w:cs="Arial"/>
                <w:b/>
                <w:bCs/>
              </w:rPr>
            </w:pPr>
            <w:r>
              <w:rPr>
                <w:rFonts w:ascii="Calibri" w:hAnsi="Calibri" w:cs="Arial"/>
                <w:b/>
                <w:bCs/>
              </w:rPr>
              <w:t>Note:</w:t>
            </w:r>
            <w:r>
              <w:rPr>
                <w:rStyle w:val="FootnoteReference"/>
                <w:rFonts w:ascii="Calibri" w:hAnsi="Calibri" w:cs="Arial"/>
                <w:b/>
                <w:bCs/>
              </w:rPr>
              <w:footnoteReference w:id="1"/>
            </w:r>
          </w:p>
        </w:tc>
        <w:tc>
          <w:tcPr>
            <w:tcW w:w="11984" w:type="dxa"/>
            <w:gridSpan w:val="3"/>
            <w:tcBorders>
              <w:top w:val="single" w:sz="4" w:space="0" w:color="auto"/>
              <w:left w:val="single" w:sz="4" w:space="0" w:color="auto"/>
              <w:bottom w:val="single" w:sz="4" w:space="0" w:color="auto"/>
              <w:right w:val="single" w:sz="4" w:space="0" w:color="auto"/>
            </w:tcBorders>
            <w:shd w:val="clear" w:color="auto" w:fill="FFFFFF"/>
          </w:tcPr>
          <w:p w14:paraId="028BB1CA" w14:textId="77777777" w:rsidR="00331565" w:rsidRPr="00BE2FED" w:rsidRDefault="00331565" w:rsidP="00541650">
            <w:pPr>
              <w:pStyle w:val="Default"/>
              <w:jc w:val="both"/>
              <w:rPr>
                <w:rFonts w:asciiTheme="minorHAnsi" w:hAnsiTheme="minorHAnsi" w:cstheme="minorHAnsi"/>
                <w:color w:val="auto"/>
                <w:sz w:val="22"/>
                <w:szCs w:val="22"/>
                <w:shd w:val="clear" w:color="auto" w:fill="FFFFFF"/>
              </w:rPr>
            </w:pPr>
            <w:r w:rsidRPr="00BE2FED">
              <w:rPr>
                <w:rFonts w:asciiTheme="minorHAnsi" w:hAnsiTheme="minorHAnsi" w:cstheme="minorHAnsi"/>
                <w:color w:val="auto"/>
                <w:sz w:val="22"/>
                <w:szCs w:val="22"/>
                <w:shd w:val="clear" w:color="auto" w:fill="FFFFFF"/>
              </w:rPr>
              <w:t xml:space="preserve">Please note exposure to COVID-19 may present a health risk to staff and others at our places of work. It is essential that the latest public health advice is followed and suitable control measures identified and implemented to mitigate the risk of COVID-19 infection. </w:t>
            </w:r>
          </w:p>
          <w:p w14:paraId="443052D2" w14:textId="77777777" w:rsidR="00331565" w:rsidRPr="00BE2FED" w:rsidRDefault="00331565" w:rsidP="00541650">
            <w:pPr>
              <w:pStyle w:val="Default"/>
              <w:jc w:val="both"/>
              <w:rPr>
                <w:rFonts w:asciiTheme="minorHAnsi" w:hAnsiTheme="minorHAnsi" w:cstheme="minorHAnsi"/>
                <w:color w:val="auto"/>
                <w:sz w:val="22"/>
                <w:szCs w:val="22"/>
                <w:shd w:val="clear" w:color="auto" w:fill="FFFFFF"/>
              </w:rPr>
            </w:pPr>
          </w:p>
          <w:p w14:paraId="740878B1" w14:textId="0320E0F6" w:rsidR="00331565" w:rsidRDefault="00331565" w:rsidP="00541650">
            <w:pPr>
              <w:spacing w:after="0" w:line="240" w:lineRule="auto"/>
              <w:rPr>
                <w:rFonts w:cstheme="minorHAnsi"/>
                <w:shd w:val="clear" w:color="auto" w:fill="FFFFFF"/>
              </w:rPr>
            </w:pPr>
            <w:r w:rsidRPr="00BE2FED">
              <w:rPr>
                <w:rFonts w:cstheme="minorHAnsi"/>
                <w:shd w:val="clear" w:color="auto" w:fill="FFFFFF"/>
              </w:rPr>
              <w:t>When conducting risk assessments consideration should be paid to the risk presented and the means of avoiding and mitigating any such risk so f</w:t>
            </w:r>
            <w:r>
              <w:rPr>
                <w:rFonts w:cstheme="minorHAnsi"/>
                <w:shd w:val="clear" w:color="auto" w:fill="FFFFFF"/>
              </w:rPr>
              <w:t>ar as is reasonably practicable</w:t>
            </w:r>
            <w:r w:rsidRPr="00BE2FED">
              <w:rPr>
                <w:rFonts w:cstheme="minorHAnsi"/>
                <w:shd w:val="clear" w:color="auto" w:fill="FFFFFF"/>
              </w:rPr>
              <w:t>.</w:t>
            </w:r>
          </w:p>
          <w:p w14:paraId="1F62E2D5" w14:textId="77777777" w:rsidR="00541650" w:rsidRPr="00BE2FED" w:rsidRDefault="00541650" w:rsidP="00541650">
            <w:pPr>
              <w:spacing w:after="0" w:line="240" w:lineRule="auto"/>
              <w:rPr>
                <w:rFonts w:cstheme="minorHAnsi"/>
                <w:shd w:val="clear" w:color="auto" w:fill="FFFFFF"/>
              </w:rPr>
            </w:pPr>
          </w:p>
          <w:p w14:paraId="45AD54F8" w14:textId="77777777" w:rsidR="00541650" w:rsidRDefault="00331565" w:rsidP="00541650">
            <w:pPr>
              <w:spacing w:after="0" w:line="240" w:lineRule="auto"/>
              <w:rPr>
                <w:rFonts w:cstheme="minorHAnsi"/>
                <w:shd w:val="clear" w:color="auto" w:fill="FFFFFF"/>
              </w:rPr>
            </w:pPr>
            <w:r w:rsidRPr="00BE2FED">
              <w:rPr>
                <w:rFonts w:cstheme="minorHAnsi"/>
                <w:shd w:val="clear" w:color="auto" w:fill="FFFFFF"/>
              </w:rPr>
              <w:t>Where</w:t>
            </w:r>
            <w:r w:rsidRPr="00BE2FED">
              <w:rPr>
                <w:rFonts w:cstheme="minorHAnsi"/>
              </w:rPr>
              <w:t xml:space="preserve"> 2 metre worker separation cannot be ensured a specific activity risk assessment must be conducted and alternative protective measures must be put in place e.g. comprehensive hygiene measures, minimising the frequency and time staff are within 2 metres of each other, minimising the number of staff involved in the task, physical barriers, provision of face masks</w:t>
            </w:r>
            <w:r w:rsidR="002E419F">
              <w:rPr>
                <w:rFonts w:cstheme="minorHAnsi"/>
                <w:shd w:val="clear" w:color="auto" w:fill="FFFFFF"/>
              </w:rPr>
              <w:t>.</w:t>
            </w:r>
          </w:p>
          <w:p w14:paraId="3A7B6294" w14:textId="0040814F" w:rsidR="00331565" w:rsidRPr="002E419F" w:rsidRDefault="002E419F" w:rsidP="00541650">
            <w:pPr>
              <w:spacing w:after="0" w:line="240" w:lineRule="auto"/>
              <w:rPr>
                <w:rFonts w:cstheme="minorHAnsi"/>
                <w:shd w:val="clear" w:color="auto" w:fill="FFFFFF"/>
              </w:rPr>
            </w:pPr>
            <w:r>
              <w:rPr>
                <w:rFonts w:cstheme="minorHAnsi"/>
                <w:shd w:val="clear" w:color="auto" w:fill="FFFFFF"/>
              </w:rPr>
              <w:t xml:space="preserve">  </w:t>
            </w:r>
          </w:p>
          <w:p w14:paraId="2A8196BE" w14:textId="77777777" w:rsidR="00331565" w:rsidRPr="00BE2FED" w:rsidRDefault="00331565" w:rsidP="00541650">
            <w:pPr>
              <w:pStyle w:val="ListParagraph"/>
              <w:spacing w:after="0" w:line="240" w:lineRule="auto"/>
              <w:ind w:left="0" w:right="34"/>
              <w:rPr>
                <w:rFonts w:cstheme="minorHAnsi"/>
              </w:rPr>
            </w:pPr>
            <w:r w:rsidRPr="00BE2FED">
              <w:rPr>
                <w:rFonts w:cstheme="minorHAnsi"/>
                <w:i/>
                <w:iCs/>
              </w:rPr>
              <w:t>It is responsibility of local management to implement any remedial actions identified.</w:t>
            </w:r>
          </w:p>
        </w:tc>
      </w:tr>
    </w:tbl>
    <w:p w14:paraId="488F9F0D" w14:textId="77777777" w:rsidR="00331565" w:rsidRPr="00EC6966" w:rsidRDefault="00331565" w:rsidP="00331565">
      <w:pPr>
        <w:pStyle w:val="Footer"/>
        <w:rPr>
          <w:rFonts w:ascii="Calibri" w:hAnsi="Calibri" w:cs="Calibri"/>
          <w:b/>
          <w:sz w:val="18"/>
          <w:szCs w:val="18"/>
        </w:rPr>
      </w:pPr>
      <w:r w:rsidRPr="00EC6966">
        <w:rPr>
          <w:rFonts w:ascii="Calibri" w:hAnsi="Calibri" w:cs="Calibri"/>
          <w:b/>
          <w:sz w:val="18"/>
          <w:szCs w:val="18"/>
        </w:rPr>
        <w:t>*Risk Assessor to be recorded for OSH risks only.</w:t>
      </w:r>
    </w:p>
    <w:p w14:paraId="4D6CBF3E" w14:textId="16D0DD50" w:rsidR="00D54A05" w:rsidRPr="00541650" w:rsidRDefault="00331565" w:rsidP="00541650">
      <w:pPr>
        <w:pStyle w:val="Footer"/>
        <w:rPr>
          <w:rFonts w:ascii="Calibri" w:hAnsi="Calibri" w:cs="Calibri"/>
          <w:b/>
          <w:sz w:val="18"/>
          <w:szCs w:val="18"/>
        </w:rPr>
        <w:sectPr w:rsidR="00D54A05" w:rsidRPr="00541650" w:rsidSect="00331565">
          <w:pgSz w:w="16838" w:h="11906" w:orient="landscape"/>
          <w:pgMar w:top="1440" w:right="1440" w:bottom="1440" w:left="1440" w:header="709" w:footer="709" w:gutter="0"/>
          <w:cols w:space="708"/>
          <w:docGrid w:linePitch="360"/>
        </w:sectPr>
      </w:pPr>
      <w:r w:rsidRPr="00EC6966">
        <w:rPr>
          <w:rFonts w:ascii="Calibri" w:hAnsi="Calibri" w:cs="Calibri"/>
          <w:b/>
          <w:sz w:val="18"/>
          <w:szCs w:val="18"/>
        </w:rPr>
        <w:t>**Where the risk being assessed relates to an OSH risk please ensure that the HAZARD and associated risk are recorded on the form.  All other risk assessments re</w:t>
      </w:r>
      <w:r w:rsidR="00541650">
        <w:rPr>
          <w:rFonts w:ascii="Calibri" w:hAnsi="Calibri" w:cs="Calibri"/>
          <w:b/>
          <w:sz w:val="18"/>
          <w:szCs w:val="18"/>
        </w:rPr>
        <w:t>quire a risk description only.</w:t>
      </w:r>
    </w:p>
    <w:tbl>
      <w:tblPr>
        <w:tblpPr w:leftFromText="180" w:rightFromText="180" w:vertAnchor="text" w:horzAnchor="margin" w:tblpY="481"/>
        <w:tblW w:w="13592" w:type="dxa"/>
        <w:tblLook w:val="00A0" w:firstRow="1" w:lastRow="0" w:firstColumn="1" w:lastColumn="0" w:noHBand="0" w:noVBand="0"/>
      </w:tblPr>
      <w:tblGrid>
        <w:gridCol w:w="2659"/>
        <w:gridCol w:w="380"/>
        <w:gridCol w:w="423"/>
        <w:gridCol w:w="2780"/>
        <w:gridCol w:w="3096"/>
        <w:gridCol w:w="756"/>
        <w:gridCol w:w="2078"/>
        <w:gridCol w:w="1420"/>
      </w:tblGrid>
      <w:tr w:rsidR="00541650" w14:paraId="3CB9CF7B" w14:textId="77777777" w:rsidTr="00541650">
        <w:trPr>
          <w:trHeight w:val="165"/>
        </w:trPr>
        <w:tc>
          <w:tcPr>
            <w:tcW w:w="13592" w:type="dxa"/>
            <w:gridSpan w:val="8"/>
            <w:tcBorders>
              <w:top w:val="single" w:sz="4" w:space="0" w:color="auto"/>
              <w:left w:val="single" w:sz="4" w:space="0" w:color="auto"/>
              <w:bottom w:val="single" w:sz="4" w:space="0" w:color="auto"/>
              <w:right w:val="single" w:sz="4" w:space="0" w:color="auto"/>
            </w:tcBorders>
            <w:shd w:val="clear" w:color="auto" w:fill="943634"/>
            <w:vAlign w:val="center"/>
            <w:hideMark/>
          </w:tcPr>
          <w:p w14:paraId="510EB81B" w14:textId="77777777" w:rsidR="00541650" w:rsidRDefault="00541650" w:rsidP="00541650">
            <w:pPr>
              <w:jc w:val="center"/>
              <w:rPr>
                <w:b/>
                <w:color w:val="FFFFFF" w:themeColor="background1"/>
                <w:sz w:val="32"/>
                <w:szCs w:val="32"/>
              </w:rPr>
            </w:pPr>
            <w:r>
              <w:rPr>
                <w:b/>
                <w:color w:val="FFFFFF" w:themeColor="background1"/>
                <w:sz w:val="32"/>
                <w:szCs w:val="32"/>
              </w:rPr>
              <w:lastRenderedPageBreak/>
              <w:t xml:space="preserve">General Risk Assessment Form </w:t>
            </w:r>
          </w:p>
        </w:tc>
      </w:tr>
      <w:tr w:rsidR="00541650" w14:paraId="4ABC301A" w14:textId="77777777" w:rsidTr="00541650">
        <w:trPr>
          <w:trHeight w:val="165"/>
        </w:trPr>
        <w:tc>
          <w:tcPr>
            <w:tcW w:w="624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597C33" w14:textId="77777777" w:rsidR="00541650" w:rsidRDefault="00541650" w:rsidP="00541650">
            <w:pPr>
              <w:spacing w:after="0" w:line="240" w:lineRule="auto"/>
              <w:rPr>
                <w:b/>
              </w:rPr>
            </w:pPr>
            <w:r>
              <w:rPr>
                <w:b/>
              </w:rPr>
              <w:t>Division:</w:t>
            </w:r>
          </w:p>
        </w:tc>
        <w:tc>
          <w:tcPr>
            <w:tcW w:w="735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FE742F" w14:textId="77777777" w:rsidR="00541650" w:rsidRDefault="00541650" w:rsidP="00541650">
            <w:pPr>
              <w:spacing w:after="0" w:line="240" w:lineRule="auto"/>
              <w:rPr>
                <w:b/>
              </w:rPr>
            </w:pPr>
            <w:r>
              <w:rPr>
                <w:b/>
              </w:rPr>
              <w:t>Source of Risk:</w:t>
            </w:r>
          </w:p>
        </w:tc>
      </w:tr>
      <w:tr w:rsidR="00541650" w14:paraId="40961238" w14:textId="77777777" w:rsidTr="00541650">
        <w:trPr>
          <w:trHeight w:val="165"/>
        </w:trPr>
        <w:tc>
          <w:tcPr>
            <w:tcW w:w="624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8E270B" w14:textId="77777777" w:rsidR="00541650" w:rsidRDefault="00541650" w:rsidP="00541650">
            <w:pPr>
              <w:spacing w:after="0" w:line="240" w:lineRule="auto"/>
              <w:rPr>
                <w:b/>
              </w:rPr>
            </w:pPr>
            <w:r>
              <w:rPr>
                <w:b/>
              </w:rPr>
              <w:t>HG/CHO/NAS/Function:</w:t>
            </w:r>
          </w:p>
        </w:tc>
        <w:tc>
          <w:tcPr>
            <w:tcW w:w="735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7CA36B" w14:textId="77777777" w:rsidR="00541650" w:rsidRDefault="00541650" w:rsidP="00541650">
            <w:pPr>
              <w:spacing w:after="0" w:line="240" w:lineRule="auto"/>
              <w:rPr>
                <w:b/>
              </w:rPr>
            </w:pPr>
            <w:r>
              <w:rPr>
                <w:b/>
              </w:rPr>
              <w:t>Primary Impact Category:</w:t>
            </w:r>
          </w:p>
        </w:tc>
      </w:tr>
      <w:tr w:rsidR="00541650" w14:paraId="4C6497E1" w14:textId="77777777" w:rsidTr="00541650">
        <w:trPr>
          <w:trHeight w:val="165"/>
        </w:trPr>
        <w:tc>
          <w:tcPr>
            <w:tcW w:w="624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45B9B8" w14:textId="77777777" w:rsidR="00541650" w:rsidRDefault="00541650" w:rsidP="00541650">
            <w:pPr>
              <w:spacing w:after="0" w:line="240" w:lineRule="auto"/>
              <w:rPr>
                <w:b/>
              </w:rPr>
            </w:pPr>
            <w:r>
              <w:rPr>
                <w:b/>
              </w:rPr>
              <w:t>Hospital Site/Service:</w:t>
            </w:r>
          </w:p>
        </w:tc>
        <w:tc>
          <w:tcPr>
            <w:tcW w:w="735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2BDB6" w14:textId="77777777" w:rsidR="00541650" w:rsidRDefault="00541650" w:rsidP="00541650">
            <w:pPr>
              <w:spacing w:after="0" w:line="240" w:lineRule="auto"/>
              <w:rPr>
                <w:b/>
              </w:rPr>
            </w:pPr>
            <w:r>
              <w:rPr>
                <w:b/>
              </w:rPr>
              <w:t>Risk Type:</w:t>
            </w:r>
          </w:p>
        </w:tc>
      </w:tr>
      <w:tr w:rsidR="00541650" w14:paraId="3ED25B93" w14:textId="77777777" w:rsidTr="00541650">
        <w:trPr>
          <w:trHeight w:val="165"/>
        </w:trPr>
        <w:tc>
          <w:tcPr>
            <w:tcW w:w="624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236562" w14:textId="77777777" w:rsidR="00541650" w:rsidRDefault="00541650" w:rsidP="00541650">
            <w:pPr>
              <w:spacing w:after="0" w:line="240" w:lineRule="auto"/>
              <w:rPr>
                <w:b/>
              </w:rPr>
            </w:pPr>
            <w:r>
              <w:rPr>
                <w:b/>
              </w:rPr>
              <w:t>Dept/Service Site:</w:t>
            </w:r>
          </w:p>
        </w:tc>
        <w:tc>
          <w:tcPr>
            <w:tcW w:w="735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F547DA" w14:textId="77777777" w:rsidR="00541650" w:rsidRDefault="00541650" w:rsidP="00541650">
            <w:pPr>
              <w:spacing w:after="0" w:line="240" w:lineRule="auto"/>
              <w:rPr>
                <w:b/>
              </w:rPr>
            </w:pPr>
            <w:r>
              <w:rPr>
                <w:b/>
              </w:rPr>
              <w:t>Name of Risk Owner (BLOCKS):</w:t>
            </w:r>
          </w:p>
        </w:tc>
      </w:tr>
      <w:tr w:rsidR="00541650" w14:paraId="3E231301" w14:textId="77777777" w:rsidTr="00541650">
        <w:trPr>
          <w:trHeight w:val="165"/>
        </w:trPr>
        <w:tc>
          <w:tcPr>
            <w:tcW w:w="624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0FE707" w14:textId="77777777" w:rsidR="00541650" w:rsidRDefault="00541650" w:rsidP="00541650">
            <w:pPr>
              <w:spacing w:after="0" w:line="240" w:lineRule="auto"/>
              <w:rPr>
                <w:b/>
              </w:rPr>
            </w:pPr>
            <w:r>
              <w:rPr>
                <w:b/>
              </w:rPr>
              <w:t>Date of Assessment:</w:t>
            </w:r>
          </w:p>
        </w:tc>
        <w:tc>
          <w:tcPr>
            <w:tcW w:w="735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1EBC1B" w14:textId="77777777" w:rsidR="00541650" w:rsidRDefault="00541650" w:rsidP="00541650">
            <w:pPr>
              <w:spacing w:after="0" w:line="240" w:lineRule="auto"/>
              <w:rPr>
                <w:b/>
              </w:rPr>
            </w:pPr>
            <w:r>
              <w:rPr>
                <w:b/>
              </w:rPr>
              <w:t>Signature of Risk Owner:</w:t>
            </w:r>
          </w:p>
        </w:tc>
      </w:tr>
      <w:tr w:rsidR="00541650" w14:paraId="7A8CC0E8" w14:textId="77777777" w:rsidTr="00541650">
        <w:trPr>
          <w:trHeight w:val="165"/>
        </w:trPr>
        <w:tc>
          <w:tcPr>
            <w:tcW w:w="624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9CD3DE" w14:textId="77777777" w:rsidR="00541650" w:rsidRDefault="00541650" w:rsidP="00541650">
            <w:pPr>
              <w:spacing w:after="0" w:line="240" w:lineRule="auto"/>
              <w:rPr>
                <w:b/>
              </w:rPr>
            </w:pPr>
            <w:r>
              <w:rPr>
                <w:b/>
              </w:rPr>
              <w:t>Unique ID No:</w:t>
            </w:r>
          </w:p>
        </w:tc>
        <w:tc>
          <w:tcPr>
            <w:tcW w:w="735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78E8EE" w14:textId="77777777" w:rsidR="00541650" w:rsidRDefault="00541650" w:rsidP="00541650">
            <w:pPr>
              <w:spacing w:after="0" w:line="240" w:lineRule="auto"/>
              <w:rPr>
                <w:b/>
              </w:rPr>
            </w:pPr>
            <w:r>
              <w:rPr>
                <w:b/>
              </w:rPr>
              <w:t>Risk Co-Ordinator:</w:t>
            </w:r>
          </w:p>
        </w:tc>
      </w:tr>
      <w:tr w:rsidR="00541650" w14:paraId="44B68206" w14:textId="77777777" w:rsidTr="00541650">
        <w:trPr>
          <w:trHeight w:val="165"/>
        </w:trPr>
        <w:tc>
          <w:tcPr>
            <w:tcW w:w="624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18B4E" w14:textId="77777777" w:rsidR="00541650" w:rsidRDefault="00541650" w:rsidP="00541650">
            <w:pPr>
              <w:spacing w:after="0" w:line="240" w:lineRule="auto"/>
              <w:rPr>
                <w:b/>
              </w:rPr>
            </w:pPr>
          </w:p>
        </w:tc>
        <w:tc>
          <w:tcPr>
            <w:tcW w:w="735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D9EF19" w14:textId="77777777" w:rsidR="00541650" w:rsidRPr="00694629" w:rsidRDefault="00541650" w:rsidP="00541650">
            <w:pPr>
              <w:spacing w:after="0" w:line="240" w:lineRule="auto"/>
              <w:rPr>
                <w:b/>
              </w:rPr>
            </w:pPr>
            <w:r>
              <w:rPr>
                <w:b/>
              </w:rPr>
              <w:t>*</w:t>
            </w:r>
            <w:r w:rsidRPr="00694629">
              <w:rPr>
                <w:b/>
              </w:rPr>
              <w:t>Risk Assessor (s):</w:t>
            </w:r>
          </w:p>
        </w:tc>
      </w:tr>
      <w:tr w:rsidR="00541650" w14:paraId="6FE9BC65" w14:textId="77777777" w:rsidTr="00541650">
        <w:trPr>
          <w:trHeight w:val="165"/>
        </w:trPr>
        <w:tc>
          <w:tcPr>
            <w:tcW w:w="3039" w:type="dxa"/>
            <w:gridSpan w:val="2"/>
            <w:tcBorders>
              <w:top w:val="single" w:sz="4" w:space="0" w:color="auto"/>
              <w:left w:val="single" w:sz="4" w:space="0" w:color="auto"/>
              <w:bottom w:val="single" w:sz="4" w:space="0" w:color="auto"/>
              <w:right w:val="single" w:sz="4" w:space="0" w:color="auto"/>
            </w:tcBorders>
            <w:shd w:val="clear" w:color="auto" w:fill="C3DBC7"/>
            <w:vAlign w:val="center"/>
          </w:tcPr>
          <w:p w14:paraId="28A70868" w14:textId="77777777" w:rsidR="00541650" w:rsidRPr="00EC6966" w:rsidRDefault="00541650" w:rsidP="00541650">
            <w:pPr>
              <w:jc w:val="center"/>
              <w:rPr>
                <w:b/>
                <w:sz w:val="21"/>
                <w:szCs w:val="21"/>
              </w:rPr>
            </w:pPr>
          </w:p>
          <w:p w14:paraId="2AFA4AA9" w14:textId="77777777" w:rsidR="00541650" w:rsidRPr="00EC6966" w:rsidRDefault="00541650" w:rsidP="00541650">
            <w:pPr>
              <w:jc w:val="center"/>
              <w:rPr>
                <w:b/>
                <w:sz w:val="21"/>
                <w:szCs w:val="21"/>
              </w:rPr>
            </w:pPr>
            <w:r w:rsidRPr="00EC6966">
              <w:rPr>
                <w:b/>
                <w:sz w:val="21"/>
                <w:szCs w:val="21"/>
              </w:rPr>
              <w:t>**HAZARD &amp; RISK DESCRIPTION</w:t>
            </w:r>
          </w:p>
          <w:p w14:paraId="5F0EF6CE" w14:textId="77777777" w:rsidR="00541650" w:rsidRPr="00EC6966" w:rsidRDefault="00541650" w:rsidP="00541650">
            <w:pPr>
              <w:rPr>
                <w:b/>
                <w:sz w:val="21"/>
                <w:szCs w:val="21"/>
              </w:rPr>
            </w:pPr>
          </w:p>
        </w:tc>
        <w:tc>
          <w:tcPr>
            <w:tcW w:w="3203" w:type="dxa"/>
            <w:gridSpan w:val="2"/>
            <w:tcBorders>
              <w:top w:val="single" w:sz="4" w:space="0" w:color="auto"/>
              <w:left w:val="single" w:sz="4" w:space="0" w:color="auto"/>
              <w:bottom w:val="single" w:sz="4" w:space="0" w:color="auto"/>
              <w:right w:val="single" w:sz="4" w:space="0" w:color="auto"/>
            </w:tcBorders>
            <w:shd w:val="clear" w:color="auto" w:fill="C3DBC7"/>
            <w:vAlign w:val="center"/>
            <w:hideMark/>
          </w:tcPr>
          <w:p w14:paraId="5C1F2CA1" w14:textId="77777777" w:rsidR="00541650" w:rsidRPr="00EC6966" w:rsidRDefault="00541650" w:rsidP="00541650">
            <w:pPr>
              <w:jc w:val="center"/>
              <w:rPr>
                <w:b/>
                <w:sz w:val="21"/>
                <w:szCs w:val="21"/>
              </w:rPr>
            </w:pPr>
            <w:r w:rsidRPr="00EC6966">
              <w:rPr>
                <w:b/>
                <w:sz w:val="21"/>
                <w:szCs w:val="21"/>
              </w:rPr>
              <w:t>EXISTING CONTROL MEASURES</w:t>
            </w:r>
          </w:p>
        </w:tc>
        <w:tc>
          <w:tcPr>
            <w:tcW w:w="3852" w:type="dxa"/>
            <w:gridSpan w:val="2"/>
            <w:tcBorders>
              <w:top w:val="single" w:sz="4" w:space="0" w:color="auto"/>
              <w:left w:val="single" w:sz="4" w:space="0" w:color="auto"/>
              <w:bottom w:val="single" w:sz="4" w:space="0" w:color="auto"/>
              <w:right w:val="single" w:sz="4" w:space="0" w:color="auto"/>
            </w:tcBorders>
            <w:shd w:val="clear" w:color="auto" w:fill="C3DBC7"/>
            <w:vAlign w:val="center"/>
            <w:hideMark/>
          </w:tcPr>
          <w:p w14:paraId="32FFF6A1" w14:textId="77777777" w:rsidR="00541650" w:rsidRPr="00EC6966" w:rsidRDefault="00541650" w:rsidP="00541650">
            <w:pPr>
              <w:jc w:val="center"/>
              <w:rPr>
                <w:b/>
                <w:sz w:val="21"/>
                <w:szCs w:val="21"/>
              </w:rPr>
            </w:pPr>
            <w:r w:rsidRPr="00EC6966">
              <w:rPr>
                <w:b/>
                <w:sz w:val="21"/>
                <w:szCs w:val="21"/>
              </w:rPr>
              <w:t>ADDITIONAL CONTROLS REQUIRED</w:t>
            </w:r>
          </w:p>
        </w:tc>
        <w:tc>
          <w:tcPr>
            <w:tcW w:w="2078" w:type="dxa"/>
            <w:tcBorders>
              <w:top w:val="single" w:sz="4" w:space="0" w:color="auto"/>
              <w:left w:val="single" w:sz="4" w:space="0" w:color="auto"/>
              <w:bottom w:val="single" w:sz="4" w:space="0" w:color="auto"/>
              <w:right w:val="single" w:sz="4" w:space="0" w:color="auto"/>
            </w:tcBorders>
            <w:shd w:val="clear" w:color="auto" w:fill="C3DBC7"/>
            <w:vAlign w:val="center"/>
            <w:hideMark/>
          </w:tcPr>
          <w:p w14:paraId="20A545AC" w14:textId="77777777" w:rsidR="00541650" w:rsidRPr="00EC6966" w:rsidRDefault="00541650" w:rsidP="00541650">
            <w:pPr>
              <w:jc w:val="center"/>
              <w:rPr>
                <w:b/>
                <w:sz w:val="21"/>
                <w:szCs w:val="21"/>
              </w:rPr>
            </w:pPr>
            <w:r w:rsidRPr="00EC6966">
              <w:rPr>
                <w:b/>
                <w:sz w:val="21"/>
                <w:szCs w:val="21"/>
              </w:rPr>
              <w:t>ACTION</w:t>
            </w:r>
          </w:p>
          <w:p w14:paraId="7F6EA063" w14:textId="77777777" w:rsidR="00541650" w:rsidRPr="00EC6966" w:rsidRDefault="00541650" w:rsidP="00541650">
            <w:pPr>
              <w:jc w:val="center"/>
              <w:rPr>
                <w:b/>
                <w:sz w:val="21"/>
                <w:szCs w:val="21"/>
              </w:rPr>
            </w:pPr>
            <w:r w:rsidRPr="00EC6966">
              <w:rPr>
                <w:b/>
                <w:sz w:val="21"/>
                <w:szCs w:val="21"/>
              </w:rPr>
              <w:t>OWNER</w:t>
            </w:r>
            <w:r w:rsidRPr="00EC6966">
              <w:rPr>
                <w:b/>
                <w:szCs w:val="21"/>
              </w:rPr>
              <w:t xml:space="preserve"> </w:t>
            </w:r>
            <w:r w:rsidRPr="00EC6966">
              <w:rPr>
                <w:b/>
                <w:sz w:val="20"/>
                <w:szCs w:val="20"/>
              </w:rPr>
              <w:t>(i.e. the Person responsible for the action)</w:t>
            </w:r>
          </w:p>
        </w:tc>
        <w:tc>
          <w:tcPr>
            <w:tcW w:w="1420" w:type="dxa"/>
            <w:tcBorders>
              <w:top w:val="single" w:sz="4" w:space="0" w:color="auto"/>
              <w:left w:val="single" w:sz="4" w:space="0" w:color="auto"/>
              <w:bottom w:val="single" w:sz="4" w:space="0" w:color="auto"/>
              <w:right w:val="single" w:sz="4" w:space="0" w:color="auto"/>
            </w:tcBorders>
            <w:shd w:val="clear" w:color="auto" w:fill="C3DBC7"/>
          </w:tcPr>
          <w:p w14:paraId="520BEC0D" w14:textId="77777777" w:rsidR="00541650" w:rsidRPr="00EC6966" w:rsidRDefault="00541650" w:rsidP="00541650">
            <w:pPr>
              <w:jc w:val="center"/>
              <w:rPr>
                <w:b/>
                <w:sz w:val="21"/>
                <w:szCs w:val="21"/>
              </w:rPr>
            </w:pPr>
          </w:p>
          <w:p w14:paraId="2E6B92C1" w14:textId="77777777" w:rsidR="00541650" w:rsidRPr="00EC6966" w:rsidRDefault="00541650" w:rsidP="00541650">
            <w:pPr>
              <w:jc w:val="center"/>
              <w:rPr>
                <w:b/>
                <w:sz w:val="21"/>
                <w:szCs w:val="21"/>
              </w:rPr>
            </w:pPr>
            <w:r w:rsidRPr="00EC6966">
              <w:rPr>
                <w:b/>
                <w:sz w:val="21"/>
                <w:szCs w:val="21"/>
              </w:rPr>
              <w:t>DUE DATE</w:t>
            </w:r>
          </w:p>
        </w:tc>
      </w:tr>
      <w:tr w:rsidR="00541650" w14:paraId="04E10609" w14:textId="77777777" w:rsidTr="00541650">
        <w:trPr>
          <w:trHeight w:val="1353"/>
        </w:trPr>
        <w:tc>
          <w:tcPr>
            <w:tcW w:w="3039" w:type="dxa"/>
            <w:gridSpan w:val="2"/>
            <w:tcBorders>
              <w:top w:val="single" w:sz="4" w:space="0" w:color="auto"/>
              <w:left w:val="single" w:sz="4" w:space="0" w:color="auto"/>
              <w:bottom w:val="double" w:sz="4" w:space="0" w:color="auto"/>
              <w:right w:val="single" w:sz="4" w:space="0" w:color="auto"/>
            </w:tcBorders>
          </w:tcPr>
          <w:p w14:paraId="74ED5710" w14:textId="77777777" w:rsidR="00541650" w:rsidRDefault="00541650" w:rsidP="00541650">
            <w:pPr>
              <w:rPr>
                <w:rFonts w:cs="Times-Roman"/>
                <w:sz w:val="20"/>
                <w:szCs w:val="20"/>
                <w:lang w:eastAsia="en-IE"/>
              </w:rPr>
            </w:pPr>
          </w:p>
          <w:p w14:paraId="50320210" w14:textId="77777777" w:rsidR="00541650" w:rsidRDefault="00541650" w:rsidP="00541650">
            <w:pPr>
              <w:rPr>
                <w:rFonts w:cs="Times-Roman"/>
                <w:sz w:val="20"/>
                <w:szCs w:val="20"/>
                <w:lang w:eastAsia="en-IE"/>
              </w:rPr>
            </w:pPr>
          </w:p>
          <w:p w14:paraId="29860664" w14:textId="77777777" w:rsidR="00541650" w:rsidRDefault="00541650" w:rsidP="00541650">
            <w:pPr>
              <w:rPr>
                <w:rFonts w:cs="Times-Roman"/>
                <w:sz w:val="20"/>
                <w:szCs w:val="20"/>
                <w:lang w:eastAsia="en-IE"/>
              </w:rPr>
            </w:pPr>
          </w:p>
          <w:p w14:paraId="15AFF75B" w14:textId="77777777" w:rsidR="00541650" w:rsidRDefault="00541650" w:rsidP="00541650">
            <w:pPr>
              <w:rPr>
                <w:rFonts w:cs="Times-Roman"/>
                <w:sz w:val="20"/>
                <w:szCs w:val="20"/>
                <w:lang w:eastAsia="en-IE"/>
              </w:rPr>
            </w:pPr>
          </w:p>
          <w:p w14:paraId="1AB12D69" w14:textId="77777777" w:rsidR="00541650" w:rsidRPr="00F47C86" w:rsidRDefault="00541650" w:rsidP="00541650">
            <w:pPr>
              <w:rPr>
                <w:rFonts w:cs="Times-Roman"/>
                <w:sz w:val="20"/>
                <w:szCs w:val="20"/>
                <w:lang w:eastAsia="en-IE"/>
              </w:rPr>
            </w:pPr>
          </w:p>
        </w:tc>
        <w:tc>
          <w:tcPr>
            <w:tcW w:w="3203" w:type="dxa"/>
            <w:gridSpan w:val="2"/>
            <w:tcBorders>
              <w:top w:val="single" w:sz="4" w:space="0" w:color="auto"/>
              <w:left w:val="single" w:sz="4" w:space="0" w:color="auto"/>
              <w:bottom w:val="double" w:sz="4" w:space="0" w:color="auto"/>
              <w:right w:val="single" w:sz="4" w:space="0" w:color="auto"/>
            </w:tcBorders>
          </w:tcPr>
          <w:p w14:paraId="1A27D656" w14:textId="77777777" w:rsidR="00541650" w:rsidRPr="00F47C86" w:rsidRDefault="00541650" w:rsidP="00541650">
            <w:pPr>
              <w:rPr>
                <w:rFonts w:cs="Times-Roman"/>
                <w:sz w:val="20"/>
                <w:szCs w:val="20"/>
                <w:lang w:eastAsia="en-IE"/>
              </w:rPr>
            </w:pPr>
          </w:p>
        </w:tc>
        <w:tc>
          <w:tcPr>
            <w:tcW w:w="3852" w:type="dxa"/>
            <w:gridSpan w:val="2"/>
            <w:tcBorders>
              <w:top w:val="single" w:sz="4" w:space="0" w:color="auto"/>
              <w:left w:val="single" w:sz="4" w:space="0" w:color="auto"/>
              <w:bottom w:val="double" w:sz="4" w:space="0" w:color="auto"/>
              <w:right w:val="single" w:sz="4" w:space="0" w:color="auto"/>
            </w:tcBorders>
          </w:tcPr>
          <w:p w14:paraId="055655C5" w14:textId="77777777" w:rsidR="00541650" w:rsidRPr="00F47C86" w:rsidRDefault="00541650" w:rsidP="00541650">
            <w:pPr>
              <w:tabs>
                <w:tab w:val="left" w:pos="920"/>
              </w:tabs>
              <w:rPr>
                <w:rFonts w:cs="Times-Roman"/>
                <w:sz w:val="20"/>
                <w:szCs w:val="20"/>
                <w:lang w:eastAsia="en-IE"/>
              </w:rPr>
            </w:pPr>
          </w:p>
        </w:tc>
        <w:tc>
          <w:tcPr>
            <w:tcW w:w="2078" w:type="dxa"/>
            <w:tcBorders>
              <w:top w:val="single" w:sz="4" w:space="0" w:color="auto"/>
              <w:left w:val="single" w:sz="4" w:space="0" w:color="auto"/>
              <w:bottom w:val="double" w:sz="4" w:space="0" w:color="auto"/>
              <w:right w:val="single" w:sz="4" w:space="0" w:color="auto"/>
            </w:tcBorders>
          </w:tcPr>
          <w:p w14:paraId="5C2526B4" w14:textId="77777777" w:rsidR="00541650" w:rsidRDefault="00541650" w:rsidP="00541650">
            <w:pPr>
              <w:spacing w:beforeLines="50" w:before="120"/>
              <w:rPr>
                <w:rFonts w:cs="Arial"/>
                <w:sz w:val="20"/>
                <w:szCs w:val="20"/>
              </w:rPr>
            </w:pPr>
          </w:p>
        </w:tc>
        <w:tc>
          <w:tcPr>
            <w:tcW w:w="1420" w:type="dxa"/>
            <w:tcBorders>
              <w:top w:val="single" w:sz="4" w:space="0" w:color="auto"/>
              <w:left w:val="single" w:sz="4" w:space="0" w:color="auto"/>
              <w:bottom w:val="double" w:sz="4" w:space="0" w:color="auto"/>
              <w:right w:val="single" w:sz="4" w:space="0" w:color="auto"/>
            </w:tcBorders>
          </w:tcPr>
          <w:p w14:paraId="184AB3D1" w14:textId="77777777" w:rsidR="00541650" w:rsidRPr="00F47C86" w:rsidRDefault="00541650" w:rsidP="00541650">
            <w:pPr>
              <w:rPr>
                <w:rFonts w:cs="Times-Roman"/>
                <w:sz w:val="20"/>
                <w:szCs w:val="20"/>
                <w:lang w:eastAsia="en-IE"/>
              </w:rPr>
            </w:pPr>
          </w:p>
        </w:tc>
      </w:tr>
      <w:tr w:rsidR="00541650" w14:paraId="34D15061" w14:textId="77777777" w:rsidTr="00541650">
        <w:trPr>
          <w:trHeight w:val="95"/>
        </w:trPr>
        <w:tc>
          <w:tcPr>
            <w:tcW w:w="6242" w:type="dxa"/>
            <w:gridSpan w:val="4"/>
            <w:tcBorders>
              <w:top w:val="double" w:sz="4" w:space="0" w:color="auto"/>
              <w:left w:val="double" w:sz="4" w:space="0" w:color="auto"/>
              <w:bottom w:val="single" w:sz="4" w:space="0" w:color="auto"/>
              <w:right w:val="double" w:sz="4" w:space="0" w:color="auto"/>
            </w:tcBorders>
            <w:shd w:val="clear" w:color="auto" w:fill="C3DBC7"/>
            <w:vAlign w:val="center"/>
            <w:hideMark/>
          </w:tcPr>
          <w:p w14:paraId="47B14815" w14:textId="77777777" w:rsidR="00541650" w:rsidRDefault="00541650" w:rsidP="00541650">
            <w:pPr>
              <w:autoSpaceDE w:val="0"/>
              <w:autoSpaceDN w:val="0"/>
              <w:adjustRightInd w:val="0"/>
              <w:jc w:val="center"/>
              <w:rPr>
                <w:rFonts w:cs="Times-Roman"/>
                <w:sz w:val="20"/>
                <w:szCs w:val="20"/>
                <w:lang w:eastAsia="en-IE"/>
              </w:rPr>
            </w:pPr>
            <w:r>
              <w:rPr>
                <w:rFonts w:cs="Arial"/>
                <w:b/>
                <w:sz w:val="21"/>
                <w:szCs w:val="21"/>
              </w:rPr>
              <w:t>INITIAL RISK</w:t>
            </w:r>
          </w:p>
        </w:tc>
        <w:tc>
          <w:tcPr>
            <w:tcW w:w="7350" w:type="dxa"/>
            <w:gridSpan w:val="4"/>
            <w:tcBorders>
              <w:top w:val="double" w:sz="4" w:space="0" w:color="auto"/>
              <w:left w:val="double" w:sz="4" w:space="0" w:color="auto"/>
              <w:bottom w:val="single" w:sz="4" w:space="0" w:color="auto"/>
              <w:right w:val="double" w:sz="4" w:space="0" w:color="auto"/>
            </w:tcBorders>
            <w:shd w:val="clear" w:color="auto" w:fill="C3DBC7"/>
            <w:hideMark/>
          </w:tcPr>
          <w:p w14:paraId="77272C09" w14:textId="77777777" w:rsidR="00541650" w:rsidRDefault="00541650" w:rsidP="00541650">
            <w:pPr>
              <w:autoSpaceDE w:val="0"/>
              <w:autoSpaceDN w:val="0"/>
              <w:adjustRightInd w:val="0"/>
              <w:jc w:val="center"/>
              <w:rPr>
                <w:rFonts w:cs="Times-Roman"/>
                <w:b/>
                <w:sz w:val="21"/>
                <w:szCs w:val="21"/>
                <w:lang w:eastAsia="en-IE"/>
              </w:rPr>
            </w:pPr>
            <w:r>
              <w:rPr>
                <w:rFonts w:cs="Arial"/>
                <w:b/>
                <w:sz w:val="21"/>
                <w:szCs w:val="21"/>
              </w:rPr>
              <w:t>Risk Status</w:t>
            </w:r>
          </w:p>
        </w:tc>
      </w:tr>
      <w:tr w:rsidR="00541650" w14:paraId="70EA3895" w14:textId="77777777" w:rsidTr="00541650">
        <w:trPr>
          <w:trHeight w:val="243"/>
        </w:trPr>
        <w:tc>
          <w:tcPr>
            <w:tcW w:w="2659" w:type="dxa"/>
            <w:tcBorders>
              <w:top w:val="single" w:sz="4" w:space="0" w:color="auto"/>
              <w:left w:val="double" w:sz="4" w:space="0" w:color="auto"/>
              <w:bottom w:val="single" w:sz="4" w:space="0" w:color="auto"/>
              <w:right w:val="single" w:sz="4" w:space="0" w:color="auto"/>
            </w:tcBorders>
            <w:vAlign w:val="center"/>
            <w:hideMark/>
          </w:tcPr>
          <w:p w14:paraId="5D055D7F" w14:textId="77777777" w:rsidR="00541650" w:rsidRDefault="00541650" w:rsidP="00541650">
            <w:pPr>
              <w:spacing w:beforeLines="50" w:before="120"/>
              <w:jc w:val="center"/>
              <w:rPr>
                <w:rFonts w:cs="Arial"/>
                <w:b/>
                <w:sz w:val="20"/>
                <w:szCs w:val="20"/>
              </w:rPr>
            </w:pPr>
            <w:r>
              <w:rPr>
                <w:rFonts w:cs="Arial"/>
                <w:b/>
                <w:sz w:val="20"/>
                <w:szCs w:val="20"/>
              </w:rPr>
              <w:t>Likelihood</w:t>
            </w:r>
          </w:p>
        </w:tc>
        <w:tc>
          <w:tcPr>
            <w:tcW w:w="803" w:type="dxa"/>
            <w:gridSpan w:val="2"/>
            <w:tcBorders>
              <w:top w:val="single" w:sz="4" w:space="0" w:color="auto"/>
              <w:left w:val="single" w:sz="4" w:space="0" w:color="auto"/>
              <w:bottom w:val="single" w:sz="4" w:space="0" w:color="auto"/>
              <w:right w:val="single" w:sz="4" w:space="0" w:color="auto"/>
            </w:tcBorders>
            <w:vAlign w:val="center"/>
            <w:hideMark/>
          </w:tcPr>
          <w:p w14:paraId="31E0BD2F" w14:textId="77777777" w:rsidR="00541650" w:rsidRDefault="00541650" w:rsidP="00541650">
            <w:pPr>
              <w:autoSpaceDE w:val="0"/>
              <w:autoSpaceDN w:val="0"/>
              <w:adjustRightInd w:val="0"/>
              <w:jc w:val="center"/>
              <w:rPr>
                <w:rFonts w:cs="Times-Roman"/>
                <w:b/>
                <w:sz w:val="20"/>
                <w:szCs w:val="20"/>
                <w:lang w:eastAsia="en-IE"/>
              </w:rPr>
            </w:pPr>
            <w:r>
              <w:rPr>
                <w:rFonts w:cs="Times-Roman"/>
                <w:b/>
                <w:sz w:val="20"/>
                <w:szCs w:val="20"/>
                <w:lang w:eastAsia="en-IE"/>
              </w:rPr>
              <w:t>Impact</w:t>
            </w:r>
          </w:p>
        </w:tc>
        <w:tc>
          <w:tcPr>
            <w:tcW w:w="2780" w:type="dxa"/>
            <w:tcBorders>
              <w:top w:val="single" w:sz="4" w:space="0" w:color="auto"/>
              <w:left w:val="single" w:sz="4" w:space="0" w:color="auto"/>
              <w:bottom w:val="single" w:sz="4" w:space="0" w:color="auto"/>
              <w:right w:val="double" w:sz="4" w:space="0" w:color="auto"/>
            </w:tcBorders>
            <w:vAlign w:val="center"/>
            <w:hideMark/>
          </w:tcPr>
          <w:p w14:paraId="15C68B12" w14:textId="77777777" w:rsidR="00541650" w:rsidRDefault="00541650" w:rsidP="00541650">
            <w:pPr>
              <w:autoSpaceDE w:val="0"/>
              <w:autoSpaceDN w:val="0"/>
              <w:adjustRightInd w:val="0"/>
              <w:jc w:val="center"/>
              <w:rPr>
                <w:rFonts w:cs="Times-Roman"/>
                <w:b/>
                <w:sz w:val="20"/>
                <w:szCs w:val="20"/>
                <w:lang w:eastAsia="en-IE"/>
              </w:rPr>
            </w:pPr>
            <w:r>
              <w:rPr>
                <w:rFonts w:cs="Times-Roman"/>
                <w:b/>
                <w:sz w:val="20"/>
                <w:szCs w:val="20"/>
                <w:lang w:eastAsia="en-IE"/>
              </w:rPr>
              <w:t>Initial Risk Rating</w:t>
            </w:r>
          </w:p>
        </w:tc>
        <w:tc>
          <w:tcPr>
            <w:tcW w:w="3096" w:type="dxa"/>
            <w:tcBorders>
              <w:top w:val="single" w:sz="4" w:space="0" w:color="auto"/>
              <w:left w:val="double" w:sz="4" w:space="0" w:color="auto"/>
              <w:bottom w:val="single" w:sz="4" w:space="0" w:color="auto"/>
              <w:right w:val="single" w:sz="4" w:space="0" w:color="auto"/>
            </w:tcBorders>
            <w:vAlign w:val="center"/>
            <w:hideMark/>
          </w:tcPr>
          <w:p w14:paraId="7CD1E097" w14:textId="77777777" w:rsidR="00541650" w:rsidRDefault="00541650" w:rsidP="00541650">
            <w:pPr>
              <w:autoSpaceDE w:val="0"/>
              <w:autoSpaceDN w:val="0"/>
              <w:adjustRightInd w:val="0"/>
              <w:jc w:val="center"/>
              <w:rPr>
                <w:rFonts w:cs="Times-Roman"/>
                <w:b/>
                <w:sz w:val="20"/>
                <w:szCs w:val="20"/>
                <w:lang w:eastAsia="en-IE"/>
              </w:rPr>
            </w:pPr>
            <w:r>
              <w:rPr>
                <w:rFonts w:cs="Times-Roman"/>
                <w:b/>
                <w:sz w:val="20"/>
                <w:szCs w:val="20"/>
                <w:lang w:eastAsia="en-IE"/>
              </w:rPr>
              <w:t>Open</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14:paraId="1AA203C2" w14:textId="77777777" w:rsidR="00541650" w:rsidRDefault="00541650" w:rsidP="00541650">
            <w:pPr>
              <w:spacing w:beforeLines="50" w:before="120"/>
              <w:jc w:val="center"/>
              <w:rPr>
                <w:rFonts w:cs="Arial"/>
                <w:b/>
                <w:sz w:val="20"/>
                <w:szCs w:val="20"/>
              </w:rPr>
            </w:pPr>
            <w:r>
              <w:rPr>
                <w:rFonts w:cs="Arial"/>
                <w:b/>
                <w:sz w:val="20"/>
                <w:szCs w:val="20"/>
              </w:rPr>
              <w:t xml:space="preserve">Monitor </w:t>
            </w:r>
          </w:p>
        </w:tc>
        <w:tc>
          <w:tcPr>
            <w:tcW w:w="1420" w:type="dxa"/>
            <w:tcBorders>
              <w:top w:val="single" w:sz="4" w:space="0" w:color="auto"/>
              <w:left w:val="single" w:sz="4" w:space="0" w:color="auto"/>
              <w:bottom w:val="single" w:sz="4" w:space="0" w:color="auto"/>
              <w:right w:val="double" w:sz="4" w:space="0" w:color="auto"/>
            </w:tcBorders>
            <w:vAlign w:val="center"/>
            <w:hideMark/>
          </w:tcPr>
          <w:p w14:paraId="5476E98A" w14:textId="77777777" w:rsidR="00541650" w:rsidRDefault="00541650" w:rsidP="00541650">
            <w:pPr>
              <w:autoSpaceDE w:val="0"/>
              <w:autoSpaceDN w:val="0"/>
              <w:adjustRightInd w:val="0"/>
              <w:jc w:val="center"/>
              <w:rPr>
                <w:rFonts w:cs="Times-Roman"/>
                <w:b/>
                <w:sz w:val="20"/>
                <w:szCs w:val="20"/>
                <w:lang w:eastAsia="en-IE"/>
              </w:rPr>
            </w:pPr>
            <w:r>
              <w:rPr>
                <w:rFonts w:cs="Arial"/>
                <w:b/>
                <w:sz w:val="20"/>
                <w:szCs w:val="20"/>
              </w:rPr>
              <w:t xml:space="preserve">Closed </w:t>
            </w:r>
          </w:p>
        </w:tc>
      </w:tr>
      <w:tr w:rsidR="00541650" w14:paraId="79706A8F" w14:textId="77777777" w:rsidTr="00541650">
        <w:trPr>
          <w:trHeight w:val="190"/>
        </w:trPr>
        <w:tc>
          <w:tcPr>
            <w:tcW w:w="2659" w:type="dxa"/>
            <w:tcBorders>
              <w:top w:val="single" w:sz="4" w:space="0" w:color="auto"/>
              <w:left w:val="double" w:sz="4" w:space="0" w:color="auto"/>
              <w:bottom w:val="double" w:sz="4" w:space="0" w:color="auto"/>
              <w:right w:val="single" w:sz="4" w:space="0" w:color="auto"/>
            </w:tcBorders>
          </w:tcPr>
          <w:p w14:paraId="6489AA15" w14:textId="77777777" w:rsidR="00541650" w:rsidRDefault="00541650" w:rsidP="00541650">
            <w:pPr>
              <w:spacing w:beforeLines="50" w:before="120"/>
              <w:rPr>
                <w:rFonts w:cs="Arial"/>
                <w:sz w:val="20"/>
                <w:szCs w:val="20"/>
              </w:rPr>
            </w:pPr>
          </w:p>
        </w:tc>
        <w:tc>
          <w:tcPr>
            <w:tcW w:w="803" w:type="dxa"/>
            <w:gridSpan w:val="2"/>
            <w:tcBorders>
              <w:top w:val="single" w:sz="4" w:space="0" w:color="auto"/>
              <w:left w:val="single" w:sz="4" w:space="0" w:color="auto"/>
              <w:bottom w:val="double" w:sz="4" w:space="0" w:color="auto"/>
              <w:right w:val="single" w:sz="4" w:space="0" w:color="auto"/>
            </w:tcBorders>
          </w:tcPr>
          <w:p w14:paraId="104ECE82" w14:textId="77777777" w:rsidR="00541650" w:rsidRDefault="00541650" w:rsidP="00541650">
            <w:pPr>
              <w:autoSpaceDE w:val="0"/>
              <w:autoSpaceDN w:val="0"/>
              <w:adjustRightInd w:val="0"/>
              <w:rPr>
                <w:rFonts w:cs="Times-Roman"/>
                <w:sz w:val="20"/>
                <w:szCs w:val="20"/>
                <w:lang w:eastAsia="en-IE"/>
              </w:rPr>
            </w:pPr>
          </w:p>
        </w:tc>
        <w:tc>
          <w:tcPr>
            <w:tcW w:w="2780" w:type="dxa"/>
            <w:tcBorders>
              <w:top w:val="single" w:sz="4" w:space="0" w:color="auto"/>
              <w:left w:val="single" w:sz="4" w:space="0" w:color="auto"/>
              <w:bottom w:val="double" w:sz="4" w:space="0" w:color="auto"/>
              <w:right w:val="double" w:sz="4" w:space="0" w:color="auto"/>
            </w:tcBorders>
          </w:tcPr>
          <w:p w14:paraId="3A5513C3" w14:textId="77777777" w:rsidR="00541650" w:rsidRDefault="00541650" w:rsidP="00541650">
            <w:pPr>
              <w:autoSpaceDE w:val="0"/>
              <w:autoSpaceDN w:val="0"/>
              <w:adjustRightInd w:val="0"/>
              <w:rPr>
                <w:rFonts w:cs="Times-Roman"/>
                <w:sz w:val="20"/>
                <w:szCs w:val="20"/>
                <w:lang w:eastAsia="en-IE"/>
              </w:rPr>
            </w:pPr>
          </w:p>
        </w:tc>
        <w:tc>
          <w:tcPr>
            <w:tcW w:w="3096" w:type="dxa"/>
            <w:tcBorders>
              <w:top w:val="single" w:sz="4" w:space="0" w:color="auto"/>
              <w:left w:val="double" w:sz="4" w:space="0" w:color="auto"/>
              <w:bottom w:val="double" w:sz="4" w:space="0" w:color="auto"/>
              <w:right w:val="single" w:sz="4" w:space="0" w:color="auto"/>
            </w:tcBorders>
          </w:tcPr>
          <w:p w14:paraId="6CE40511" w14:textId="77777777" w:rsidR="00541650" w:rsidRDefault="00541650" w:rsidP="00541650">
            <w:pPr>
              <w:autoSpaceDE w:val="0"/>
              <w:autoSpaceDN w:val="0"/>
              <w:adjustRightInd w:val="0"/>
              <w:rPr>
                <w:rFonts w:cs="Times-Roman"/>
                <w:sz w:val="20"/>
                <w:szCs w:val="20"/>
                <w:lang w:eastAsia="en-IE"/>
              </w:rPr>
            </w:pPr>
          </w:p>
        </w:tc>
        <w:tc>
          <w:tcPr>
            <w:tcW w:w="2834" w:type="dxa"/>
            <w:gridSpan w:val="2"/>
            <w:tcBorders>
              <w:top w:val="single" w:sz="4" w:space="0" w:color="auto"/>
              <w:left w:val="single" w:sz="4" w:space="0" w:color="auto"/>
              <w:bottom w:val="double" w:sz="4" w:space="0" w:color="auto"/>
              <w:right w:val="single" w:sz="4" w:space="0" w:color="auto"/>
            </w:tcBorders>
          </w:tcPr>
          <w:p w14:paraId="02A3463B" w14:textId="77777777" w:rsidR="00541650" w:rsidRDefault="00541650" w:rsidP="00541650">
            <w:pPr>
              <w:spacing w:beforeLines="50" w:before="120"/>
              <w:rPr>
                <w:rFonts w:cs="Arial"/>
                <w:sz w:val="20"/>
                <w:szCs w:val="20"/>
              </w:rPr>
            </w:pPr>
          </w:p>
        </w:tc>
        <w:tc>
          <w:tcPr>
            <w:tcW w:w="1420" w:type="dxa"/>
            <w:tcBorders>
              <w:top w:val="single" w:sz="4" w:space="0" w:color="auto"/>
              <w:left w:val="single" w:sz="4" w:space="0" w:color="auto"/>
              <w:bottom w:val="double" w:sz="4" w:space="0" w:color="auto"/>
              <w:right w:val="double" w:sz="4" w:space="0" w:color="auto"/>
            </w:tcBorders>
          </w:tcPr>
          <w:p w14:paraId="4CC9EC05" w14:textId="77777777" w:rsidR="00541650" w:rsidRDefault="00541650" w:rsidP="00541650">
            <w:pPr>
              <w:autoSpaceDE w:val="0"/>
              <w:autoSpaceDN w:val="0"/>
              <w:adjustRightInd w:val="0"/>
              <w:rPr>
                <w:rFonts w:cs="Times-Roman"/>
                <w:sz w:val="20"/>
                <w:szCs w:val="20"/>
                <w:lang w:eastAsia="en-IE"/>
              </w:rPr>
            </w:pPr>
          </w:p>
        </w:tc>
      </w:tr>
    </w:tbl>
    <w:p w14:paraId="3CD3EBF8" w14:textId="47E9EE12" w:rsidR="00541650" w:rsidRDefault="00541650" w:rsidP="004D6572">
      <w:pPr>
        <w:spacing w:afterLines="50" w:after="120"/>
        <w:jc w:val="both"/>
        <w:rPr>
          <w:rFonts w:ascii="Calibri" w:hAnsi="Calibri"/>
          <w:b/>
          <w:sz w:val="24"/>
          <w:szCs w:val="24"/>
        </w:rPr>
      </w:pPr>
    </w:p>
    <w:p w14:paraId="4B783F6C" w14:textId="3D7954FE" w:rsidR="00541650" w:rsidRDefault="00541650" w:rsidP="004D6572">
      <w:pPr>
        <w:spacing w:afterLines="50" w:after="120"/>
        <w:jc w:val="both"/>
        <w:rPr>
          <w:rFonts w:ascii="Calibri" w:hAnsi="Calibri"/>
          <w:b/>
          <w:sz w:val="24"/>
          <w:szCs w:val="24"/>
        </w:rPr>
      </w:pPr>
    </w:p>
    <w:p w14:paraId="219654DA" w14:textId="77777777" w:rsidR="00541650" w:rsidRDefault="00541650" w:rsidP="004D6572">
      <w:pPr>
        <w:spacing w:afterLines="50" w:after="120"/>
        <w:jc w:val="both"/>
        <w:rPr>
          <w:rFonts w:ascii="Calibri" w:hAnsi="Calibri"/>
          <w:b/>
          <w:sz w:val="24"/>
          <w:szCs w:val="24"/>
        </w:rPr>
      </w:pPr>
    </w:p>
    <w:p w14:paraId="1158918B" w14:textId="77777777" w:rsidR="00541650" w:rsidRDefault="00541650" w:rsidP="004D6572">
      <w:pPr>
        <w:spacing w:afterLines="50" w:after="120"/>
        <w:jc w:val="both"/>
        <w:rPr>
          <w:rFonts w:ascii="Calibri" w:hAnsi="Calibri"/>
          <w:b/>
          <w:sz w:val="24"/>
          <w:szCs w:val="24"/>
        </w:rPr>
        <w:sectPr w:rsidR="00541650" w:rsidSect="00541650">
          <w:pgSz w:w="16838" w:h="11906" w:orient="landscape"/>
          <w:pgMar w:top="1440" w:right="1440" w:bottom="1440" w:left="1440" w:header="709" w:footer="709" w:gutter="0"/>
          <w:cols w:space="708"/>
          <w:docGrid w:linePitch="360"/>
        </w:sectPr>
      </w:pPr>
    </w:p>
    <w:p w14:paraId="30BDE372" w14:textId="5CF07F82" w:rsidR="004D6572" w:rsidRPr="004045F2" w:rsidRDefault="004045F2" w:rsidP="004D6572">
      <w:pPr>
        <w:spacing w:afterLines="50" w:after="120"/>
        <w:jc w:val="both"/>
        <w:rPr>
          <w:rFonts w:ascii="Calibri" w:hAnsi="Calibri"/>
          <w:b/>
          <w:sz w:val="24"/>
          <w:szCs w:val="24"/>
        </w:rPr>
      </w:pPr>
      <w:r w:rsidRPr="004045F2">
        <w:rPr>
          <w:rFonts w:ascii="Calibri" w:hAnsi="Calibri"/>
          <w:b/>
          <w:sz w:val="24"/>
          <w:szCs w:val="24"/>
        </w:rPr>
        <w:lastRenderedPageBreak/>
        <w:t xml:space="preserve">Appendix 3 – Safety Statement Template </w:t>
      </w:r>
    </w:p>
    <w:p w14:paraId="264C0FAC" w14:textId="08C74285" w:rsidR="004D6572" w:rsidRPr="00630E62" w:rsidRDefault="004D6572" w:rsidP="00F47C86">
      <w:pPr>
        <w:spacing w:afterLines="50" w:after="120"/>
        <w:jc w:val="both"/>
        <w:rPr>
          <w:rFonts w:ascii="Calibri" w:hAnsi="Calibri"/>
          <w:b/>
          <w:color w:val="FF0000"/>
        </w:rPr>
      </w:pPr>
    </w:p>
    <w:p w14:paraId="4F01EFE2" w14:textId="25EADF94" w:rsidR="004D6572" w:rsidRPr="00630E62" w:rsidRDefault="006D114C" w:rsidP="004D6572">
      <w:pPr>
        <w:spacing w:afterLines="50" w:after="120"/>
        <w:ind w:left="720"/>
        <w:jc w:val="both"/>
        <w:rPr>
          <w:rFonts w:ascii="Calibri" w:hAnsi="Calibri"/>
          <w:b/>
          <w:color w:val="FF0000"/>
        </w:rPr>
      </w:pPr>
      <w:r>
        <w:rPr>
          <w:rFonts w:ascii="Times New Roman" w:hAnsi="Times New Roman"/>
          <w:noProof/>
          <w:sz w:val="24"/>
          <w:szCs w:val="24"/>
          <w:lang w:eastAsia="en-IE"/>
        </w:rPr>
        <w:drawing>
          <wp:anchor distT="36576" distB="36576" distL="36576" distR="36576" simplePos="0" relativeHeight="251697152" behindDoc="0" locked="0" layoutInCell="1" allowOverlap="1" wp14:anchorId="3E8FF327" wp14:editId="4621CB6A">
            <wp:simplePos x="0" y="0"/>
            <wp:positionH relativeFrom="column">
              <wp:posOffset>0</wp:posOffset>
            </wp:positionH>
            <wp:positionV relativeFrom="paragraph">
              <wp:posOffset>34290</wp:posOffset>
            </wp:positionV>
            <wp:extent cx="1019175" cy="1133963"/>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022975" cy="113819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185C8600" w14:textId="77777777" w:rsidR="004D6572" w:rsidRPr="00630E62" w:rsidRDefault="004D6572" w:rsidP="004D6572">
      <w:pPr>
        <w:spacing w:afterLines="50" w:after="120"/>
        <w:ind w:left="720"/>
        <w:jc w:val="both"/>
        <w:rPr>
          <w:rFonts w:ascii="Calibri" w:hAnsi="Calibri"/>
          <w:b/>
          <w:color w:val="FF0000"/>
        </w:rPr>
      </w:pPr>
    </w:p>
    <w:tbl>
      <w:tblPr>
        <w:tblpPr w:leftFromText="180" w:rightFromText="180" w:vertAnchor="text" w:horzAnchor="margin" w:tblpXSpec="center" w:tblpY="39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144"/>
        <w:gridCol w:w="2196"/>
        <w:gridCol w:w="2735"/>
      </w:tblGrid>
      <w:tr w:rsidR="004D6572" w:rsidRPr="00630E62" w14:paraId="1FDD5D41" w14:textId="77777777" w:rsidTr="004045F2">
        <w:tc>
          <w:tcPr>
            <w:tcW w:w="2213" w:type="dxa"/>
            <w:tcBorders>
              <w:top w:val="single" w:sz="4" w:space="0" w:color="auto"/>
              <w:left w:val="single" w:sz="4" w:space="0" w:color="auto"/>
              <w:bottom w:val="single" w:sz="4" w:space="0" w:color="auto"/>
              <w:right w:val="single" w:sz="4" w:space="0" w:color="auto"/>
            </w:tcBorders>
          </w:tcPr>
          <w:p w14:paraId="308D59C2" w14:textId="77777777" w:rsidR="004D6572" w:rsidRPr="00936B53" w:rsidRDefault="004D6572" w:rsidP="004045F2">
            <w:pPr>
              <w:autoSpaceDE w:val="0"/>
              <w:autoSpaceDN w:val="0"/>
              <w:adjustRightInd w:val="0"/>
              <w:jc w:val="both"/>
              <w:rPr>
                <w:rFonts w:ascii="Calibri" w:hAnsi="Calibri" w:cs="Verdana"/>
                <w:b/>
                <w:bCs/>
                <w:sz w:val="24"/>
                <w:szCs w:val="24"/>
                <w:lang w:val="en-US"/>
              </w:rPr>
            </w:pPr>
            <w:r w:rsidRPr="00936B53">
              <w:rPr>
                <w:rFonts w:ascii="Calibri" w:hAnsi="Calibri" w:cs="Verdana"/>
                <w:b/>
                <w:bCs/>
                <w:sz w:val="24"/>
                <w:szCs w:val="24"/>
                <w:lang w:val="en-US"/>
              </w:rPr>
              <w:t>Document</w:t>
            </w:r>
          </w:p>
          <w:p w14:paraId="39B94450" w14:textId="77777777" w:rsidR="004D6572" w:rsidRPr="00936B53" w:rsidRDefault="004D6572" w:rsidP="004045F2">
            <w:pPr>
              <w:autoSpaceDE w:val="0"/>
              <w:autoSpaceDN w:val="0"/>
              <w:adjustRightInd w:val="0"/>
              <w:jc w:val="both"/>
              <w:rPr>
                <w:rFonts w:ascii="Calibri" w:hAnsi="Calibri" w:cs="Verdana"/>
                <w:b/>
                <w:bCs/>
                <w:sz w:val="24"/>
                <w:szCs w:val="24"/>
                <w:lang w:val="en-US"/>
              </w:rPr>
            </w:pPr>
            <w:r w:rsidRPr="00936B53">
              <w:rPr>
                <w:rFonts w:ascii="Calibri" w:hAnsi="Calibri" w:cs="Verdana"/>
                <w:b/>
                <w:bCs/>
                <w:sz w:val="24"/>
                <w:szCs w:val="24"/>
                <w:lang w:val="en-US"/>
              </w:rPr>
              <w:t>reference</w:t>
            </w:r>
          </w:p>
          <w:p w14:paraId="137E8CED" w14:textId="77777777" w:rsidR="004D6572" w:rsidRPr="00936B53" w:rsidRDefault="004D6572" w:rsidP="004045F2">
            <w:pPr>
              <w:pStyle w:val="Header"/>
              <w:jc w:val="both"/>
              <w:rPr>
                <w:rFonts w:ascii="Calibri" w:hAnsi="Calibri" w:cs="Verdana"/>
                <w:b/>
                <w:bCs/>
                <w:szCs w:val="24"/>
              </w:rPr>
            </w:pPr>
            <w:r w:rsidRPr="00936B53">
              <w:rPr>
                <w:rFonts w:ascii="Calibri" w:hAnsi="Calibri" w:cs="Verdana"/>
                <w:b/>
                <w:bCs/>
                <w:szCs w:val="24"/>
                <w:lang w:val="en-US"/>
              </w:rPr>
              <w:t>number</w:t>
            </w:r>
          </w:p>
        </w:tc>
        <w:tc>
          <w:tcPr>
            <w:tcW w:w="2213" w:type="dxa"/>
            <w:tcBorders>
              <w:top w:val="single" w:sz="4" w:space="0" w:color="auto"/>
              <w:left w:val="single" w:sz="4" w:space="0" w:color="auto"/>
              <w:bottom w:val="single" w:sz="4" w:space="0" w:color="auto"/>
              <w:right w:val="single" w:sz="4" w:space="0" w:color="auto"/>
            </w:tcBorders>
          </w:tcPr>
          <w:p w14:paraId="78F12E18" w14:textId="77777777" w:rsidR="004D6572" w:rsidRPr="00AE1154" w:rsidRDefault="004D6572" w:rsidP="004045F2">
            <w:pPr>
              <w:pStyle w:val="Header"/>
              <w:jc w:val="both"/>
              <w:rPr>
                <w:rFonts w:ascii="Calibri" w:hAnsi="Calibri" w:cs="Verdana"/>
                <w:bCs/>
                <w:sz w:val="22"/>
                <w:szCs w:val="24"/>
              </w:rPr>
            </w:pPr>
            <w:r w:rsidRPr="00AE1154">
              <w:rPr>
                <w:rFonts w:ascii="Calibri" w:hAnsi="Calibri" w:cs="Verdana"/>
                <w:bCs/>
                <w:sz w:val="22"/>
                <w:szCs w:val="24"/>
              </w:rPr>
              <w:t xml:space="preserve">Please insert </w:t>
            </w:r>
          </w:p>
        </w:tc>
        <w:tc>
          <w:tcPr>
            <w:tcW w:w="2215" w:type="dxa"/>
            <w:tcBorders>
              <w:top w:val="single" w:sz="4" w:space="0" w:color="auto"/>
              <w:left w:val="single" w:sz="4" w:space="0" w:color="auto"/>
              <w:bottom w:val="single" w:sz="4" w:space="0" w:color="auto"/>
              <w:right w:val="single" w:sz="4" w:space="0" w:color="auto"/>
            </w:tcBorders>
          </w:tcPr>
          <w:p w14:paraId="5782524B" w14:textId="77777777" w:rsidR="004D6572" w:rsidRPr="00936B53" w:rsidRDefault="004D6572" w:rsidP="004045F2">
            <w:pPr>
              <w:pStyle w:val="Header"/>
              <w:jc w:val="both"/>
              <w:rPr>
                <w:rFonts w:ascii="Calibri" w:hAnsi="Calibri" w:cs="Verdana"/>
                <w:b/>
                <w:bCs/>
                <w:szCs w:val="24"/>
              </w:rPr>
            </w:pPr>
            <w:r w:rsidRPr="00936B53">
              <w:rPr>
                <w:rFonts w:ascii="Calibri" w:hAnsi="Calibri" w:cs="Verdana"/>
                <w:b/>
                <w:bCs/>
                <w:szCs w:val="24"/>
              </w:rPr>
              <w:t>Document developed by</w:t>
            </w:r>
          </w:p>
        </w:tc>
        <w:tc>
          <w:tcPr>
            <w:tcW w:w="2823" w:type="dxa"/>
            <w:tcBorders>
              <w:top w:val="single" w:sz="4" w:space="0" w:color="auto"/>
              <w:left w:val="single" w:sz="4" w:space="0" w:color="auto"/>
              <w:bottom w:val="single" w:sz="4" w:space="0" w:color="auto"/>
              <w:right w:val="single" w:sz="4" w:space="0" w:color="auto"/>
            </w:tcBorders>
          </w:tcPr>
          <w:p w14:paraId="3D9BDF96" w14:textId="77777777" w:rsidR="004D6572" w:rsidRPr="00AE1154" w:rsidRDefault="004D6572" w:rsidP="004045F2">
            <w:pPr>
              <w:jc w:val="both"/>
              <w:rPr>
                <w:rFonts w:ascii="Calibri" w:hAnsi="Calibri"/>
                <w:szCs w:val="24"/>
              </w:rPr>
            </w:pPr>
            <w:r w:rsidRPr="00AE1154">
              <w:rPr>
                <w:rFonts w:ascii="Calibri" w:hAnsi="Calibri" w:cs="Verdana"/>
                <w:bCs/>
                <w:szCs w:val="24"/>
              </w:rPr>
              <w:t xml:space="preserve">Please insert </w:t>
            </w:r>
          </w:p>
        </w:tc>
      </w:tr>
      <w:tr w:rsidR="004D6572" w:rsidRPr="00630E62" w14:paraId="35F5EBC0" w14:textId="77777777" w:rsidTr="004045F2">
        <w:trPr>
          <w:trHeight w:val="814"/>
        </w:trPr>
        <w:tc>
          <w:tcPr>
            <w:tcW w:w="2213" w:type="dxa"/>
            <w:tcBorders>
              <w:top w:val="single" w:sz="4" w:space="0" w:color="auto"/>
              <w:left w:val="single" w:sz="4" w:space="0" w:color="auto"/>
              <w:bottom w:val="single" w:sz="4" w:space="0" w:color="auto"/>
              <w:right w:val="single" w:sz="4" w:space="0" w:color="auto"/>
            </w:tcBorders>
          </w:tcPr>
          <w:p w14:paraId="0A4F3F56" w14:textId="77777777" w:rsidR="004D6572" w:rsidRPr="00936B53" w:rsidRDefault="004D6572" w:rsidP="004045F2">
            <w:pPr>
              <w:autoSpaceDE w:val="0"/>
              <w:autoSpaceDN w:val="0"/>
              <w:adjustRightInd w:val="0"/>
              <w:jc w:val="both"/>
              <w:rPr>
                <w:rFonts w:ascii="Calibri" w:hAnsi="Calibri" w:cs="Verdana"/>
                <w:b/>
                <w:bCs/>
                <w:sz w:val="24"/>
                <w:szCs w:val="24"/>
                <w:lang w:val="en-US"/>
              </w:rPr>
            </w:pPr>
            <w:r w:rsidRPr="00936B53">
              <w:rPr>
                <w:rFonts w:ascii="Calibri" w:hAnsi="Calibri" w:cs="Verdana"/>
                <w:b/>
                <w:bCs/>
                <w:sz w:val="24"/>
                <w:szCs w:val="24"/>
                <w:lang w:val="en-US"/>
              </w:rPr>
              <w:t>Revision</w:t>
            </w:r>
          </w:p>
          <w:p w14:paraId="1D3D8CFA" w14:textId="77777777" w:rsidR="004D6572" w:rsidRPr="00936B53" w:rsidRDefault="004D6572" w:rsidP="004045F2">
            <w:pPr>
              <w:pStyle w:val="Header"/>
              <w:jc w:val="both"/>
              <w:rPr>
                <w:rFonts w:ascii="Calibri" w:hAnsi="Calibri" w:cs="Verdana"/>
                <w:b/>
                <w:bCs/>
                <w:szCs w:val="24"/>
              </w:rPr>
            </w:pPr>
            <w:r w:rsidRPr="00936B53">
              <w:rPr>
                <w:rFonts w:ascii="Calibri" w:hAnsi="Calibri" w:cs="Verdana"/>
                <w:b/>
                <w:bCs/>
                <w:szCs w:val="24"/>
                <w:lang w:val="en-US"/>
              </w:rPr>
              <w:t>number</w:t>
            </w:r>
          </w:p>
        </w:tc>
        <w:tc>
          <w:tcPr>
            <w:tcW w:w="2213" w:type="dxa"/>
            <w:tcBorders>
              <w:top w:val="single" w:sz="4" w:space="0" w:color="auto"/>
              <w:left w:val="single" w:sz="4" w:space="0" w:color="auto"/>
              <w:bottom w:val="single" w:sz="4" w:space="0" w:color="auto"/>
              <w:right w:val="single" w:sz="4" w:space="0" w:color="auto"/>
            </w:tcBorders>
          </w:tcPr>
          <w:p w14:paraId="5D561847" w14:textId="77777777" w:rsidR="004D6572" w:rsidRPr="00AE1154" w:rsidRDefault="004D6572" w:rsidP="004045F2">
            <w:pPr>
              <w:jc w:val="both"/>
              <w:rPr>
                <w:rFonts w:ascii="Calibri" w:hAnsi="Calibri"/>
                <w:szCs w:val="24"/>
              </w:rPr>
            </w:pPr>
            <w:r w:rsidRPr="00AE1154">
              <w:rPr>
                <w:rFonts w:ascii="Calibri" w:hAnsi="Calibri" w:cs="Verdana"/>
                <w:bCs/>
                <w:szCs w:val="24"/>
              </w:rPr>
              <w:t xml:space="preserve">Please insert </w:t>
            </w:r>
          </w:p>
        </w:tc>
        <w:tc>
          <w:tcPr>
            <w:tcW w:w="2215" w:type="dxa"/>
            <w:tcBorders>
              <w:top w:val="single" w:sz="4" w:space="0" w:color="auto"/>
              <w:left w:val="single" w:sz="4" w:space="0" w:color="auto"/>
              <w:bottom w:val="single" w:sz="4" w:space="0" w:color="auto"/>
              <w:right w:val="single" w:sz="4" w:space="0" w:color="auto"/>
            </w:tcBorders>
          </w:tcPr>
          <w:p w14:paraId="4AEE443E" w14:textId="77777777" w:rsidR="004D6572" w:rsidRPr="00936B53" w:rsidRDefault="004D6572" w:rsidP="004045F2">
            <w:pPr>
              <w:pStyle w:val="Header"/>
              <w:jc w:val="both"/>
              <w:rPr>
                <w:rFonts w:ascii="Calibri" w:hAnsi="Calibri" w:cs="Verdana"/>
                <w:b/>
                <w:bCs/>
                <w:szCs w:val="24"/>
              </w:rPr>
            </w:pPr>
            <w:r w:rsidRPr="00936B53">
              <w:rPr>
                <w:rFonts w:ascii="Calibri" w:hAnsi="Calibri" w:cs="Verdana"/>
                <w:b/>
                <w:bCs/>
                <w:szCs w:val="24"/>
              </w:rPr>
              <w:t>Document approved by</w:t>
            </w:r>
          </w:p>
        </w:tc>
        <w:tc>
          <w:tcPr>
            <w:tcW w:w="2823" w:type="dxa"/>
            <w:tcBorders>
              <w:top w:val="single" w:sz="4" w:space="0" w:color="auto"/>
              <w:left w:val="single" w:sz="4" w:space="0" w:color="auto"/>
              <w:bottom w:val="single" w:sz="4" w:space="0" w:color="auto"/>
              <w:right w:val="single" w:sz="4" w:space="0" w:color="auto"/>
            </w:tcBorders>
          </w:tcPr>
          <w:p w14:paraId="31BCE04E" w14:textId="77777777" w:rsidR="004D6572" w:rsidRPr="00AE1154" w:rsidRDefault="004D6572" w:rsidP="004045F2">
            <w:pPr>
              <w:jc w:val="both"/>
              <w:rPr>
                <w:rFonts w:ascii="Calibri" w:hAnsi="Calibri"/>
                <w:szCs w:val="24"/>
              </w:rPr>
            </w:pPr>
            <w:r w:rsidRPr="00AE1154">
              <w:rPr>
                <w:rFonts w:ascii="Calibri" w:hAnsi="Calibri" w:cs="Verdana"/>
                <w:bCs/>
                <w:szCs w:val="24"/>
              </w:rPr>
              <w:t xml:space="preserve">Please insert </w:t>
            </w:r>
          </w:p>
        </w:tc>
      </w:tr>
      <w:tr w:rsidR="004D6572" w:rsidRPr="00630E62" w14:paraId="71F849B3" w14:textId="77777777" w:rsidTr="004045F2">
        <w:tc>
          <w:tcPr>
            <w:tcW w:w="2213" w:type="dxa"/>
            <w:tcBorders>
              <w:top w:val="single" w:sz="4" w:space="0" w:color="auto"/>
              <w:left w:val="single" w:sz="4" w:space="0" w:color="auto"/>
              <w:bottom w:val="single" w:sz="4" w:space="0" w:color="auto"/>
              <w:right w:val="single" w:sz="4" w:space="0" w:color="auto"/>
            </w:tcBorders>
          </w:tcPr>
          <w:p w14:paraId="3661EF4E" w14:textId="77777777" w:rsidR="004D6572" w:rsidRPr="00936B53" w:rsidRDefault="004D6572" w:rsidP="004045F2">
            <w:pPr>
              <w:pStyle w:val="Header"/>
              <w:jc w:val="both"/>
              <w:rPr>
                <w:rFonts w:ascii="Calibri" w:hAnsi="Calibri" w:cs="Verdana"/>
                <w:b/>
                <w:bCs/>
                <w:szCs w:val="24"/>
              </w:rPr>
            </w:pPr>
            <w:r w:rsidRPr="00936B53">
              <w:rPr>
                <w:rFonts w:ascii="Calibri" w:hAnsi="Calibri" w:cs="Verdana"/>
                <w:b/>
                <w:bCs/>
                <w:szCs w:val="24"/>
              </w:rPr>
              <w:t>Approval Date</w:t>
            </w:r>
          </w:p>
        </w:tc>
        <w:tc>
          <w:tcPr>
            <w:tcW w:w="2213" w:type="dxa"/>
            <w:tcBorders>
              <w:top w:val="single" w:sz="4" w:space="0" w:color="auto"/>
              <w:left w:val="single" w:sz="4" w:space="0" w:color="auto"/>
              <w:bottom w:val="single" w:sz="4" w:space="0" w:color="auto"/>
              <w:right w:val="single" w:sz="4" w:space="0" w:color="auto"/>
            </w:tcBorders>
          </w:tcPr>
          <w:p w14:paraId="662652E8" w14:textId="77777777" w:rsidR="004D6572" w:rsidRPr="00AE1154" w:rsidRDefault="004D6572" w:rsidP="004045F2">
            <w:pPr>
              <w:jc w:val="both"/>
              <w:rPr>
                <w:rFonts w:ascii="Calibri" w:hAnsi="Calibri"/>
                <w:szCs w:val="24"/>
              </w:rPr>
            </w:pPr>
            <w:r w:rsidRPr="00AE1154">
              <w:rPr>
                <w:rFonts w:ascii="Calibri" w:hAnsi="Calibri" w:cs="Verdana"/>
                <w:bCs/>
                <w:szCs w:val="24"/>
              </w:rPr>
              <w:t xml:space="preserve">Please insert </w:t>
            </w:r>
          </w:p>
        </w:tc>
        <w:tc>
          <w:tcPr>
            <w:tcW w:w="2215" w:type="dxa"/>
            <w:tcBorders>
              <w:top w:val="single" w:sz="4" w:space="0" w:color="auto"/>
              <w:left w:val="single" w:sz="4" w:space="0" w:color="auto"/>
              <w:bottom w:val="single" w:sz="4" w:space="0" w:color="auto"/>
              <w:right w:val="single" w:sz="4" w:space="0" w:color="auto"/>
            </w:tcBorders>
          </w:tcPr>
          <w:p w14:paraId="67478ABC" w14:textId="77777777" w:rsidR="004D6572" w:rsidRPr="00936B53" w:rsidRDefault="004D6572" w:rsidP="004045F2">
            <w:pPr>
              <w:pStyle w:val="Header"/>
              <w:jc w:val="both"/>
              <w:rPr>
                <w:rFonts w:ascii="Calibri" w:hAnsi="Calibri" w:cs="Verdana"/>
                <w:b/>
                <w:bCs/>
                <w:szCs w:val="24"/>
              </w:rPr>
            </w:pPr>
            <w:r>
              <w:rPr>
                <w:rFonts w:ascii="Calibri" w:hAnsi="Calibri" w:cs="Verdana"/>
                <w:b/>
                <w:bCs/>
                <w:szCs w:val="24"/>
              </w:rPr>
              <w:t xml:space="preserve">Responsibility </w:t>
            </w:r>
            <w:r w:rsidRPr="00936B53">
              <w:rPr>
                <w:rFonts w:ascii="Calibri" w:hAnsi="Calibri" w:cs="Verdana"/>
                <w:b/>
                <w:bCs/>
                <w:szCs w:val="24"/>
              </w:rPr>
              <w:t>for implementation</w:t>
            </w:r>
          </w:p>
        </w:tc>
        <w:tc>
          <w:tcPr>
            <w:tcW w:w="2823" w:type="dxa"/>
            <w:tcBorders>
              <w:top w:val="single" w:sz="4" w:space="0" w:color="auto"/>
              <w:left w:val="single" w:sz="4" w:space="0" w:color="auto"/>
              <w:bottom w:val="single" w:sz="4" w:space="0" w:color="auto"/>
              <w:right w:val="single" w:sz="4" w:space="0" w:color="auto"/>
            </w:tcBorders>
          </w:tcPr>
          <w:p w14:paraId="3EA2432F" w14:textId="77777777" w:rsidR="004D6572" w:rsidRPr="00AE1154" w:rsidRDefault="004D6572" w:rsidP="004045F2">
            <w:pPr>
              <w:jc w:val="both"/>
              <w:rPr>
                <w:rFonts w:ascii="Calibri" w:hAnsi="Calibri"/>
                <w:szCs w:val="24"/>
              </w:rPr>
            </w:pPr>
            <w:r w:rsidRPr="00AE1154">
              <w:rPr>
                <w:rFonts w:ascii="Calibri" w:hAnsi="Calibri" w:cs="Verdana"/>
                <w:bCs/>
                <w:szCs w:val="24"/>
              </w:rPr>
              <w:t>Please insert name of senior manager</w:t>
            </w:r>
          </w:p>
        </w:tc>
      </w:tr>
      <w:tr w:rsidR="004D6572" w:rsidRPr="00630E62" w14:paraId="5F4FFBD4" w14:textId="77777777" w:rsidTr="004045F2">
        <w:tc>
          <w:tcPr>
            <w:tcW w:w="2213" w:type="dxa"/>
            <w:tcBorders>
              <w:top w:val="single" w:sz="4" w:space="0" w:color="auto"/>
              <w:left w:val="single" w:sz="4" w:space="0" w:color="auto"/>
              <w:bottom w:val="single" w:sz="4" w:space="0" w:color="auto"/>
              <w:right w:val="single" w:sz="4" w:space="0" w:color="auto"/>
            </w:tcBorders>
          </w:tcPr>
          <w:p w14:paraId="5D3039E2" w14:textId="77777777" w:rsidR="004D6572" w:rsidRPr="00936B53" w:rsidRDefault="004D6572" w:rsidP="004045F2">
            <w:pPr>
              <w:pStyle w:val="Header"/>
              <w:jc w:val="both"/>
              <w:rPr>
                <w:rFonts w:ascii="Calibri" w:hAnsi="Calibri" w:cs="Verdana"/>
                <w:b/>
                <w:bCs/>
                <w:szCs w:val="24"/>
              </w:rPr>
            </w:pPr>
            <w:r w:rsidRPr="00936B53">
              <w:rPr>
                <w:rFonts w:ascii="Calibri" w:hAnsi="Calibri" w:cs="Verdana"/>
                <w:b/>
                <w:bCs/>
                <w:szCs w:val="24"/>
              </w:rPr>
              <w:t>Revision Date</w:t>
            </w:r>
          </w:p>
        </w:tc>
        <w:tc>
          <w:tcPr>
            <w:tcW w:w="2213" w:type="dxa"/>
            <w:tcBorders>
              <w:top w:val="single" w:sz="4" w:space="0" w:color="auto"/>
              <w:left w:val="single" w:sz="4" w:space="0" w:color="auto"/>
              <w:bottom w:val="single" w:sz="4" w:space="0" w:color="auto"/>
              <w:right w:val="single" w:sz="4" w:space="0" w:color="auto"/>
            </w:tcBorders>
          </w:tcPr>
          <w:p w14:paraId="1E2975A2" w14:textId="77777777" w:rsidR="004D6572" w:rsidRPr="00AE1154" w:rsidRDefault="004D6572" w:rsidP="004045F2">
            <w:pPr>
              <w:jc w:val="both"/>
              <w:rPr>
                <w:rFonts w:ascii="Calibri" w:hAnsi="Calibri"/>
                <w:szCs w:val="24"/>
              </w:rPr>
            </w:pPr>
            <w:r w:rsidRPr="00AE1154">
              <w:rPr>
                <w:rFonts w:ascii="Calibri" w:hAnsi="Calibri" w:cs="Verdana"/>
                <w:bCs/>
                <w:szCs w:val="24"/>
              </w:rPr>
              <w:t xml:space="preserve">Please insert </w:t>
            </w:r>
          </w:p>
        </w:tc>
        <w:tc>
          <w:tcPr>
            <w:tcW w:w="2215" w:type="dxa"/>
            <w:tcBorders>
              <w:top w:val="single" w:sz="4" w:space="0" w:color="auto"/>
              <w:left w:val="single" w:sz="4" w:space="0" w:color="auto"/>
              <w:bottom w:val="single" w:sz="4" w:space="0" w:color="auto"/>
              <w:right w:val="single" w:sz="4" w:space="0" w:color="auto"/>
            </w:tcBorders>
          </w:tcPr>
          <w:p w14:paraId="37929C39" w14:textId="77777777" w:rsidR="004D6572" w:rsidRPr="00936B53" w:rsidRDefault="004D6572" w:rsidP="004045F2">
            <w:pPr>
              <w:pStyle w:val="Header"/>
              <w:jc w:val="both"/>
              <w:rPr>
                <w:rFonts w:ascii="Calibri" w:hAnsi="Calibri" w:cs="Verdana"/>
                <w:b/>
                <w:bCs/>
                <w:szCs w:val="24"/>
              </w:rPr>
            </w:pPr>
            <w:r w:rsidRPr="00936B53">
              <w:rPr>
                <w:rFonts w:ascii="Calibri" w:hAnsi="Calibri" w:cs="Verdana"/>
                <w:b/>
                <w:bCs/>
                <w:szCs w:val="24"/>
              </w:rPr>
              <w:t xml:space="preserve">Responsibility for review and audit </w:t>
            </w:r>
          </w:p>
        </w:tc>
        <w:tc>
          <w:tcPr>
            <w:tcW w:w="2823" w:type="dxa"/>
            <w:tcBorders>
              <w:top w:val="single" w:sz="4" w:space="0" w:color="auto"/>
              <w:left w:val="single" w:sz="4" w:space="0" w:color="auto"/>
              <w:bottom w:val="single" w:sz="4" w:space="0" w:color="auto"/>
              <w:right w:val="single" w:sz="4" w:space="0" w:color="auto"/>
            </w:tcBorders>
          </w:tcPr>
          <w:p w14:paraId="0E7FFE6B" w14:textId="77777777" w:rsidR="004D6572" w:rsidRPr="00AE1154" w:rsidRDefault="004D6572" w:rsidP="004045F2">
            <w:pPr>
              <w:jc w:val="both"/>
              <w:rPr>
                <w:rFonts w:ascii="Calibri" w:hAnsi="Calibri"/>
                <w:szCs w:val="24"/>
              </w:rPr>
            </w:pPr>
            <w:r w:rsidRPr="00AE1154">
              <w:rPr>
                <w:rFonts w:ascii="Calibri" w:hAnsi="Calibri" w:cs="Verdana"/>
                <w:bCs/>
                <w:szCs w:val="24"/>
              </w:rPr>
              <w:t>Please insert name of senior manager</w:t>
            </w:r>
          </w:p>
        </w:tc>
      </w:tr>
    </w:tbl>
    <w:p w14:paraId="1A7CCD42" w14:textId="77777777" w:rsidR="004D6572" w:rsidRPr="00630E62" w:rsidRDefault="004D6572" w:rsidP="004D6572">
      <w:pPr>
        <w:spacing w:afterLines="50" w:after="120"/>
        <w:ind w:left="720"/>
        <w:jc w:val="both"/>
        <w:rPr>
          <w:rFonts w:ascii="Calibri" w:hAnsi="Calibri"/>
          <w:b/>
          <w:color w:val="FF0000"/>
        </w:rPr>
      </w:pPr>
    </w:p>
    <w:p w14:paraId="40DB1D44" w14:textId="77777777" w:rsidR="004D6572" w:rsidRPr="00630E62" w:rsidRDefault="004D6572" w:rsidP="004D6572">
      <w:pPr>
        <w:jc w:val="both"/>
        <w:rPr>
          <w:rFonts w:ascii="Calibri" w:hAnsi="Calibri"/>
        </w:rPr>
      </w:pPr>
      <w:bookmarkStart w:id="0" w:name="_GoBack"/>
      <w:bookmarkEnd w:id="0"/>
    </w:p>
    <w:p w14:paraId="4CBB4580" w14:textId="1D6A0DEE" w:rsidR="004D6572" w:rsidRPr="00630E62" w:rsidRDefault="004D6572" w:rsidP="00F47C86">
      <w:pPr>
        <w:spacing w:afterLines="50" w:after="120"/>
        <w:jc w:val="both"/>
        <w:rPr>
          <w:rFonts w:ascii="Calibri" w:hAnsi="Calibri"/>
        </w:rPr>
      </w:pPr>
    </w:p>
    <w:p w14:paraId="4766118C" w14:textId="77777777" w:rsidR="004D6572" w:rsidRPr="00630E62" w:rsidRDefault="004D6572" w:rsidP="004D6572">
      <w:pPr>
        <w:tabs>
          <w:tab w:val="left" w:pos="3705"/>
        </w:tabs>
        <w:spacing w:afterLines="50" w:after="120"/>
        <w:ind w:left="720"/>
        <w:jc w:val="both"/>
        <w:rPr>
          <w:rFonts w:ascii="Calibri" w:hAnsi="Calibri"/>
          <w:b/>
          <w:sz w:val="24"/>
          <w:szCs w:val="24"/>
        </w:rPr>
      </w:pPr>
      <w:r w:rsidRPr="00630E62">
        <w:rPr>
          <w:rFonts w:ascii="Calibri" w:hAnsi="Calibri"/>
          <w:b/>
          <w:sz w:val="24"/>
          <w:szCs w:val="24"/>
        </w:rPr>
        <w:t>Safety Statement</w:t>
      </w:r>
    </w:p>
    <w:p w14:paraId="31BBFDBA" w14:textId="77777777" w:rsidR="004D6572" w:rsidRPr="00630E62" w:rsidRDefault="004D6572" w:rsidP="004D6572">
      <w:pPr>
        <w:tabs>
          <w:tab w:val="left" w:pos="3705"/>
        </w:tabs>
        <w:spacing w:afterLines="50" w:after="120"/>
        <w:ind w:left="720"/>
        <w:jc w:val="both"/>
        <w:rPr>
          <w:rFonts w:ascii="Calibri" w:hAnsi="Calibri"/>
          <w:b/>
          <w:sz w:val="24"/>
          <w:szCs w:val="24"/>
        </w:rPr>
      </w:pPr>
      <w:r w:rsidRPr="00630E62">
        <w:rPr>
          <w:rFonts w:ascii="Calibri" w:hAnsi="Calibri"/>
          <w:b/>
          <w:sz w:val="24"/>
          <w:szCs w:val="24"/>
        </w:rPr>
        <w:t>For</w:t>
      </w:r>
    </w:p>
    <w:p w14:paraId="1401A88E" w14:textId="77777777" w:rsidR="004D6572" w:rsidRPr="00630E62" w:rsidRDefault="004D6572" w:rsidP="004D6572">
      <w:pPr>
        <w:tabs>
          <w:tab w:val="left" w:pos="3705"/>
        </w:tabs>
        <w:spacing w:afterLines="50" w:after="120"/>
        <w:ind w:left="720"/>
        <w:jc w:val="both"/>
        <w:rPr>
          <w:rFonts w:ascii="Calibri" w:hAnsi="Calibri"/>
          <w:b/>
          <w:sz w:val="24"/>
          <w:szCs w:val="24"/>
        </w:rPr>
      </w:pPr>
      <w:r w:rsidRPr="00630E62">
        <w:rPr>
          <w:rFonts w:ascii="Calibri" w:hAnsi="Calibri"/>
          <w:b/>
          <w:sz w:val="24"/>
          <w:szCs w:val="24"/>
        </w:rPr>
        <w:t>..........</w:t>
      </w:r>
    </w:p>
    <w:p w14:paraId="1EAC1D37" w14:textId="77777777" w:rsidR="004D6572" w:rsidRPr="00630E62" w:rsidRDefault="004D6572" w:rsidP="004D6572">
      <w:pPr>
        <w:tabs>
          <w:tab w:val="left" w:pos="3705"/>
        </w:tabs>
        <w:spacing w:afterLines="50" w:after="120"/>
        <w:ind w:left="720"/>
        <w:jc w:val="both"/>
        <w:rPr>
          <w:rFonts w:ascii="Calibri" w:hAnsi="Calibri"/>
          <w:b/>
          <w:color w:val="2E74B5"/>
          <w:sz w:val="24"/>
          <w:szCs w:val="24"/>
        </w:rPr>
      </w:pPr>
      <w:r w:rsidRPr="00630E62">
        <w:rPr>
          <w:rFonts w:ascii="Calibri" w:hAnsi="Calibri"/>
          <w:b/>
          <w:color w:val="2E74B5"/>
        </w:rPr>
        <w:t>[Insert site / service name].</w:t>
      </w:r>
      <w:r w:rsidRPr="00630E62">
        <w:rPr>
          <w:rFonts w:ascii="Calibri" w:hAnsi="Calibri"/>
          <w:b/>
          <w:color w:val="2E74B5"/>
          <w:sz w:val="24"/>
          <w:szCs w:val="24"/>
        </w:rPr>
        <w:t xml:space="preserve"> </w:t>
      </w:r>
    </w:p>
    <w:p w14:paraId="4BE98159" w14:textId="77777777" w:rsidR="004D6572" w:rsidRPr="00630E62" w:rsidRDefault="004D6572" w:rsidP="004D6572">
      <w:pPr>
        <w:spacing w:afterLines="50" w:after="120"/>
        <w:ind w:left="720"/>
        <w:jc w:val="both"/>
        <w:rPr>
          <w:rFonts w:ascii="Calibri" w:hAnsi="Calibri"/>
        </w:rPr>
      </w:pPr>
    </w:p>
    <w:p w14:paraId="58142047" w14:textId="77777777" w:rsidR="004D6572" w:rsidRPr="00630E62" w:rsidRDefault="004D6572" w:rsidP="004D6572">
      <w:pPr>
        <w:jc w:val="both"/>
        <w:rPr>
          <w:rFonts w:ascii="Calibri" w:hAnsi="Calibri"/>
        </w:rPr>
      </w:pPr>
    </w:p>
    <w:p w14:paraId="172721AE" w14:textId="77777777" w:rsidR="004D6572" w:rsidRPr="00630E62" w:rsidRDefault="004D6572" w:rsidP="004D6572">
      <w:pPr>
        <w:jc w:val="both"/>
        <w:rPr>
          <w:rFonts w:ascii="Calibri" w:hAnsi="Calibri"/>
        </w:rPr>
      </w:pPr>
    </w:p>
    <w:p w14:paraId="5343DA8A" w14:textId="77777777" w:rsidR="004D6572" w:rsidRPr="00630E62" w:rsidRDefault="004D6572" w:rsidP="004D6572">
      <w:pPr>
        <w:jc w:val="both"/>
        <w:rPr>
          <w:rFonts w:ascii="Calibri" w:hAnsi="Calibri"/>
        </w:rPr>
      </w:pPr>
    </w:p>
    <w:p w14:paraId="6D23C12A" w14:textId="77777777" w:rsidR="004D6572" w:rsidRPr="00630E62" w:rsidRDefault="004D6572" w:rsidP="004D6572">
      <w:pPr>
        <w:jc w:val="both"/>
        <w:rPr>
          <w:rFonts w:ascii="Calibri" w:hAnsi="Calibri"/>
        </w:rPr>
      </w:pPr>
    </w:p>
    <w:p w14:paraId="0FB64AB8" w14:textId="77777777" w:rsidR="004D6572" w:rsidRPr="00630E62" w:rsidRDefault="004D6572" w:rsidP="004D6572">
      <w:pPr>
        <w:tabs>
          <w:tab w:val="left" w:pos="2085"/>
        </w:tabs>
        <w:jc w:val="both"/>
        <w:rPr>
          <w:rFonts w:ascii="Calibri" w:hAnsi="Calibri"/>
        </w:rPr>
      </w:pPr>
      <w:r w:rsidRPr="00630E62">
        <w:rPr>
          <w:rFonts w:ascii="Calibri" w:hAnsi="Calibri"/>
        </w:rPr>
        <w:tab/>
      </w:r>
    </w:p>
    <w:p w14:paraId="5F5D1C08" w14:textId="77777777" w:rsidR="004D6572" w:rsidRPr="00630E62" w:rsidRDefault="004D6572" w:rsidP="004D6572">
      <w:pPr>
        <w:tabs>
          <w:tab w:val="left" w:pos="2085"/>
        </w:tabs>
        <w:jc w:val="both"/>
        <w:rPr>
          <w:rFonts w:ascii="Calibri" w:hAnsi="Calibri"/>
        </w:rPr>
      </w:pPr>
    </w:p>
    <w:p w14:paraId="120938AC" w14:textId="77777777" w:rsidR="004D6572" w:rsidRPr="00630E62" w:rsidRDefault="004D6572" w:rsidP="004D6572">
      <w:pPr>
        <w:tabs>
          <w:tab w:val="left" w:pos="2085"/>
        </w:tabs>
        <w:jc w:val="both"/>
        <w:rPr>
          <w:rFonts w:ascii="Calibri" w:hAnsi="Calibri"/>
        </w:rPr>
      </w:pPr>
    </w:p>
    <w:p w14:paraId="06CFE931" w14:textId="77777777" w:rsidR="004D6572" w:rsidRDefault="004D6572" w:rsidP="004D6572">
      <w:pPr>
        <w:spacing w:after="200" w:line="276" w:lineRule="auto"/>
        <w:jc w:val="both"/>
        <w:rPr>
          <w:rFonts w:ascii="Calibri" w:hAnsi="Calibri"/>
          <w:b/>
          <w:sz w:val="24"/>
          <w:szCs w:val="24"/>
        </w:rPr>
      </w:pPr>
    </w:p>
    <w:p w14:paraId="4323B3B0" w14:textId="77777777" w:rsidR="00F47C86" w:rsidRDefault="00F47C86" w:rsidP="004D6572">
      <w:pPr>
        <w:spacing w:after="200" w:line="276" w:lineRule="auto"/>
        <w:jc w:val="both"/>
        <w:rPr>
          <w:rFonts w:ascii="Calibri" w:hAnsi="Calibri"/>
          <w:b/>
          <w:sz w:val="24"/>
          <w:szCs w:val="24"/>
        </w:rPr>
      </w:pPr>
    </w:p>
    <w:p w14:paraId="3DD227D3" w14:textId="77777777" w:rsidR="00F47C86" w:rsidRDefault="00F47C86" w:rsidP="004D6572">
      <w:pPr>
        <w:spacing w:after="200" w:line="276" w:lineRule="auto"/>
        <w:jc w:val="both"/>
        <w:rPr>
          <w:rFonts w:ascii="Calibri" w:hAnsi="Calibri"/>
          <w:b/>
          <w:sz w:val="24"/>
          <w:szCs w:val="24"/>
        </w:rPr>
      </w:pPr>
    </w:p>
    <w:p w14:paraId="7131B3F2" w14:textId="488BFF69" w:rsidR="004D6572" w:rsidRPr="00630E62" w:rsidRDefault="004D6572" w:rsidP="004D6572">
      <w:pPr>
        <w:spacing w:after="200" w:line="276" w:lineRule="auto"/>
        <w:jc w:val="both"/>
        <w:rPr>
          <w:rFonts w:ascii="Calibri" w:hAnsi="Calibri"/>
          <w:b/>
          <w:sz w:val="24"/>
          <w:szCs w:val="24"/>
        </w:rPr>
      </w:pPr>
      <w:r w:rsidRPr="00630E62">
        <w:rPr>
          <w:rFonts w:ascii="Calibri" w:hAnsi="Calibri"/>
          <w:b/>
          <w:sz w:val="24"/>
          <w:szCs w:val="24"/>
        </w:rPr>
        <w:lastRenderedPageBreak/>
        <w:t>Signature Sheet</w:t>
      </w:r>
      <w:r w:rsidRPr="00630E62">
        <w:rPr>
          <w:rStyle w:val="FootnoteReference"/>
          <w:rFonts w:ascii="Calibri" w:hAnsi="Calibri"/>
          <w:b/>
          <w:sz w:val="24"/>
          <w:szCs w:val="24"/>
        </w:rPr>
        <w:footnoteReference w:id="2"/>
      </w:r>
      <w:r w:rsidRPr="00630E62">
        <w:rPr>
          <w:rFonts w:ascii="Calibri" w:hAnsi="Calibri"/>
          <w:b/>
          <w:sz w:val="24"/>
          <w:szCs w:val="24"/>
        </w:rPr>
        <w:t xml:space="preserve"> </w:t>
      </w:r>
    </w:p>
    <w:p w14:paraId="1AD13F21" w14:textId="77777777" w:rsidR="004D6572" w:rsidRPr="00630E62" w:rsidRDefault="004D6572" w:rsidP="004D6572">
      <w:pPr>
        <w:spacing w:after="200" w:line="276" w:lineRule="auto"/>
        <w:jc w:val="both"/>
        <w:rPr>
          <w:rFonts w:ascii="Calibri" w:hAnsi="Calibri"/>
        </w:rPr>
      </w:pPr>
      <w:r w:rsidRPr="00630E62">
        <w:rPr>
          <w:rFonts w:ascii="Calibri" w:hAnsi="Calibri"/>
        </w:rPr>
        <w:t>I have read, understood and agree to adhere to the attached Safety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4D6572" w:rsidRPr="00630E62" w14:paraId="57638E1E" w14:textId="77777777" w:rsidTr="004045F2">
        <w:tc>
          <w:tcPr>
            <w:tcW w:w="2310" w:type="dxa"/>
            <w:shd w:val="clear" w:color="auto" w:fill="F2F2F2"/>
          </w:tcPr>
          <w:p w14:paraId="686FA456" w14:textId="77777777" w:rsidR="004D6572" w:rsidRPr="00630E62" w:rsidRDefault="004D6572" w:rsidP="004045F2">
            <w:pPr>
              <w:spacing w:after="200" w:line="276" w:lineRule="auto"/>
              <w:jc w:val="both"/>
              <w:rPr>
                <w:rFonts w:ascii="Calibri" w:hAnsi="Calibri"/>
                <w:b/>
              </w:rPr>
            </w:pPr>
            <w:r w:rsidRPr="00630E62">
              <w:rPr>
                <w:rFonts w:ascii="Calibri" w:hAnsi="Calibri"/>
                <w:b/>
              </w:rPr>
              <w:t>Print Name</w:t>
            </w:r>
          </w:p>
        </w:tc>
        <w:tc>
          <w:tcPr>
            <w:tcW w:w="2310" w:type="dxa"/>
            <w:shd w:val="clear" w:color="auto" w:fill="F2F2F2"/>
          </w:tcPr>
          <w:p w14:paraId="1E005ECC" w14:textId="77777777" w:rsidR="004D6572" w:rsidRPr="00630E62" w:rsidRDefault="004D6572" w:rsidP="004045F2">
            <w:pPr>
              <w:spacing w:after="200" w:line="276" w:lineRule="auto"/>
              <w:jc w:val="both"/>
              <w:rPr>
                <w:rFonts w:ascii="Calibri" w:hAnsi="Calibri"/>
                <w:b/>
              </w:rPr>
            </w:pPr>
            <w:r w:rsidRPr="00630E62">
              <w:rPr>
                <w:rFonts w:ascii="Calibri" w:hAnsi="Calibri"/>
                <w:b/>
              </w:rPr>
              <w:t>Signature</w:t>
            </w:r>
          </w:p>
        </w:tc>
        <w:tc>
          <w:tcPr>
            <w:tcW w:w="2311" w:type="dxa"/>
            <w:shd w:val="clear" w:color="auto" w:fill="F2F2F2"/>
          </w:tcPr>
          <w:p w14:paraId="0F416CA3" w14:textId="77777777" w:rsidR="004D6572" w:rsidRPr="00630E62" w:rsidRDefault="004D6572" w:rsidP="004045F2">
            <w:pPr>
              <w:spacing w:after="200" w:line="276" w:lineRule="auto"/>
              <w:jc w:val="both"/>
              <w:rPr>
                <w:rFonts w:ascii="Calibri" w:hAnsi="Calibri"/>
                <w:b/>
              </w:rPr>
            </w:pPr>
            <w:r w:rsidRPr="00630E62">
              <w:rPr>
                <w:rFonts w:ascii="Calibri" w:hAnsi="Calibri"/>
                <w:b/>
              </w:rPr>
              <w:t>Area of Work</w:t>
            </w:r>
          </w:p>
        </w:tc>
        <w:tc>
          <w:tcPr>
            <w:tcW w:w="2311" w:type="dxa"/>
            <w:shd w:val="clear" w:color="auto" w:fill="F2F2F2"/>
          </w:tcPr>
          <w:p w14:paraId="5BF1695A" w14:textId="77777777" w:rsidR="004D6572" w:rsidRPr="00630E62" w:rsidRDefault="004D6572" w:rsidP="004045F2">
            <w:pPr>
              <w:spacing w:after="200" w:line="276" w:lineRule="auto"/>
              <w:jc w:val="both"/>
              <w:rPr>
                <w:rFonts w:ascii="Calibri" w:hAnsi="Calibri"/>
                <w:b/>
              </w:rPr>
            </w:pPr>
            <w:r w:rsidRPr="00630E62">
              <w:rPr>
                <w:rFonts w:ascii="Calibri" w:hAnsi="Calibri"/>
                <w:b/>
              </w:rPr>
              <w:t xml:space="preserve">Date </w:t>
            </w:r>
          </w:p>
        </w:tc>
      </w:tr>
      <w:tr w:rsidR="004D6572" w:rsidRPr="00630E62" w14:paraId="365CBFA3" w14:textId="77777777" w:rsidTr="004045F2">
        <w:tc>
          <w:tcPr>
            <w:tcW w:w="2310" w:type="dxa"/>
          </w:tcPr>
          <w:p w14:paraId="214FE85F" w14:textId="77777777" w:rsidR="004D6572" w:rsidRPr="00630E62" w:rsidRDefault="004D6572" w:rsidP="004045F2">
            <w:pPr>
              <w:spacing w:after="200" w:line="276" w:lineRule="auto"/>
              <w:jc w:val="both"/>
              <w:rPr>
                <w:rFonts w:ascii="Calibri" w:hAnsi="Calibri"/>
              </w:rPr>
            </w:pPr>
          </w:p>
        </w:tc>
        <w:tc>
          <w:tcPr>
            <w:tcW w:w="2310" w:type="dxa"/>
          </w:tcPr>
          <w:p w14:paraId="11924554" w14:textId="77777777" w:rsidR="004D6572" w:rsidRPr="00630E62" w:rsidRDefault="004D6572" w:rsidP="004045F2">
            <w:pPr>
              <w:spacing w:after="200" w:line="276" w:lineRule="auto"/>
              <w:jc w:val="both"/>
              <w:rPr>
                <w:rFonts w:ascii="Calibri" w:hAnsi="Calibri"/>
              </w:rPr>
            </w:pPr>
          </w:p>
        </w:tc>
        <w:tc>
          <w:tcPr>
            <w:tcW w:w="2311" w:type="dxa"/>
          </w:tcPr>
          <w:p w14:paraId="337A5F90" w14:textId="77777777" w:rsidR="004D6572" w:rsidRPr="00630E62" w:rsidRDefault="004D6572" w:rsidP="004045F2">
            <w:pPr>
              <w:spacing w:after="200" w:line="276" w:lineRule="auto"/>
              <w:jc w:val="both"/>
              <w:rPr>
                <w:rFonts w:ascii="Calibri" w:hAnsi="Calibri"/>
              </w:rPr>
            </w:pPr>
          </w:p>
        </w:tc>
        <w:tc>
          <w:tcPr>
            <w:tcW w:w="2311" w:type="dxa"/>
          </w:tcPr>
          <w:p w14:paraId="78B0EC0E" w14:textId="77777777" w:rsidR="004D6572" w:rsidRPr="00630E62" w:rsidRDefault="004D6572" w:rsidP="004045F2">
            <w:pPr>
              <w:spacing w:after="200" w:line="276" w:lineRule="auto"/>
              <w:jc w:val="both"/>
              <w:rPr>
                <w:rFonts w:ascii="Calibri" w:hAnsi="Calibri"/>
              </w:rPr>
            </w:pPr>
          </w:p>
        </w:tc>
      </w:tr>
      <w:tr w:rsidR="004D6572" w:rsidRPr="00630E62" w14:paraId="720BE949" w14:textId="77777777" w:rsidTr="004045F2">
        <w:tc>
          <w:tcPr>
            <w:tcW w:w="2310" w:type="dxa"/>
          </w:tcPr>
          <w:p w14:paraId="1F308F15" w14:textId="77777777" w:rsidR="004D6572" w:rsidRPr="00630E62" w:rsidRDefault="004D6572" w:rsidP="004045F2">
            <w:pPr>
              <w:spacing w:after="200" w:line="276" w:lineRule="auto"/>
              <w:jc w:val="both"/>
              <w:rPr>
                <w:rFonts w:ascii="Calibri" w:hAnsi="Calibri"/>
              </w:rPr>
            </w:pPr>
          </w:p>
        </w:tc>
        <w:tc>
          <w:tcPr>
            <w:tcW w:w="2310" w:type="dxa"/>
          </w:tcPr>
          <w:p w14:paraId="24EDDB51" w14:textId="77777777" w:rsidR="004D6572" w:rsidRPr="00630E62" w:rsidRDefault="004D6572" w:rsidP="004045F2">
            <w:pPr>
              <w:spacing w:after="200" w:line="276" w:lineRule="auto"/>
              <w:jc w:val="both"/>
              <w:rPr>
                <w:rFonts w:ascii="Calibri" w:hAnsi="Calibri"/>
              </w:rPr>
            </w:pPr>
          </w:p>
        </w:tc>
        <w:tc>
          <w:tcPr>
            <w:tcW w:w="2311" w:type="dxa"/>
          </w:tcPr>
          <w:p w14:paraId="54037F3A" w14:textId="77777777" w:rsidR="004D6572" w:rsidRPr="00630E62" w:rsidRDefault="004D6572" w:rsidP="004045F2">
            <w:pPr>
              <w:spacing w:after="200" w:line="276" w:lineRule="auto"/>
              <w:jc w:val="both"/>
              <w:rPr>
                <w:rFonts w:ascii="Calibri" w:hAnsi="Calibri"/>
              </w:rPr>
            </w:pPr>
          </w:p>
        </w:tc>
        <w:tc>
          <w:tcPr>
            <w:tcW w:w="2311" w:type="dxa"/>
          </w:tcPr>
          <w:p w14:paraId="2534B4E1" w14:textId="77777777" w:rsidR="004D6572" w:rsidRPr="00630E62" w:rsidRDefault="004D6572" w:rsidP="004045F2">
            <w:pPr>
              <w:spacing w:after="200" w:line="276" w:lineRule="auto"/>
              <w:jc w:val="both"/>
              <w:rPr>
                <w:rFonts w:ascii="Calibri" w:hAnsi="Calibri"/>
              </w:rPr>
            </w:pPr>
          </w:p>
        </w:tc>
      </w:tr>
      <w:tr w:rsidR="004D6572" w:rsidRPr="00630E62" w14:paraId="5E74C2C5" w14:textId="77777777" w:rsidTr="004045F2">
        <w:tc>
          <w:tcPr>
            <w:tcW w:w="2310" w:type="dxa"/>
          </w:tcPr>
          <w:p w14:paraId="4E0195A5" w14:textId="77777777" w:rsidR="004D6572" w:rsidRPr="00630E62" w:rsidRDefault="004D6572" w:rsidP="004045F2">
            <w:pPr>
              <w:spacing w:after="200" w:line="276" w:lineRule="auto"/>
              <w:jc w:val="both"/>
              <w:rPr>
                <w:rFonts w:ascii="Calibri" w:hAnsi="Calibri"/>
              </w:rPr>
            </w:pPr>
          </w:p>
        </w:tc>
        <w:tc>
          <w:tcPr>
            <w:tcW w:w="2310" w:type="dxa"/>
          </w:tcPr>
          <w:p w14:paraId="2DD6CC29" w14:textId="77777777" w:rsidR="004D6572" w:rsidRPr="00630E62" w:rsidRDefault="004D6572" w:rsidP="004045F2">
            <w:pPr>
              <w:spacing w:after="200" w:line="276" w:lineRule="auto"/>
              <w:jc w:val="both"/>
              <w:rPr>
                <w:rFonts w:ascii="Calibri" w:hAnsi="Calibri"/>
              </w:rPr>
            </w:pPr>
          </w:p>
        </w:tc>
        <w:tc>
          <w:tcPr>
            <w:tcW w:w="2311" w:type="dxa"/>
          </w:tcPr>
          <w:p w14:paraId="246305FB" w14:textId="77777777" w:rsidR="004D6572" w:rsidRPr="00630E62" w:rsidRDefault="004D6572" w:rsidP="004045F2">
            <w:pPr>
              <w:spacing w:after="200" w:line="276" w:lineRule="auto"/>
              <w:jc w:val="both"/>
              <w:rPr>
                <w:rFonts w:ascii="Calibri" w:hAnsi="Calibri"/>
              </w:rPr>
            </w:pPr>
          </w:p>
        </w:tc>
        <w:tc>
          <w:tcPr>
            <w:tcW w:w="2311" w:type="dxa"/>
          </w:tcPr>
          <w:p w14:paraId="05E933CC" w14:textId="77777777" w:rsidR="004D6572" w:rsidRPr="00630E62" w:rsidRDefault="004D6572" w:rsidP="004045F2">
            <w:pPr>
              <w:spacing w:after="200" w:line="276" w:lineRule="auto"/>
              <w:jc w:val="both"/>
              <w:rPr>
                <w:rFonts w:ascii="Calibri" w:hAnsi="Calibri"/>
              </w:rPr>
            </w:pPr>
          </w:p>
        </w:tc>
      </w:tr>
      <w:tr w:rsidR="004D6572" w:rsidRPr="00630E62" w14:paraId="2D5B4721" w14:textId="77777777" w:rsidTr="004045F2">
        <w:tc>
          <w:tcPr>
            <w:tcW w:w="2310" w:type="dxa"/>
          </w:tcPr>
          <w:p w14:paraId="4060D91B" w14:textId="77777777" w:rsidR="004D6572" w:rsidRPr="00630E62" w:rsidRDefault="004D6572" w:rsidP="004045F2">
            <w:pPr>
              <w:spacing w:after="200" w:line="276" w:lineRule="auto"/>
              <w:jc w:val="both"/>
              <w:rPr>
                <w:rFonts w:ascii="Calibri" w:hAnsi="Calibri"/>
              </w:rPr>
            </w:pPr>
          </w:p>
        </w:tc>
        <w:tc>
          <w:tcPr>
            <w:tcW w:w="2310" w:type="dxa"/>
          </w:tcPr>
          <w:p w14:paraId="5E75BCF8" w14:textId="77777777" w:rsidR="004D6572" w:rsidRPr="00630E62" w:rsidRDefault="004D6572" w:rsidP="004045F2">
            <w:pPr>
              <w:spacing w:after="200" w:line="276" w:lineRule="auto"/>
              <w:jc w:val="both"/>
              <w:rPr>
                <w:rFonts w:ascii="Calibri" w:hAnsi="Calibri"/>
              </w:rPr>
            </w:pPr>
          </w:p>
        </w:tc>
        <w:tc>
          <w:tcPr>
            <w:tcW w:w="2311" w:type="dxa"/>
          </w:tcPr>
          <w:p w14:paraId="65DF5FF7" w14:textId="77777777" w:rsidR="004D6572" w:rsidRPr="00630E62" w:rsidRDefault="004D6572" w:rsidP="004045F2">
            <w:pPr>
              <w:spacing w:after="200" w:line="276" w:lineRule="auto"/>
              <w:jc w:val="both"/>
              <w:rPr>
                <w:rFonts w:ascii="Calibri" w:hAnsi="Calibri"/>
              </w:rPr>
            </w:pPr>
          </w:p>
        </w:tc>
        <w:tc>
          <w:tcPr>
            <w:tcW w:w="2311" w:type="dxa"/>
          </w:tcPr>
          <w:p w14:paraId="457179D2" w14:textId="77777777" w:rsidR="004D6572" w:rsidRPr="00630E62" w:rsidRDefault="004D6572" w:rsidP="004045F2">
            <w:pPr>
              <w:spacing w:after="200" w:line="276" w:lineRule="auto"/>
              <w:jc w:val="both"/>
              <w:rPr>
                <w:rFonts w:ascii="Calibri" w:hAnsi="Calibri"/>
              </w:rPr>
            </w:pPr>
          </w:p>
        </w:tc>
      </w:tr>
      <w:tr w:rsidR="004D6572" w:rsidRPr="00630E62" w14:paraId="1C870A8F" w14:textId="77777777" w:rsidTr="004045F2">
        <w:tc>
          <w:tcPr>
            <w:tcW w:w="2310" w:type="dxa"/>
          </w:tcPr>
          <w:p w14:paraId="21C48EAA" w14:textId="77777777" w:rsidR="004D6572" w:rsidRPr="00630E62" w:rsidRDefault="004D6572" w:rsidP="004045F2">
            <w:pPr>
              <w:spacing w:after="200" w:line="276" w:lineRule="auto"/>
              <w:jc w:val="both"/>
              <w:rPr>
                <w:rFonts w:ascii="Calibri" w:hAnsi="Calibri"/>
              </w:rPr>
            </w:pPr>
          </w:p>
        </w:tc>
        <w:tc>
          <w:tcPr>
            <w:tcW w:w="2310" w:type="dxa"/>
          </w:tcPr>
          <w:p w14:paraId="0CA1C2CA" w14:textId="77777777" w:rsidR="004D6572" w:rsidRPr="00630E62" w:rsidRDefault="004D6572" w:rsidP="004045F2">
            <w:pPr>
              <w:spacing w:after="200" w:line="276" w:lineRule="auto"/>
              <w:jc w:val="both"/>
              <w:rPr>
                <w:rFonts w:ascii="Calibri" w:hAnsi="Calibri"/>
              </w:rPr>
            </w:pPr>
          </w:p>
        </w:tc>
        <w:tc>
          <w:tcPr>
            <w:tcW w:w="2311" w:type="dxa"/>
          </w:tcPr>
          <w:p w14:paraId="34BA673F" w14:textId="77777777" w:rsidR="004D6572" w:rsidRPr="00630E62" w:rsidRDefault="004D6572" w:rsidP="004045F2">
            <w:pPr>
              <w:spacing w:after="200" w:line="276" w:lineRule="auto"/>
              <w:jc w:val="both"/>
              <w:rPr>
                <w:rFonts w:ascii="Calibri" w:hAnsi="Calibri"/>
              </w:rPr>
            </w:pPr>
          </w:p>
        </w:tc>
        <w:tc>
          <w:tcPr>
            <w:tcW w:w="2311" w:type="dxa"/>
          </w:tcPr>
          <w:p w14:paraId="6E17A7A3" w14:textId="77777777" w:rsidR="004D6572" w:rsidRPr="00630E62" w:rsidRDefault="004D6572" w:rsidP="004045F2">
            <w:pPr>
              <w:spacing w:after="200" w:line="276" w:lineRule="auto"/>
              <w:jc w:val="both"/>
              <w:rPr>
                <w:rFonts w:ascii="Calibri" w:hAnsi="Calibri"/>
              </w:rPr>
            </w:pPr>
          </w:p>
        </w:tc>
      </w:tr>
      <w:tr w:rsidR="004D6572" w:rsidRPr="00630E62" w14:paraId="7B71791B" w14:textId="77777777" w:rsidTr="004045F2">
        <w:tc>
          <w:tcPr>
            <w:tcW w:w="2310" w:type="dxa"/>
          </w:tcPr>
          <w:p w14:paraId="03ACCA9F" w14:textId="77777777" w:rsidR="004D6572" w:rsidRPr="00630E62" w:rsidRDefault="004D6572" w:rsidP="004045F2">
            <w:pPr>
              <w:spacing w:after="200" w:line="276" w:lineRule="auto"/>
              <w:jc w:val="both"/>
              <w:rPr>
                <w:rFonts w:ascii="Calibri" w:hAnsi="Calibri"/>
              </w:rPr>
            </w:pPr>
          </w:p>
        </w:tc>
        <w:tc>
          <w:tcPr>
            <w:tcW w:w="2310" w:type="dxa"/>
          </w:tcPr>
          <w:p w14:paraId="16E5F1DB" w14:textId="77777777" w:rsidR="004D6572" w:rsidRPr="00630E62" w:rsidRDefault="004D6572" w:rsidP="004045F2">
            <w:pPr>
              <w:spacing w:after="200" w:line="276" w:lineRule="auto"/>
              <w:jc w:val="both"/>
              <w:rPr>
                <w:rFonts w:ascii="Calibri" w:hAnsi="Calibri"/>
              </w:rPr>
            </w:pPr>
          </w:p>
        </w:tc>
        <w:tc>
          <w:tcPr>
            <w:tcW w:w="2311" w:type="dxa"/>
          </w:tcPr>
          <w:p w14:paraId="0E7C2BF6" w14:textId="77777777" w:rsidR="004D6572" w:rsidRPr="00630E62" w:rsidRDefault="004D6572" w:rsidP="004045F2">
            <w:pPr>
              <w:spacing w:after="200" w:line="276" w:lineRule="auto"/>
              <w:jc w:val="both"/>
              <w:rPr>
                <w:rFonts w:ascii="Calibri" w:hAnsi="Calibri"/>
              </w:rPr>
            </w:pPr>
          </w:p>
        </w:tc>
        <w:tc>
          <w:tcPr>
            <w:tcW w:w="2311" w:type="dxa"/>
          </w:tcPr>
          <w:p w14:paraId="4CAF4832" w14:textId="77777777" w:rsidR="004D6572" w:rsidRPr="00630E62" w:rsidRDefault="004D6572" w:rsidP="004045F2">
            <w:pPr>
              <w:spacing w:after="200" w:line="276" w:lineRule="auto"/>
              <w:jc w:val="both"/>
              <w:rPr>
                <w:rFonts w:ascii="Calibri" w:hAnsi="Calibri"/>
              </w:rPr>
            </w:pPr>
          </w:p>
        </w:tc>
      </w:tr>
      <w:tr w:rsidR="004D6572" w:rsidRPr="00630E62" w14:paraId="42FC86AF" w14:textId="77777777" w:rsidTr="004045F2">
        <w:tc>
          <w:tcPr>
            <w:tcW w:w="2310" w:type="dxa"/>
          </w:tcPr>
          <w:p w14:paraId="4B4003EF" w14:textId="77777777" w:rsidR="004D6572" w:rsidRPr="00630E62" w:rsidRDefault="004D6572" w:rsidP="004045F2">
            <w:pPr>
              <w:spacing w:after="200" w:line="276" w:lineRule="auto"/>
              <w:jc w:val="both"/>
              <w:rPr>
                <w:rFonts w:ascii="Calibri" w:hAnsi="Calibri"/>
              </w:rPr>
            </w:pPr>
          </w:p>
        </w:tc>
        <w:tc>
          <w:tcPr>
            <w:tcW w:w="2310" w:type="dxa"/>
          </w:tcPr>
          <w:p w14:paraId="71E3BCDD" w14:textId="77777777" w:rsidR="004D6572" w:rsidRPr="00630E62" w:rsidRDefault="004D6572" w:rsidP="004045F2">
            <w:pPr>
              <w:spacing w:after="200" w:line="276" w:lineRule="auto"/>
              <w:jc w:val="both"/>
              <w:rPr>
                <w:rFonts w:ascii="Calibri" w:hAnsi="Calibri"/>
              </w:rPr>
            </w:pPr>
          </w:p>
        </w:tc>
        <w:tc>
          <w:tcPr>
            <w:tcW w:w="2311" w:type="dxa"/>
          </w:tcPr>
          <w:p w14:paraId="48D170B5" w14:textId="77777777" w:rsidR="004D6572" w:rsidRPr="00630E62" w:rsidRDefault="004D6572" w:rsidP="004045F2">
            <w:pPr>
              <w:spacing w:after="200" w:line="276" w:lineRule="auto"/>
              <w:jc w:val="both"/>
              <w:rPr>
                <w:rFonts w:ascii="Calibri" w:hAnsi="Calibri"/>
              </w:rPr>
            </w:pPr>
          </w:p>
        </w:tc>
        <w:tc>
          <w:tcPr>
            <w:tcW w:w="2311" w:type="dxa"/>
          </w:tcPr>
          <w:p w14:paraId="25DDA480" w14:textId="77777777" w:rsidR="004D6572" w:rsidRPr="00630E62" w:rsidRDefault="004D6572" w:rsidP="004045F2">
            <w:pPr>
              <w:spacing w:after="200" w:line="276" w:lineRule="auto"/>
              <w:jc w:val="both"/>
              <w:rPr>
                <w:rFonts w:ascii="Calibri" w:hAnsi="Calibri"/>
              </w:rPr>
            </w:pPr>
          </w:p>
        </w:tc>
      </w:tr>
      <w:tr w:rsidR="004D6572" w:rsidRPr="00630E62" w14:paraId="02B90D97" w14:textId="77777777" w:rsidTr="004045F2">
        <w:tc>
          <w:tcPr>
            <w:tcW w:w="2310" w:type="dxa"/>
          </w:tcPr>
          <w:p w14:paraId="6CC7CCA6" w14:textId="77777777" w:rsidR="004D6572" w:rsidRPr="00630E62" w:rsidRDefault="004D6572" w:rsidP="004045F2">
            <w:pPr>
              <w:spacing w:after="200" w:line="276" w:lineRule="auto"/>
              <w:jc w:val="both"/>
              <w:rPr>
                <w:rFonts w:ascii="Calibri" w:hAnsi="Calibri"/>
              </w:rPr>
            </w:pPr>
          </w:p>
        </w:tc>
        <w:tc>
          <w:tcPr>
            <w:tcW w:w="2310" w:type="dxa"/>
          </w:tcPr>
          <w:p w14:paraId="4802FDC8" w14:textId="77777777" w:rsidR="004D6572" w:rsidRPr="00630E62" w:rsidRDefault="004D6572" w:rsidP="004045F2">
            <w:pPr>
              <w:spacing w:after="200" w:line="276" w:lineRule="auto"/>
              <w:jc w:val="both"/>
              <w:rPr>
                <w:rFonts w:ascii="Calibri" w:hAnsi="Calibri"/>
              </w:rPr>
            </w:pPr>
          </w:p>
        </w:tc>
        <w:tc>
          <w:tcPr>
            <w:tcW w:w="2311" w:type="dxa"/>
          </w:tcPr>
          <w:p w14:paraId="35CEB6B3" w14:textId="77777777" w:rsidR="004D6572" w:rsidRPr="00630E62" w:rsidRDefault="004D6572" w:rsidP="004045F2">
            <w:pPr>
              <w:spacing w:after="200" w:line="276" w:lineRule="auto"/>
              <w:jc w:val="both"/>
              <w:rPr>
                <w:rFonts w:ascii="Calibri" w:hAnsi="Calibri"/>
              </w:rPr>
            </w:pPr>
          </w:p>
        </w:tc>
        <w:tc>
          <w:tcPr>
            <w:tcW w:w="2311" w:type="dxa"/>
          </w:tcPr>
          <w:p w14:paraId="5643D116" w14:textId="77777777" w:rsidR="004D6572" w:rsidRPr="00630E62" w:rsidRDefault="004D6572" w:rsidP="004045F2">
            <w:pPr>
              <w:spacing w:after="200" w:line="276" w:lineRule="auto"/>
              <w:jc w:val="both"/>
              <w:rPr>
                <w:rFonts w:ascii="Calibri" w:hAnsi="Calibri"/>
              </w:rPr>
            </w:pPr>
          </w:p>
        </w:tc>
      </w:tr>
      <w:tr w:rsidR="004D6572" w:rsidRPr="00630E62" w14:paraId="20C7812E" w14:textId="77777777" w:rsidTr="004045F2">
        <w:tc>
          <w:tcPr>
            <w:tcW w:w="2310" w:type="dxa"/>
          </w:tcPr>
          <w:p w14:paraId="104B101B" w14:textId="77777777" w:rsidR="004D6572" w:rsidRPr="00630E62" w:rsidRDefault="004D6572" w:rsidP="004045F2">
            <w:pPr>
              <w:spacing w:after="200" w:line="276" w:lineRule="auto"/>
              <w:jc w:val="both"/>
              <w:rPr>
                <w:rFonts w:ascii="Calibri" w:hAnsi="Calibri"/>
              </w:rPr>
            </w:pPr>
          </w:p>
        </w:tc>
        <w:tc>
          <w:tcPr>
            <w:tcW w:w="2310" w:type="dxa"/>
          </w:tcPr>
          <w:p w14:paraId="2AB5A2C5" w14:textId="77777777" w:rsidR="004D6572" w:rsidRPr="00630E62" w:rsidRDefault="004D6572" w:rsidP="004045F2">
            <w:pPr>
              <w:spacing w:after="200" w:line="276" w:lineRule="auto"/>
              <w:jc w:val="both"/>
              <w:rPr>
                <w:rFonts w:ascii="Calibri" w:hAnsi="Calibri"/>
              </w:rPr>
            </w:pPr>
          </w:p>
        </w:tc>
        <w:tc>
          <w:tcPr>
            <w:tcW w:w="2311" w:type="dxa"/>
          </w:tcPr>
          <w:p w14:paraId="15322A93" w14:textId="77777777" w:rsidR="004D6572" w:rsidRPr="00630E62" w:rsidRDefault="004D6572" w:rsidP="004045F2">
            <w:pPr>
              <w:spacing w:after="200" w:line="276" w:lineRule="auto"/>
              <w:jc w:val="both"/>
              <w:rPr>
                <w:rFonts w:ascii="Calibri" w:hAnsi="Calibri"/>
              </w:rPr>
            </w:pPr>
          </w:p>
        </w:tc>
        <w:tc>
          <w:tcPr>
            <w:tcW w:w="2311" w:type="dxa"/>
          </w:tcPr>
          <w:p w14:paraId="4097F60F" w14:textId="77777777" w:rsidR="004D6572" w:rsidRPr="00630E62" w:rsidRDefault="004D6572" w:rsidP="004045F2">
            <w:pPr>
              <w:spacing w:after="200" w:line="276" w:lineRule="auto"/>
              <w:jc w:val="both"/>
              <w:rPr>
                <w:rFonts w:ascii="Calibri" w:hAnsi="Calibri"/>
              </w:rPr>
            </w:pPr>
          </w:p>
        </w:tc>
      </w:tr>
      <w:tr w:rsidR="004D6572" w:rsidRPr="00630E62" w14:paraId="64A63C29" w14:textId="77777777" w:rsidTr="004045F2">
        <w:tc>
          <w:tcPr>
            <w:tcW w:w="2310" w:type="dxa"/>
          </w:tcPr>
          <w:p w14:paraId="20B3927C" w14:textId="77777777" w:rsidR="004D6572" w:rsidRPr="00630E62" w:rsidRDefault="004D6572" w:rsidP="004045F2">
            <w:pPr>
              <w:spacing w:after="200" w:line="276" w:lineRule="auto"/>
              <w:jc w:val="both"/>
              <w:rPr>
                <w:rFonts w:ascii="Calibri" w:hAnsi="Calibri"/>
              </w:rPr>
            </w:pPr>
          </w:p>
        </w:tc>
        <w:tc>
          <w:tcPr>
            <w:tcW w:w="2310" w:type="dxa"/>
          </w:tcPr>
          <w:p w14:paraId="2407718C" w14:textId="77777777" w:rsidR="004D6572" w:rsidRPr="00630E62" w:rsidRDefault="004D6572" w:rsidP="004045F2">
            <w:pPr>
              <w:spacing w:after="200" w:line="276" w:lineRule="auto"/>
              <w:jc w:val="both"/>
              <w:rPr>
                <w:rFonts w:ascii="Calibri" w:hAnsi="Calibri"/>
              </w:rPr>
            </w:pPr>
          </w:p>
        </w:tc>
        <w:tc>
          <w:tcPr>
            <w:tcW w:w="2311" w:type="dxa"/>
          </w:tcPr>
          <w:p w14:paraId="4C9BBACF" w14:textId="77777777" w:rsidR="004D6572" w:rsidRPr="00630E62" w:rsidRDefault="004D6572" w:rsidP="004045F2">
            <w:pPr>
              <w:spacing w:after="200" w:line="276" w:lineRule="auto"/>
              <w:jc w:val="both"/>
              <w:rPr>
                <w:rFonts w:ascii="Calibri" w:hAnsi="Calibri"/>
              </w:rPr>
            </w:pPr>
          </w:p>
        </w:tc>
        <w:tc>
          <w:tcPr>
            <w:tcW w:w="2311" w:type="dxa"/>
          </w:tcPr>
          <w:p w14:paraId="0D5A84D3" w14:textId="77777777" w:rsidR="004D6572" w:rsidRPr="00630E62" w:rsidRDefault="004D6572" w:rsidP="004045F2">
            <w:pPr>
              <w:spacing w:after="200" w:line="276" w:lineRule="auto"/>
              <w:jc w:val="both"/>
              <w:rPr>
                <w:rFonts w:ascii="Calibri" w:hAnsi="Calibri"/>
              </w:rPr>
            </w:pPr>
          </w:p>
        </w:tc>
      </w:tr>
      <w:tr w:rsidR="004D6572" w:rsidRPr="00630E62" w14:paraId="15185B00" w14:textId="77777777" w:rsidTr="004045F2">
        <w:tc>
          <w:tcPr>
            <w:tcW w:w="2310" w:type="dxa"/>
          </w:tcPr>
          <w:p w14:paraId="585EE2DC" w14:textId="77777777" w:rsidR="004D6572" w:rsidRPr="00630E62" w:rsidRDefault="004D6572" w:rsidP="004045F2">
            <w:pPr>
              <w:spacing w:after="200" w:line="276" w:lineRule="auto"/>
              <w:jc w:val="both"/>
              <w:rPr>
                <w:rFonts w:ascii="Calibri" w:hAnsi="Calibri"/>
              </w:rPr>
            </w:pPr>
          </w:p>
        </w:tc>
        <w:tc>
          <w:tcPr>
            <w:tcW w:w="2310" w:type="dxa"/>
          </w:tcPr>
          <w:p w14:paraId="4B31F653" w14:textId="77777777" w:rsidR="004D6572" w:rsidRPr="00630E62" w:rsidRDefault="004D6572" w:rsidP="004045F2">
            <w:pPr>
              <w:spacing w:after="200" w:line="276" w:lineRule="auto"/>
              <w:jc w:val="both"/>
              <w:rPr>
                <w:rFonts w:ascii="Calibri" w:hAnsi="Calibri"/>
              </w:rPr>
            </w:pPr>
          </w:p>
        </w:tc>
        <w:tc>
          <w:tcPr>
            <w:tcW w:w="2311" w:type="dxa"/>
          </w:tcPr>
          <w:p w14:paraId="56C3B747" w14:textId="77777777" w:rsidR="004D6572" w:rsidRPr="00630E62" w:rsidRDefault="004D6572" w:rsidP="004045F2">
            <w:pPr>
              <w:spacing w:after="200" w:line="276" w:lineRule="auto"/>
              <w:jc w:val="both"/>
              <w:rPr>
                <w:rFonts w:ascii="Calibri" w:hAnsi="Calibri"/>
              </w:rPr>
            </w:pPr>
          </w:p>
        </w:tc>
        <w:tc>
          <w:tcPr>
            <w:tcW w:w="2311" w:type="dxa"/>
          </w:tcPr>
          <w:p w14:paraId="2D5AF290" w14:textId="77777777" w:rsidR="004D6572" w:rsidRPr="00630E62" w:rsidRDefault="004D6572" w:rsidP="004045F2">
            <w:pPr>
              <w:spacing w:after="200" w:line="276" w:lineRule="auto"/>
              <w:jc w:val="both"/>
              <w:rPr>
                <w:rFonts w:ascii="Calibri" w:hAnsi="Calibri"/>
              </w:rPr>
            </w:pPr>
          </w:p>
        </w:tc>
      </w:tr>
      <w:tr w:rsidR="004D6572" w:rsidRPr="00630E62" w14:paraId="5652238E" w14:textId="77777777" w:rsidTr="004045F2">
        <w:tc>
          <w:tcPr>
            <w:tcW w:w="2310" w:type="dxa"/>
          </w:tcPr>
          <w:p w14:paraId="6267DCEC" w14:textId="77777777" w:rsidR="004D6572" w:rsidRPr="00630E62" w:rsidRDefault="004D6572" w:rsidP="004045F2">
            <w:pPr>
              <w:spacing w:after="200" w:line="276" w:lineRule="auto"/>
              <w:jc w:val="both"/>
              <w:rPr>
                <w:rFonts w:ascii="Calibri" w:hAnsi="Calibri"/>
              </w:rPr>
            </w:pPr>
          </w:p>
        </w:tc>
        <w:tc>
          <w:tcPr>
            <w:tcW w:w="2310" w:type="dxa"/>
          </w:tcPr>
          <w:p w14:paraId="45934657" w14:textId="77777777" w:rsidR="004D6572" w:rsidRPr="00630E62" w:rsidRDefault="004D6572" w:rsidP="004045F2">
            <w:pPr>
              <w:spacing w:after="200" w:line="276" w:lineRule="auto"/>
              <w:jc w:val="both"/>
              <w:rPr>
                <w:rFonts w:ascii="Calibri" w:hAnsi="Calibri"/>
              </w:rPr>
            </w:pPr>
          </w:p>
        </w:tc>
        <w:tc>
          <w:tcPr>
            <w:tcW w:w="2311" w:type="dxa"/>
          </w:tcPr>
          <w:p w14:paraId="3DFE5411" w14:textId="77777777" w:rsidR="004D6572" w:rsidRPr="00630E62" w:rsidRDefault="004D6572" w:rsidP="004045F2">
            <w:pPr>
              <w:spacing w:after="200" w:line="276" w:lineRule="auto"/>
              <w:jc w:val="both"/>
              <w:rPr>
                <w:rFonts w:ascii="Calibri" w:hAnsi="Calibri"/>
              </w:rPr>
            </w:pPr>
          </w:p>
        </w:tc>
        <w:tc>
          <w:tcPr>
            <w:tcW w:w="2311" w:type="dxa"/>
          </w:tcPr>
          <w:p w14:paraId="60EBEF8F" w14:textId="77777777" w:rsidR="004D6572" w:rsidRPr="00630E62" w:rsidRDefault="004D6572" w:rsidP="004045F2">
            <w:pPr>
              <w:spacing w:after="200" w:line="276" w:lineRule="auto"/>
              <w:jc w:val="both"/>
              <w:rPr>
                <w:rFonts w:ascii="Calibri" w:hAnsi="Calibri"/>
              </w:rPr>
            </w:pPr>
          </w:p>
        </w:tc>
      </w:tr>
      <w:tr w:rsidR="004D6572" w:rsidRPr="00630E62" w14:paraId="2913AE11" w14:textId="77777777" w:rsidTr="004045F2">
        <w:tc>
          <w:tcPr>
            <w:tcW w:w="2310" w:type="dxa"/>
          </w:tcPr>
          <w:p w14:paraId="282AD9ED" w14:textId="77777777" w:rsidR="004D6572" w:rsidRPr="00630E62" w:rsidRDefault="004D6572" w:rsidP="004045F2">
            <w:pPr>
              <w:spacing w:after="200" w:line="276" w:lineRule="auto"/>
              <w:jc w:val="both"/>
              <w:rPr>
                <w:rFonts w:ascii="Calibri" w:hAnsi="Calibri"/>
              </w:rPr>
            </w:pPr>
          </w:p>
        </w:tc>
        <w:tc>
          <w:tcPr>
            <w:tcW w:w="2310" w:type="dxa"/>
          </w:tcPr>
          <w:p w14:paraId="0EF71CB0" w14:textId="77777777" w:rsidR="004D6572" w:rsidRPr="00630E62" w:rsidRDefault="004D6572" w:rsidP="004045F2">
            <w:pPr>
              <w:spacing w:after="200" w:line="276" w:lineRule="auto"/>
              <w:jc w:val="both"/>
              <w:rPr>
                <w:rFonts w:ascii="Calibri" w:hAnsi="Calibri"/>
              </w:rPr>
            </w:pPr>
          </w:p>
        </w:tc>
        <w:tc>
          <w:tcPr>
            <w:tcW w:w="2311" w:type="dxa"/>
          </w:tcPr>
          <w:p w14:paraId="39143945" w14:textId="77777777" w:rsidR="004D6572" w:rsidRPr="00630E62" w:rsidRDefault="004D6572" w:rsidP="004045F2">
            <w:pPr>
              <w:spacing w:after="200" w:line="276" w:lineRule="auto"/>
              <w:jc w:val="both"/>
              <w:rPr>
                <w:rFonts w:ascii="Calibri" w:hAnsi="Calibri"/>
              </w:rPr>
            </w:pPr>
          </w:p>
        </w:tc>
        <w:tc>
          <w:tcPr>
            <w:tcW w:w="2311" w:type="dxa"/>
          </w:tcPr>
          <w:p w14:paraId="57E5E1C9" w14:textId="77777777" w:rsidR="004D6572" w:rsidRPr="00630E62" w:rsidRDefault="004D6572" w:rsidP="004045F2">
            <w:pPr>
              <w:spacing w:after="200" w:line="276" w:lineRule="auto"/>
              <w:jc w:val="both"/>
              <w:rPr>
                <w:rFonts w:ascii="Calibri" w:hAnsi="Calibri"/>
              </w:rPr>
            </w:pPr>
          </w:p>
        </w:tc>
      </w:tr>
      <w:tr w:rsidR="004D6572" w:rsidRPr="00630E62" w14:paraId="5A6C1D4C" w14:textId="77777777" w:rsidTr="004045F2">
        <w:tc>
          <w:tcPr>
            <w:tcW w:w="2310" w:type="dxa"/>
          </w:tcPr>
          <w:p w14:paraId="7309980A" w14:textId="77777777" w:rsidR="004D6572" w:rsidRPr="00630E62" w:rsidRDefault="004D6572" w:rsidP="004045F2">
            <w:pPr>
              <w:spacing w:after="200" w:line="276" w:lineRule="auto"/>
              <w:jc w:val="both"/>
              <w:rPr>
                <w:rFonts w:ascii="Calibri" w:hAnsi="Calibri"/>
              </w:rPr>
            </w:pPr>
          </w:p>
        </w:tc>
        <w:tc>
          <w:tcPr>
            <w:tcW w:w="2310" w:type="dxa"/>
          </w:tcPr>
          <w:p w14:paraId="521ABDFA" w14:textId="77777777" w:rsidR="004D6572" w:rsidRPr="00630E62" w:rsidRDefault="004D6572" w:rsidP="004045F2">
            <w:pPr>
              <w:spacing w:after="200" w:line="276" w:lineRule="auto"/>
              <w:jc w:val="both"/>
              <w:rPr>
                <w:rFonts w:ascii="Calibri" w:hAnsi="Calibri"/>
              </w:rPr>
            </w:pPr>
          </w:p>
        </w:tc>
        <w:tc>
          <w:tcPr>
            <w:tcW w:w="2311" w:type="dxa"/>
          </w:tcPr>
          <w:p w14:paraId="66F713E2" w14:textId="77777777" w:rsidR="004D6572" w:rsidRPr="00630E62" w:rsidRDefault="004D6572" w:rsidP="004045F2">
            <w:pPr>
              <w:spacing w:after="200" w:line="276" w:lineRule="auto"/>
              <w:jc w:val="both"/>
              <w:rPr>
                <w:rFonts w:ascii="Calibri" w:hAnsi="Calibri"/>
              </w:rPr>
            </w:pPr>
          </w:p>
        </w:tc>
        <w:tc>
          <w:tcPr>
            <w:tcW w:w="2311" w:type="dxa"/>
          </w:tcPr>
          <w:p w14:paraId="2FC2ACCE" w14:textId="77777777" w:rsidR="004D6572" w:rsidRPr="00630E62" w:rsidRDefault="004D6572" w:rsidP="004045F2">
            <w:pPr>
              <w:spacing w:after="200" w:line="276" w:lineRule="auto"/>
              <w:jc w:val="both"/>
              <w:rPr>
                <w:rFonts w:ascii="Calibri" w:hAnsi="Calibri"/>
              </w:rPr>
            </w:pPr>
          </w:p>
        </w:tc>
      </w:tr>
      <w:tr w:rsidR="004D6572" w:rsidRPr="00630E62" w14:paraId="09E6E671" w14:textId="77777777" w:rsidTr="004045F2">
        <w:tc>
          <w:tcPr>
            <w:tcW w:w="2310" w:type="dxa"/>
          </w:tcPr>
          <w:p w14:paraId="00ACCAE0" w14:textId="77777777" w:rsidR="004D6572" w:rsidRPr="00630E62" w:rsidRDefault="004D6572" w:rsidP="004045F2">
            <w:pPr>
              <w:spacing w:after="200" w:line="276" w:lineRule="auto"/>
              <w:jc w:val="both"/>
              <w:rPr>
                <w:rFonts w:ascii="Calibri" w:hAnsi="Calibri"/>
              </w:rPr>
            </w:pPr>
          </w:p>
        </w:tc>
        <w:tc>
          <w:tcPr>
            <w:tcW w:w="2310" w:type="dxa"/>
          </w:tcPr>
          <w:p w14:paraId="7FEF93D1" w14:textId="77777777" w:rsidR="004D6572" w:rsidRPr="00630E62" w:rsidRDefault="004D6572" w:rsidP="004045F2">
            <w:pPr>
              <w:spacing w:after="200" w:line="276" w:lineRule="auto"/>
              <w:jc w:val="both"/>
              <w:rPr>
                <w:rFonts w:ascii="Calibri" w:hAnsi="Calibri"/>
              </w:rPr>
            </w:pPr>
          </w:p>
        </w:tc>
        <w:tc>
          <w:tcPr>
            <w:tcW w:w="2311" w:type="dxa"/>
          </w:tcPr>
          <w:p w14:paraId="2506ABB8" w14:textId="77777777" w:rsidR="004D6572" w:rsidRPr="00630E62" w:rsidRDefault="004D6572" w:rsidP="004045F2">
            <w:pPr>
              <w:spacing w:after="200" w:line="276" w:lineRule="auto"/>
              <w:jc w:val="both"/>
              <w:rPr>
                <w:rFonts w:ascii="Calibri" w:hAnsi="Calibri"/>
              </w:rPr>
            </w:pPr>
          </w:p>
        </w:tc>
        <w:tc>
          <w:tcPr>
            <w:tcW w:w="2311" w:type="dxa"/>
          </w:tcPr>
          <w:p w14:paraId="0BF67B5A" w14:textId="77777777" w:rsidR="004D6572" w:rsidRPr="00630E62" w:rsidRDefault="004D6572" w:rsidP="004045F2">
            <w:pPr>
              <w:spacing w:after="200" w:line="276" w:lineRule="auto"/>
              <w:jc w:val="both"/>
              <w:rPr>
                <w:rFonts w:ascii="Calibri" w:hAnsi="Calibri"/>
              </w:rPr>
            </w:pPr>
          </w:p>
        </w:tc>
      </w:tr>
      <w:tr w:rsidR="004D6572" w:rsidRPr="00630E62" w14:paraId="3B310E72" w14:textId="77777777" w:rsidTr="004045F2">
        <w:tc>
          <w:tcPr>
            <w:tcW w:w="2310" w:type="dxa"/>
          </w:tcPr>
          <w:p w14:paraId="7A23401C" w14:textId="77777777" w:rsidR="004D6572" w:rsidRPr="00630E62" w:rsidRDefault="004D6572" w:rsidP="004045F2">
            <w:pPr>
              <w:spacing w:after="200" w:line="276" w:lineRule="auto"/>
              <w:jc w:val="both"/>
              <w:rPr>
                <w:rFonts w:ascii="Calibri" w:hAnsi="Calibri"/>
              </w:rPr>
            </w:pPr>
          </w:p>
        </w:tc>
        <w:tc>
          <w:tcPr>
            <w:tcW w:w="2310" w:type="dxa"/>
          </w:tcPr>
          <w:p w14:paraId="355F61D1" w14:textId="77777777" w:rsidR="004D6572" w:rsidRPr="00630E62" w:rsidRDefault="004D6572" w:rsidP="004045F2">
            <w:pPr>
              <w:spacing w:after="200" w:line="276" w:lineRule="auto"/>
              <w:jc w:val="both"/>
              <w:rPr>
                <w:rFonts w:ascii="Calibri" w:hAnsi="Calibri"/>
              </w:rPr>
            </w:pPr>
          </w:p>
        </w:tc>
        <w:tc>
          <w:tcPr>
            <w:tcW w:w="2311" w:type="dxa"/>
          </w:tcPr>
          <w:p w14:paraId="27385B48" w14:textId="77777777" w:rsidR="004D6572" w:rsidRPr="00630E62" w:rsidRDefault="004D6572" w:rsidP="004045F2">
            <w:pPr>
              <w:spacing w:after="200" w:line="276" w:lineRule="auto"/>
              <w:jc w:val="both"/>
              <w:rPr>
                <w:rFonts w:ascii="Calibri" w:hAnsi="Calibri"/>
              </w:rPr>
            </w:pPr>
          </w:p>
        </w:tc>
        <w:tc>
          <w:tcPr>
            <w:tcW w:w="2311" w:type="dxa"/>
          </w:tcPr>
          <w:p w14:paraId="38129028" w14:textId="77777777" w:rsidR="004D6572" w:rsidRPr="00630E62" w:rsidRDefault="004D6572" w:rsidP="004045F2">
            <w:pPr>
              <w:spacing w:after="200" w:line="276" w:lineRule="auto"/>
              <w:jc w:val="both"/>
              <w:rPr>
                <w:rFonts w:ascii="Calibri" w:hAnsi="Calibri"/>
              </w:rPr>
            </w:pPr>
          </w:p>
        </w:tc>
      </w:tr>
      <w:tr w:rsidR="004D6572" w:rsidRPr="00630E62" w14:paraId="78DFAB52" w14:textId="77777777" w:rsidTr="004045F2">
        <w:tc>
          <w:tcPr>
            <w:tcW w:w="2310" w:type="dxa"/>
          </w:tcPr>
          <w:p w14:paraId="640402EE" w14:textId="77777777" w:rsidR="004D6572" w:rsidRPr="00630E62" w:rsidRDefault="004D6572" w:rsidP="004045F2">
            <w:pPr>
              <w:spacing w:after="200" w:line="276" w:lineRule="auto"/>
              <w:jc w:val="both"/>
              <w:rPr>
                <w:rFonts w:ascii="Calibri" w:hAnsi="Calibri"/>
              </w:rPr>
            </w:pPr>
          </w:p>
        </w:tc>
        <w:tc>
          <w:tcPr>
            <w:tcW w:w="2310" w:type="dxa"/>
          </w:tcPr>
          <w:p w14:paraId="08F1444C" w14:textId="77777777" w:rsidR="004D6572" w:rsidRPr="00630E62" w:rsidRDefault="004D6572" w:rsidP="004045F2">
            <w:pPr>
              <w:spacing w:after="200" w:line="276" w:lineRule="auto"/>
              <w:jc w:val="both"/>
              <w:rPr>
                <w:rFonts w:ascii="Calibri" w:hAnsi="Calibri"/>
              </w:rPr>
            </w:pPr>
          </w:p>
        </w:tc>
        <w:tc>
          <w:tcPr>
            <w:tcW w:w="2311" w:type="dxa"/>
          </w:tcPr>
          <w:p w14:paraId="2AD5D74D" w14:textId="77777777" w:rsidR="004D6572" w:rsidRPr="00630E62" w:rsidRDefault="004D6572" w:rsidP="004045F2">
            <w:pPr>
              <w:spacing w:after="200" w:line="276" w:lineRule="auto"/>
              <w:jc w:val="both"/>
              <w:rPr>
                <w:rFonts w:ascii="Calibri" w:hAnsi="Calibri"/>
              </w:rPr>
            </w:pPr>
          </w:p>
        </w:tc>
        <w:tc>
          <w:tcPr>
            <w:tcW w:w="2311" w:type="dxa"/>
          </w:tcPr>
          <w:p w14:paraId="68B16795" w14:textId="77777777" w:rsidR="004D6572" w:rsidRPr="00630E62" w:rsidRDefault="004D6572" w:rsidP="004045F2">
            <w:pPr>
              <w:spacing w:after="200" w:line="276" w:lineRule="auto"/>
              <w:jc w:val="both"/>
              <w:rPr>
                <w:rFonts w:ascii="Calibri" w:hAnsi="Calibri"/>
              </w:rPr>
            </w:pPr>
          </w:p>
        </w:tc>
      </w:tr>
    </w:tbl>
    <w:p w14:paraId="37BC7415" w14:textId="77777777" w:rsidR="004D6572" w:rsidRPr="00630E62" w:rsidRDefault="004D6572" w:rsidP="004D6572">
      <w:pPr>
        <w:pStyle w:val="Header"/>
        <w:tabs>
          <w:tab w:val="clear" w:pos="4153"/>
          <w:tab w:val="clear" w:pos="8306"/>
        </w:tabs>
        <w:spacing w:afterLines="100" w:after="240" w:line="360" w:lineRule="auto"/>
        <w:jc w:val="both"/>
        <w:rPr>
          <w:rFonts w:ascii="Calibri" w:hAnsi="Calibri"/>
          <w:b/>
          <w:color w:val="993300"/>
          <w:sz w:val="22"/>
          <w:szCs w:val="22"/>
        </w:rPr>
      </w:pPr>
      <w:r w:rsidRPr="00630E62">
        <w:rPr>
          <w:rFonts w:ascii="Calibri" w:hAnsi="Calibri"/>
        </w:rPr>
        <w:br w:type="page"/>
      </w:r>
      <w:r w:rsidRPr="00630E62">
        <w:rPr>
          <w:rFonts w:ascii="Calibri" w:hAnsi="Calibri"/>
          <w:b/>
          <w:szCs w:val="24"/>
        </w:rPr>
        <w:lastRenderedPageBreak/>
        <w:t>Table of Contents</w:t>
      </w:r>
      <w:r w:rsidRPr="00630E62">
        <w:rPr>
          <w:rFonts w:ascii="Calibri" w:hAnsi="Calibri"/>
          <w:b/>
          <w:szCs w:val="24"/>
        </w:rPr>
        <w:tab/>
      </w:r>
      <w:r w:rsidRPr="00630E62">
        <w:rPr>
          <w:rFonts w:ascii="Calibri" w:hAnsi="Calibri"/>
          <w:b/>
          <w:szCs w:val="24"/>
        </w:rPr>
        <w:tab/>
      </w:r>
      <w:r w:rsidRPr="00630E62">
        <w:rPr>
          <w:rFonts w:ascii="Calibri" w:hAnsi="Calibri"/>
          <w:b/>
          <w:szCs w:val="24"/>
        </w:rPr>
        <w:tab/>
      </w:r>
      <w:r w:rsidRPr="00630E62">
        <w:rPr>
          <w:rFonts w:ascii="Calibri" w:hAnsi="Calibri"/>
          <w:b/>
          <w:szCs w:val="24"/>
        </w:rPr>
        <w:tab/>
      </w:r>
      <w:r w:rsidRPr="00630E62">
        <w:rPr>
          <w:rFonts w:ascii="Calibri" w:hAnsi="Calibri"/>
          <w:b/>
          <w:szCs w:val="24"/>
        </w:rPr>
        <w:tab/>
      </w:r>
      <w:r w:rsidRPr="00630E62">
        <w:rPr>
          <w:rFonts w:ascii="Calibri" w:hAnsi="Calibri"/>
          <w:b/>
          <w:szCs w:val="24"/>
        </w:rPr>
        <w:tab/>
      </w:r>
      <w:r w:rsidRPr="00630E62">
        <w:rPr>
          <w:rFonts w:ascii="Calibri" w:hAnsi="Calibri"/>
          <w:b/>
          <w:szCs w:val="24"/>
        </w:rPr>
        <w:tab/>
      </w:r>
      <w:r w:rsidRPr="00630E62">
        <w:rPr>
          <w:rFonts w:ascii="Calibri" w:hAnsi="Calibri"/>
          <w:b/>
          <w:szCs w:val="24"/>
        </w:rPr>
        <w:tab/>
      </w:r>
      <w:r w:rsidRPr="00630E62">
        <w:rPr>
          <w:rFonts w:ascii="Calibri" w:hAnsi="Calibri"/>
          <w:b/>
          <w:szCs w:val="24"/>
        </w:rPr>
        <w:tab/>
        <w:t>Page</w:t>
      </w:r>
      <w:r w:rsidRPr="00630E62">
        <w:rPr>
          <w:rFonts w:ascii="Calibri" w:hAnsi="Calibri"/>
          <w:b/>
          <w:color w:val="993300"/>
          <w:sz w:val="22"/>
          <w:szCs w:val="22"/>
        </w:rPr>
        <w:tab/>
      </w:r>
    </w:p>
    <w:p w14:paraId="53BE16E1" w14:textId="77777777" w:rsidR="004D6572" w:rsidRPr="00630E62" w:rsidRDefault="004D6572" w:rsidP="004D6572">
      <w:pPr>
        <w:pStyle w:val="Header"/>
        <w:tabs>
          <w:tab w:val="clear" w:pos="4153"/>
          <w:tab w:val="clear" w:pos="8306"/>
        </w:tabs>
        <w:spacing w:afterLines="100" w:after="240" w:line="360" w:lineRule="auto"/>
        <w:jc w:val="both"/>
        <w:rPr>
          <w:rFonts w:ascii="Calibri" w:hAnsi="Calibri"/>
          <w:b/>
          <w:szCs w:val="24"/>
        </w:rPr>
      </w:pPr>
      <w:r w:rsidRPr="00630E62">
        <w:rPr>
          <w:rFonts w:ascii="Calibri" w:hAnsi="Calibri"/>
          <w:b/>
          <w:color w:val="993300"/>
          <w:sz w:val="22"/>
          <w:szCs w:val="22"/>
        </w:rPr>
        <w:t>(Please insert relevant page number)</w:t>
      </w:r>
    </w:p>
    <w:p w14:paraId="3E8099FE" w14:textId="77777777" w:rsidR="004D6572" w:rsidRPr="00630E62" w:rsidRDefault="004D6572" w:rsidP="004D6572">
      <w:pPr>
        <w:pStyle w:val="Header"/>
        <w:tabs>
          <w:tab w:val="clear" w:pos="4153"/>
          <w:tab w:val="clear" w:pos="8306"/>
        </w:tabs>
        <w:spacing w:afterLines="100" w:after="240" w:line="360" w:lineRule="auto"/>
        <w:jc w:val="both"/>
        <w:rPr>
          <w:rFonts w:ascii="Calibri" w:hAnsi="Calibri"/>
          <w:b/>
          <w:color w:val="993300"/>
          <w:sz w:val="22"/>
          <w:szCs w:val="22"/>
        </w:rPr>
      </w:pPr>
      <w:r w:rsidRPr="00630E62">
        <w:rPr>
          <w:rFonts w:ascii="Calibri" w:hAnsi="Calibri"/>
          <w:b/>
          <w:color w:val="993300"/>
          <w:sz w:val="22"/>
          <w:szCs w:val="22"/>
        </w:rPr>
        <w:t>Section 1</w:t>
      </w:r>
      <w:r w:rsidRPr="00630E62">
        <w:rPr>
          <w:rFonts w:ascii="Calibri" w:hAnsi="Calibri"/>
          <w:b/>
          <w:color w:val="993300"/>
          <w:sz w:val="22"/>
          <w:szCs w:val="22"/>
        </w:rPr>
        <w:tab/>
        <w:t>Safety Policy</w:t>
      </w:r>
      <w:r w:rsidRPr="00630E62">
        <w:rPr>
          <w:rFonts w:ascii="Calibri" w:hAnsi="Calibri"/>
          <w:b/>
          <w:color w:val="993300"/>
          <w:sz w:val="22"/>
          <w:szCs w:val="22"/>
        </w:rPr>
        <w:tab/>
      </w:r>
      <w:r w:rsidRPr="00630E62">
        <w:rPr>
          <w:rFonts w:ascii="Calibri" w:hAnsi="Calibri"/>
          <w:b/>
          <w:color w:val="993300"/>
          <w:sz w:val="22"/>
          <w:szCs w:val="22"/>
        </w:rPr>
        <w:tab/>
      </w:r>
      <w:r w:rsidRPr="00630E62">
        <w:rPr>
          <w:rFonts w:ascii="Calibri" w:hAnsi="Calibri"/>
          <w:b/>
          <w:color w:val="993300"/>
          <w:sz w:val="22"/>
          <w:szCs w:val="22"/>
        </w:rPr>
        <w:tab/>
      </w:r>
      <w:r w:rsidRPr="00630E62">
        <w:rPr>
          <w:rFonts w:ascii="Calibri" w:hAnsi="Calibri"/>
          <w:b/>
          <w:color w:val="993300"/>
          <w:sz w:val="22"/>
          <w:szCs w:val="22"/>
        </w:rPr>
        <w:tab/>
      </w:r>
      <w:r w:rsidRPr="00630E62">
        <w:rPr>
          <w:rFonts w:ascii="Calibri" w:hAnsi="Calibri"/>
          <w:b/>
          <w:color w:val="993300"/>
          <w:sz w:val="22"/>
          <w:szCs w:val="22"/>
        </w:rPr>
        <w:tab/>
      </w:r>
      <w:r w:rsidRPr="00630E62">
        <w:rPr>
          <w:rFonts w:ascii="Calibri" w:hAnsi="Calibri"/>
          <w:b/>
          <w:color w:val="993300"/>
          <w:sz w:val="22"/>
          <w:szCs w:val="22"/>
        </w:rPr>
        <w:tab/>
      </w:r>
    </w:p>
    <w:p w14:paraId="66A08076" w14:textId="77777777" w:rsidR="004D6572" w:rsidRPr="00630E62" w:rsidRDefault="004D6572" w:rsidP="004D6572">
      <w:pPr>
        <w:pStyle w:val="Header"/>
        <w:tabs>
          <w:tab w:val="clear" w:pos="4153"/>
          <w:tab w:val="clear" w:pos="8306"/>
        </w:tabs>
        <w:spacing w:afterLines="100" w:after="240" w:line="360" w:lineRule="auto"/>
        <w:jc w:val="both"/>
        <w:rPr>
          <w:rFonts w:ascii="Calibri" w:hAnsi="Calibri"/>
          <w:b/>
          <w:color w:val="993300"/>
          <w:sz w:val="22"/>
          <w:szCs w:val="22"/>
        </w:rPr>
      </w:pPr>
      <w:r w:rsidRPr="00630E62">
        <w:rPr>
          <w:rFonts w:ascii="Calibri" w:hAnsi="Calibri"/>
          <w:b/>
          <w:color w:val="993300"/>
          <w:sz w:val="22"/>
          <w:szCs w:val="22"/>
        </w:rPr>
        <w:t>Section 2</w:t>
      </w:r>
      <w:r w:rsidRPr="00630E62">
        <w:rPr>
          <w:rFonts w:ascii="Calibri" w:hAnsi="Calibri"/>
          <w:b/>
          <w:color w:val="993300"/>
          <w:sz w:val="22"/>
          <w:szCs w:val="22"/>
        </w:rPr>
        <w:tab/>
        <w:t>Declaration of Intent</w:t>
      </w:r>
      <w:r w:rsidRPr="00630E62">
        <w:rPr>
          <w:rFonts w:ascii="Calibri" w:hAnsi="Calibri"/>
          <w:b/>
          <w:color w:val="993300"/>
          <w:sz w:val="22"/>
          <w:szCs w:val="22"/>
        </w:rPr>
        <w:tab/>
      </w:r>
      <w:r w:rsidRPr="00630E62">
        <w:rPr>
          <w:rFonts w:ascii="Calibri" w:hAnsi="Calibri"/>
          <w:b/>
          <w:color w:val="993300"/>
          <w:sz w:val="22"/>
          <w:szCs w:val="22"/>
        </w:rPr>
        <w:tab/>
      </w:r>
      <w:r w:rsidRPr="00630E62">
        <w:rPr>
          <w:rFonts w:ascii="Calibri" w:hAnsi="Calibri"/>
          <w:b/>
          <w:color w:val="993300"/>
          <w:sz w:val="22"/>
          <w:szCs w:val="22"/>
        </w:rPr>
        <w:tab/>
      </w:r>
      <w:r w:rsidRPr="00630E62">
        <w:rPr>
          <w:rFonts w:ascii="Calibri" w:hAnsi="Calibri"/>
          <w:b/>
          <w:color w:val="993300"/>
          <w:sz w:val="22"/>
          <w:szCs w:val="22"/>
        </w:rPr>
        <w:tab/>
      </w:r>
      <w:r w:rsidRPr="00630E62">
        <w:rPr>
          <w:rFonts w:ascii="Calibri" w:hAnsi="Calibri"/>
          <w:b/>
          <w:color w:val="993300"/>
          <w:sz w:val="22"/>
          <w:szCs w:val="22"/>
        </w:rPr>
        <w:tab/>
      </w:r>
    </w:p>
    <w:p w14:paraId="366D0AE1" w14:textId="77777777" w:rsidR="004D6572" w:rsidRPr="00630E62" w:rsidRDefault="004D6572" w:rsidP="004D6572">
      <w:pPr>
        <w:pStyle w:val="Header"/>
        <w:tabs>
          <w:tab w:val="clear" w:pos="4153"/>
          <w:tab w:val="clear" w:pos="8306"/>
        </w:tabs>
        <w:spacing w:afterLines="100" w:after="240" w:line="360" w:lineRule="auto"/>
        <w:jc w:val="both"/>
        <w:rPr>
          <w:rFonts w:ascii="Calibri" w:hAnsi="Calibri"/>
          <w:b/>
          <w:color w:val="993300"/>
          <w:sz w:val="22"/>
          <w:szCs w:val="22"/>
        </w:rPr>
      </w:pPr>
      <w:r w:rsidRPr="00630E62">
        <w:rPr>
          <w:rFonts w:ascii="Calibri" w:hAnsi="Calibri"/>
          <w:b/>
          <w:color w:val="993300"/>
          <w:sz w:val="22"/>
          <w:szCs w:val="22"/>
        </w:rPr>
        <w:t>Section 3</w:t>
      </w:r>
      <w:r w:rsidRPr="00630E62">
        <w:rPr>
          <w:rFonts w:ascii="Calibri" w:hAnsi="Calibri"/>
          <w:b/>
          <w:color w:val="993300"/>
          <w:sz w:val="22"/>
          <w:szCs w:val="22"/>
        </w:rPr>
        <w:tab/>
        <w:t>Organisational Responsibilities</w:t>
      </w:r>
      <w:r w:rsidRPr="00630E62">
        <w:rPr>
          <w:rFonts w:ascii="Calibri" w:hAnsi="Calibri"/>
          <w:b/>
          <w:color w:val="993300"/>
          <w:sz w:val="22"/>
          <w:szCs w:val="22"/>
        </w:rPr>
        <w:tab/>
      </w:r>
      <w:r w:rsidRPr="00630E62">
        <w:rPr>
          <w:rFonts w:ascii="Calibri" w:hAnsi="Calibri"/>
          <w:b/>
          <w:color w:val="993300"/>
          <w:sz w:val="22"/>
          <w:szCs w:val="22"/>
        </w:rPr>
        <w:tab/>
      </w:r>
      <w:r w:rsidRPr="00630E62">
        <w:rPr>
          <w:rFonts w:ascii="Calibri" w:hAnsi="Calibri"/>
          <w:b/>
          <w:color w:val="993300"/>
          <w:sz w:val="22"/>
          <w:szCs w:val="22"/>
        </w:rPr>
        <w:tab/>
      </w:r>
      <w:r w:rsidRPr="00630E62">
        <w:rPr>
          <w:rFonts w:ascii="Calibri" w:hAnsi="Calibri"/>
          <w:b/>
          <w:color w:val="993300"/>
          <w:sz w:val="22"/>
          <w:szCs w:val="22"/>
        </w:rPr>
        <w:tab/>
      </w:r>
    </w:p>
    <w:p w14:paraId="104735AE" w14:textId="77777777" w:rsidR="004D6572" w:rsidRPr="00630E62" w:rsidRDefault="004D6572" w:rsidP="004D6572">
      <w:pPr>
        <w:pStyle w:val="Header"/>
        <w:tabs>
          <w:tab w:val="clear" w:pos="4153"/>
          <w:tab w:val="clear" w:pos="8306"/>
        </w:tabs>
        <w:spacing w:afterLines="100" w:after="240" w:line="360" w:lineRule="auto"/>
        <w:jc w:val="both"/>
        <w:rPr>
          <w:rFonts w:ascii="Calibri" w:hAnsi="Calibri"/>
          <w:b/>
          <w:color w:val="993300"/>
          <w:sz w:val="22"/>
          <w:szCs w:val="22"/>
        </w:rPr>
      </w:pPr>
      <w:r w:rsidRPr="00630E62">
        <w:rPr>
          <w:rFonts w:ascii="Calibri" w:hAnsi="Calibri"/>
          <w:b/>
          <w:color w:val="993300"/>
          <w:sz w:val="22"/>
          <w:szCs w:val="22"/>
        </w:rPr>
        <w:t>Section 4</w:t>
      </w:r>
      <w:r w:rsidRPr="00630E62">
        <w:rPr>
          <w:rFonts w:ascii="Calibri" w:hAnsi="Calibri"/>
          <w:b/>
          <w:color w:val="993300"/>
          <w:sz w:val="22"/>
          <w:szCs w:val="22"/>
        </w:rPr>
        <w:tab/>
        <w:t>Hazard Control Service Arrangements</w:t>
      </w:r>
      <w:r w:rsidRPr="00630E62">
        <w:rPr>
          <w:rFonts w:ascii="Calibri" w:hAnsi="Calibri"/>
          <w:b/>
          <w:color w:val="993300"/>
          <w:sz w:val="22"/>
          <w:szCs w:val="22"/>
        </w:rPr>
        <w:tab/>
      </w:r>
      <w:r w:rsidRPr="00630E62">
        <w:rPr>
          <w:rFonts w:ascii="Calibri" w:hAnsi="Calibri"/>
          <w:b/>
          <w:color w:val="993300"/>
          <w:sz w:val="22"/>
          <w:szCs w:val="22"/>
        </w:rPr>
        <w:tab/>
      </w:r>
      <w:r w:rsidRPr="00630E62">
        <w:rPr>
          <w:rFonts w:ascii="Calibri" w:hAnsi="Calibri"/>
          <w:b/>
          <w:color w:val="993300"/>
          <w:sz w:val="22"/>
          <w:szCs w:val="22"/>
        </w:rPr>
        <w:tab/>
      </w:r>
    </w:p>
    <w:p w14:paraId="16E302D2" w14:textId="77777777" w:rsidR="004D6572" w:rsidRPr="00630E62" w:rsidRDefault="004D6572" w:rsidP="004D6572">
      <w:pPr>
        <w:pStyle w:val="Header"/>
        <w:tabs>
          <w:tab w:val="clear" w:pos="4153"/>
          <w:tab w:val="clear" w:pos="8306"/>
        </w:tabs>
        <w:spacing w:afterLines="100" w:after="240" w:line="360" w:lineRule="auto"/>
        <w:jc w:val="both"/>
        <w:rPr>
          <w:rFonts w:ascii="Calibri" w:hAnsi="Calibri"/>
          <w:b/>
          <w:color w:val="993300"/>
          <w:sz w:val="22"/>
          <w:szCs w:val="22"/>
        </w:rPr>
      </w:pPr>
      <w:r w:rsidRPr="00630E62">
        <w:rPr>
          <w:rFonts w:ascii="Calibri" w:hAnsi="Calibri"/>
          <w:b/>
          <w:color w:val="993300"/>
          <w:sz w:val="22"/>
          <w:szCs w:val="22"/>
        </w:rPr>
        <w:t>Section 5</w:t>
      </w:r>
      <w:r w:rsidRPr="00630E62">
        <w:rPr>
          <w:rFonts w:ascii="Calibri" w:hAnsi="Calibri"/>
          <w:b/>
          <w:color w:val="993300"/>
          <w:sz w:val="22"/>
          <w:szCs w:val="22"/>
        </w:rPr>
        <w:tab/>
        <w:t>Risk Management Process</w:t>
      </w:r>
      <w:r w:rsidRPr="00630E62">
        <w:rPr>
          <w:rFonts w:ascii="Calibri" w:hAnsi="Calibri"/>
          <w:b/>
          <w:color w:val="993300"/>
          <w:sz w:val="22"/>
          <w:szCs w:val="22"/>
        </w:rPr>
        <w:tab/>
      </w:r>
      <w:r w:rsidRPr="00630E62">
        <w:rPr>
          <w:rFonts w:ascii="Calibri" w:hAnsi="Calibri"/>
          <w:b/>
          <w:color w:val="993300"/>
          <w:sz w:val="22"/>
          <w:szCs w:val="22"/>
        </w:rPr>
        <w:tab/>
      </w:r>
      <w:r w:rsidRPr="00630E62">
        <w:rPr>
          <w:rFonts w:ascii="Calibri" w:hAnsi="Calibri"/>
          <w:b/>
          <w:color w:val="993300"/>
          <w:sz w:val="22"/>
          <w:szCs w:val="22"/>
        </w:rPr>
        <w:tab/>
      </w:r>
      <w:r w:rsidRPr="00630E62">
        <w:rPr>
          <w:rFonts w:ascii="Calibri" w:hAnsi="Calibri"/>
          <w:b/>
          <w:color w:val="993300"/>
          <w:sz w:val="22"/>
          <w:szCs w:val="22"/>
        </w:rPr>
        <w:tab/>
      </w:r>
    </w:p>
    <w:p w14:paraId="1DEFE505" w14:textId="77777777" w:rsidR="004D6572" w:rsidRPr="00630E62" w:rsidRDefault="004D6572" w:rsidP="004D6572">
      <w:pPr>
        <w:pStyle w:val="Header"/>
        <w:tabs>
          <w:tab w:val="clear" w:pos="4153"/>
          <w:tab w:val="clear" w:pos="8306"/>
        </w:tabs>
        <w:spacing w:afterLines="100" w:after="240" w:line="360" w:lineRule="auto"/>
        <w:jc w:val="both"/>
        <w:rPr>
          <w:rFonts w:ascii="Calibri" w:hAnsi="Calibri"/>
          <w:b/>
          <w:color w:val="993300"/>
          <w:sz w:val="22"/>
          <w:szCs w:val="22"/>
        </w:rPr>
      </w:pPr>
      <w:r w:rsidRPr="00630E62">
        <w:rPr>
          <w:rFonts w:ascii="Calibri" w:hAnsi="Calibri"/>
          <w:b/>
          <w:color w:val="993300"/>
          <w:sz w:val="22"/>
          <w:szCs w:val="22"/>
        </w:rPr>
        <w:t>Section 6</w:t>
      </w:r>
      <w:r w:rsidRPr="00630E62">
        <w:rPr>
          <w:rFonts w:ascii="Calibri" w:hAnsi="Calibri"/>
          <w:b/>
          <w:color w:val="993300"/>
          <w:sz w:val="22"/>
          <w:szCs w:val="22"/>
        </w:rPr>
        <w:tab/>
        <w:t>Consultation &amp; Information</w:t>
      </w:r>
      <w:r w:rsidRPr="00630E62">
        <w:rPr>
          <w:rFonts w:ascii="Calibri" w:hAnsi="Calibri"/>
          <w:b/>
          <w:color w:val="993300"/>
          <w:sz w:val="22"/>
          <w:szCs w:val="22"/>
        </w:rPr>
        <w:tab/>
      </w:r>
      <w:r w:rsidRPr="00630E62">
        <w:rPr>
          <w:rFonts w:ascii="Calibri" w:hAnsi="Calibri"/>
          <w:b/>
          <w:color w:val="993300"/>
          <w:sz w:val="22"/>
          <w:szCs w:val="22"/>
        </w:rPr>
        <w:tab/>
      </w:r>
      <w:r w:rsidRPr="00630E62">
        <w:rPr>
          <w:rFonts w:ascii="Calibri" w:hAnsi="Calibri"/>
          <w:b/>
          <w:color w:val="993300"/>
          <w:sz w:val="22"/>
          <w:szCs w:val="22"/>
        </w:rPr>
        <w:tab/>
      </w:r>
      <w:r w:rsidRPr="00630E62">
        <w:rPr>
          <w:rFonts w:ascii="Calibri" w:hAnsi="Calibri"/>
          <w:b/>
          <w:color w:val="993300"/>
          <w:sz w:val="22"/>
          <w:szCs w:val="22"/>
        </w:rPr>
        <w:tab/>
      </w:r>
      <w:r w:rsidRPr="00630E62">
        <w:rPr>
          <w:rFonts w:ascii="Calibri" w:hAnsi="Calibri"/>
          <w:b/>
          <w:color w:val="993300"/>
          <w:sz w:val="22"/>
          <w:szCs w:val="22"/>
        </w:rPr>
        <w:tab/>
      </w:r>
    </w:p>
    <w:p w14:paraId="1731A32C" w14:textId="77777777" w:rsidR="004D6572" w:rsidRPr="00630E62" w:rsidRDefault="004D6572" w:rsidP="004D6572">
      <w:pPr>
        <w:pStyle w:val="Header"/>
        <w:tabs>
          <w:tab w:val="clear" w:pos="4153"/>
          <w:tab w:val="clear" w:pos="8306"/>
        </w:tabs>
        <w:spacing w:afterLines="100" w:after="240" w:line="360" w:lineRule="auto"/>
        <w:jc w:val="both"/>
        <w:rPr>
          <w:rFonts w:ascii="Calibri" w:hAnsi="Calibri"/>
          <w:b/>
          <w:color w:val="993300"/>
          <w:sz w:val="22"/>
          <w:szCs w:val="22"/>
        </w:rPr>
      </w:pPr>
      <w:r w:rsidRPr="00630E62">
        <w:rPr>
          <w:rFonts w:ascii="Calibri" w:hAnsi="Calibri"/>
          <w:b/>
          <w:color w:val="993300"/>
          <w:sz w:val="22"/>
          <w:szCs w:val="22"/>
        </w:rPr>
        <w:t>Section 7</w:t>
      </w:r>
      <w:r w:rsidRPr="00630E62">
        <w:rPr>
          <w:rFonts w:ascii="Calibri" w:hAnsi="Calibri"/>
          <w:b/>
          <w:color w:val="993300"/>
          <w:sz w:val="22"/>
          <w:szCs w:val="22"/>
        </w:rPr>
        <w:tab/>
        <w:t>Resources</w:t>
      </w:r>
      <w:r w:rsidRPr="00630E62">
        <w:rPr>
          <w:rFonts w:ascii="Calibri" w:hAnsi="Calibri"/>
          <w:b/>
          <w:color w:val="993300"/>
          <w:sz w:val="22"/>
          <w:szCs w:val="22"/>
        </w:rPr>
        <w:tab/>
      </w:r>
      <w:r w:rsidRPr="00630E62">
        <w:rPr>
          <w:rFonts w:ascii="Calibri" w:hAnsi="Calibri"/>
          <w:b/>
          <w:color w:val="993300"/>
          <w:sz w:val="22"/>
          <w:szCs w:val="22"/>
        </w:rPr>
        <w:tab/>
      </w:r>
      <w:r w:rsidRPr="00630E62">
        <w:rPr>
          <w:rFonts w:ascii="Calibri" w:hAnsi="Calibri"/>
          <w:b/>
          <w:color w:val="993300"/>
          <w:sz w:val="22"/>
          <w:szCs w:val="22"/>
        </w:rPr>
        <w:tab/>
      </w:r>
      <w:r w:rsidRPr="00630E62">
        <w:rPr>
          <w:rFonts w:ascii="Calibri" w:hAnsi="Calibri"/>
          <w:b/>
          <w:color w:val="993300"/>
          <w:sz w:val="22"/>
          <w:szCs w:val="22"/>
        </w:rPr>
        <w:tab/>
      </w:r>
      <w:r w:rsidRPr="00630E62">
        <w:rPr>
          <w:rFonts w:ascii="Calibri" w:hAnsi="Calibri"/>
          <w:b/>
          <w:color w:val="993300"/>
          <w:sz w:val="22"/>
          <w:szCs w:val="22"/>
        </w:rPr>
        <w:tab/>
      </w:r>
      <w:r w:rsidRPr="00630E62">
        <w:rPr>
          <w:rFonts w:ascii="Calibri" w:hAnsi="Calibri"/>
          <w:b/>
          <w:color w:val="993300"/>
          <w:sz w:val="22"/>
          <w:szCs w:val="22"/>
        </w:rPr>
        <w:tab/>
      </w:r>
    </w:p>
    <w:p w14:paraId="664D84DB" w14:textId="77777777" w:rsidR="004D6572" w:rsidRPr="00630E62" w:rsidRDefault="004D6572" w:rsidP="004D6572">
      <w:pPr>
        <w:pStyle w:val="Header"/>
        <w:tabs>
          <w:tab w:val="clear" w:pos="4153"/>
          <w:tab w:val="clear" w:pos="8306"/>
        </w:tabs>
        <w:spacing w:afterLines="100" w:after="240" w:line="360" w:lineRule="auto"/>
        <w:jc w:val="both"/>
        <w:rPr>
          <w:rFonts w:ascii="Calibri" w:hAnsi="Calibri"/>
          <w:b/>
          <w:sz w:val="22"/>
          <w:szCs w:val="22"/>
        </w:rPr>
      </w:pPr>
      <w:r w:rsidRPr="00630E62">
        <w:rPr>
          <w:rFonts w:ascii="Calibri" w:hAnsi="Calibri"/>
          <w:b/>
          <w:color w:val="993300"/>
          <w:sz w:val="22"/>
          <w:szCs w:val="22"/>
        </w:rPr>
        <w:t>Section 8</w:t>
      </w:r>
      <w:r w:rsidRPr="00630E62">
        <w:rPr>
          <w:rFonts w:ascii="Calibri" w:hAnsi="Calibri"/>
          <w:b/>
          <w:color w:val="993300"/>
          <w:sz w:val="22"/>
          <w:szCs w:val="22"/>
        </w:rPr>
        <w:tab/>
        <w:t>Distribution of the Site / Service Safety Statement</w:t>
      </w:r>
      <w:r w:rsidRPr="00630E62">
        <w:rPr>
          <w:rFonts w:ascii="Calibri" w:hAnsi="Calibri"/>
          <w:b/>
          <w:color w:val="993300"/>
          <w:sz w:val="22"/>
          <w:szCs w:val="22"/>
        </w:rPr>
        <w:tab/>
      </w:r>
      <w:r w:rsidRPr="00630E62">
        <w:rPr>
          <w:rFonts w:ascii="Calibri" w:hAnsi="Calibri"/>
          <w:b/>
          <w:color w:val="993300"/>
          <w:sz w:val="22"/>
          <w:szCs w:val="22"/>
        </w:rPr>
        <w:tab/>
      </w:r>
      <w:r w:rsidRPr="00630E62">
        <w:rPr>
          <w:rFonts w:ascii="Calibri" w:hAnsi="Calibri"/>
          <w:b/>
          <w:color w:val="993300"/>
          <w:sz w:val="22"/>
          <w:szCs w:val="22"/>
        </w:rPr>
        <w:tab/>
      </w:r>
      <w:r w:rsidRPr="00630E62">
        <w:rPr>
          <w:rFonts w:ascii="Calibri" w:hAnsi="Calibri"/>
          <w:b/>
          <w:color w:val="993300"/>
          <w:sz w:val="22"/>
          <w:szCs w:val="22"/>
        </w:rPr>
        <w:tab/>
      </w:r>
    </w:p>
    <w:p w14:paraId="46EEB667" w14:textId="77777777" w:rsidR="004D6572" w:rsidRPr="00630E62" w:rsidRDefault="004D6572" w:rsidP="004D6572">
      <w:pPr>
        <w:pStyle w:val="Header"/>
        <w:tabs>
          <w:tab w:val="clear" w:pos="4153"/>
          <w:tab w:val="clear" w:pos="8306"/>
        </w:tabs>
        <w:spacing w:afterLines="100" w:after="240" w:line="360" w:lineRule="auto"/>
        <w:jc w:val="both"/>
        <w:rPr>
          <w:rFonts w:ascii="Calibri" w:hAnsi="Calibri"/>
          <w:b/>
          <w:color w:val="993300"/>
          <w:sz w:val="22"/>
          <w:szCs w:val="22"/>
        </w:rPr>
      </w:pPr>
      <w:r w:rsidRPr="00630E62">
        <w:rPr>
          <w:rFonts w:ascii="Calibri" w:hAnsi="Calibri"/>
          <w:b/>
          <w:color w:val="993300"/>
          <w:sz w:val="22"/>
          <w:szCs w:val="22"/>
        </w:rPr>
        <w:t>Section 9</w:t>
      </w:r>
      <w:r w:rsidRPr="00630E62">
        <w:rPr>
          <w:rFonts w:ascii="Calibri" w:hAnsi="Calibri"/>
          <w:b/>
          <w:color w:val="993300"/>
          <w:sz w:val="22"/>
          <w:szCs w:val="22"/>
        </w:rPr>
        <w:tab/>
        <w:t>Revision of the Site / Service Safety Statement</w:t>
      </w:r>
      <w:r w:rsidRPr="00630E62">
        <w:rPr>
          <w:rFonts w:ascii="Calibri" w:hAnsi="Calibri"/>
          <w:b/>
          <w:color w:val="993300"/>
          <w:sz w:val="22"/>
          <w:szCs w:val="22"/>
        </w:rPr>
        <w:tab/>
      </w:r>
      <w:r w:rsidRPr="00630E62">
        <w:rPr>
          <w:rFonts w:ascii="Calibri" w:hAnsi="Calibri"/>
          <w:b/>
          <w:color w:val="993300"/>
          <w:sz w:val="22"/>
          <w:szCs w:val="22"/>
        </w:rPr>
        <w:tab/>
      </w:r>
      <w:r w:rsidRPr="00630E62">
        <w:rPr>
          <w:rFonts w:ascii="Calibri" w:hAnsi="Calibri"/>
          <w:b/>
          <w:color w:val="993300"/>
          <w:sz w:val="22"/>
          <w:szCs w:val="22"/>
        </w:rPr>
        <w:tab/>
      </w:r>
      <w:r w:rsidRPr="00630E62">
        <w:rPr>
          <w:rFonts w:ascii="Calibri" w:hAnsi="Calibri"/>
          <w:b/>
          <w:color w:val="993300"/>
          <w:sz w:val="22"/>
          <w:szCs w:val="22"/>
        </w:rPr>
        <w:tab/>
      </w:r>
    </w:p>
    <w:p w14:paraId="4ED85606" w14:textId="77777777" w:rsidR="004D6572" w:rsidRPr="00630E62" w:rsidRDefault="004D6572" w:rsidP="004D6572">
      <w:pPr>
        <w:pStyle w:val="Header"/>
        <w:tabs>
          <w:tab w:val="clear" w:pos="4153"/>
          <w:tab w:val="clear" w:pos="8306"/>
        </w:tabs>
        <w:spacing w:afterLines="100" w:after="240" w:line="360" w:lineRule="auto"/>
        <w:jc w:val="both"/>
        <w:rPr>
          <w:rFonts w:ascii="Calibri" w:hAnsi="Calibri"/>
          <w:b/>
          <w:color w:val="993300"/>
          <w:sz w:val="22"/>
          <w:szCs w:val="22"/>
        </w:rPr>
      </w:pPr>
      <w:r w:rsidRPr="00630E62">
        <w:rPr>
          <w:rFonts w:ascii="Calibri" w:hAnsi="Calibri"/>
          <w:b/>
          <w:color w:val="993300"/>
          <w:sz w:val="22"/>
          <w:szCs w:val="22"/>
        </w:rPr>
        <w:t>Section 10</w:t>
      </w:r>
      <w:r w:rsidRPr="00630E62">
        <w:rPr>
          <w:rFonts w:ascii="Calibri" w:hAnsi="Calibri"/>
          <w:b/>
          <w:color w:val="993300"/>
          <w:sz w:val="22"/>
          <w:szCs w:val="22"/>
        </w:rPr>
        <w:tab/>
        <w:t xml:space="preserve">Performance Measurement </w:t>
      </w:r>
    </w:p>
    <w:p w14:paraId="5C68FE64" w14:textId="77777777" w:rsidR="004D6572" w:rsidRPr="00630E62" w:rsidRDefault="004D6572" w:rsidP="004D6572">
      <w:pPr>
        <w:jc w:val="both"/>
        <w:rPr>
          <w:rFonts w:ascii="Calibri" w:hAnsi="Calibri"/>
        </w:rPr>
      </w:pPr>
      <w:r w:rsidRPr="00630E62">
        <w:rPr>
          <w:rFonts w:ascii="Calibri" w:hAnsi="Calibri"/>
          <w:b/>
          <w:color w:val="993300"/>
        </w:rPr>
        <w:t>Section 11</w:t>
      </w:r>
      <w:r w:rsidRPr="00630E62">
        <w:rPr>
          <w:rFonts w:ascii="Calibri" w:hAnsi="Calibri"/>
          <w:b/>
          <w:color w:val="993300"/>
        </w:rPr>
        <w:tab/>
        <w:t>Departmental Safety Statement &amp; associated Risk Assessments</w:t>
      </w:r>
      <w:r w:rsidRPr="00630E62">
        <w:rPr>
          <w:rFonts w:ascii="Calibri" w:hAnsi="Calibri"/>
          <w:b/>
          <w:color w:val="993300"/>
        </w:rPr>
        <w:tab/>
      </w:r>
    </w:p>
    <w:p w14:paraId="42F436D7" w14:textId="77777777" w:rsidR="004D6572" w:rsidRPr="00630E62" w:rsidRDefault="004D6572" w:rsidP="004D6572">
      <w:pPr>
        <w:jc w:val="both"/>
        <w:rPr>
          <w:rFonts w:ascii="Calibri" w:hAnsi="Calibri"/>
        </w:rPr>
      </w:pPr>
    </w:p>
    <w:p w14:paraId="2DE8C141" w14:textId="77777777" w:rsidR="004D6572" w:rsidRPr="00630E62" w:rsidRDefault="004D6572" w:rsidP="004D6572">
      <w:pPr>
        <w:jc w:val="both"/>
        <w:rPr>
          <w:rFonts w:ascii="Calibri" w:hAnsi="Calibri"/>
        </w:rPr>
      </w:pPr>
    </w:p>
    <w:p w14:paraId="554AAAB6" w14:textId="77777777" w:rsidR="004D6572" w:rsidRPr="00630E62" w:rsidRDefault="004D6572" w:rsidP="004D6572">
      <w:pPr>
        <w:jc w:val="both"/>
        <w:rPr>
          <w:rFonts w:ascii="Calibri" w:hAnsi="Calibri"/>
        </w:rPr>
      </w:pPr>
    </w:p>
    <w:p w14:paraId="2C83E8A0" w14:textId="77777777" w:rsidR="004D6572" w:rsidRPr="00630E62" w:rsidRDefault="004D6572" w:rsidP="004D6572">
      <w:pPr>
        <w:jc w:val="both"/>
        <w:rPr>
          <w:rFonts w:ascii="Calibri" w:hAnsi="Calibri"/>
        </w:rPr>
      </w:pPr>
    </w:p>
    <w:p w14:paraId="5B801A2A" w14:textId="77777777" w:rsidR="004D6572" w:rsidRPr="00630E62" w:rsidRDefault="004D6572" w:rsidP="004D6572">
      <w:pPr>
        <w:jc w:val="both"/>
        <w:rPr>
          <w:rFonts w:ascii="Calibri" w:hAnsi="Calibri"/>
        </w:rPr>
      </w:pPr>
    </w:p>
    <w:p w14:paraId="5C78A781" w14:textId="77777777" w:rsidR="004D6572" w:rsidRPr="00630E62" w:rsidRDefault="004D6572" w:rsidP="004D6572">
      <w:pPr>
        <w:jc w:val="both"/>
        <w:rPr>
          <w:rFonts w:ascii="Calibri" w:hAnsi="Calibri"/>
        </w:rPr>
      </w:pPr>
    </w:p>
    <w:p w14:paraId="1BBEEF6F" w14:textId="77777777" w:rsidR="004D6572" w:rsidRPr="00630E62" w:rsidRDefault="004D6572" w:rsidP="004D6572">
      <w:pPr>
        <w:jc w:val="both"/>
        <w:rPr>
          <w:rFonts w:ascii="Calibri" w:hAnsi="Calibri"/>
        </w:rPr>
      </w:pPr>
    </w:p>
    <w:p w14:paraId="06F43A90" w14:textId="77777777" w:rsidR="004D6572" w:rsidRPr="00630E62" w:rsidRDefault="004D6572" w:rsidP="004D6572">
      <w:pPr>
        <w:jc w:val="both"/>
        <w:rPr>
          <w:rFonts w:ascii="Calibri" w:hAnsi="Calibri"/>
        </w:rPr>
      </w:pPr>
    </w:p>
    <w:p w14:paraId="6277537E" w14:textId="77777777" w:rsidR="004D6572" w:rsidRPr="00630E62" w:rsidRDefault="004D6572" w:rsidP="004D6572">
      <w:pPr>
        <w:jc w:val="both"/>
        <w:rPr>
          <w:rFonts w:ascii="Calibri" w:hAnsi="Calibri"/>
        </w:rPr>
      </w:pPr>
    </w:p>
    <w:p w14:paraId="16CAF6EC" w14:textId="77777777" w:rsidR="004D6572" w:rsidRPr="00630E62" w:rsidRDefault="004D6572" w:rsidP="004D6572">
      <w:pPr>
        <w:spacing w:afterLines="50" w:after="120"/>
        <w:jc w:val="both"/>
        <w:rPr>
          <w:rFonts w:ascii="Calibri" w:hAnsi="Calibri"/>
          <w:b/>
          <w:color w:val="000000"/>
          <w:sz w:val="24"/>
          <w:szCs w:val="24"/>
        </w:rPr>
      </w:pPr>
      <w:r w:rsidRPr="00630E62">
        <w:rPr>
          <w:rFonts w:ascii="Calibri" w:hAnsi="Calibri"/>
        </w:rPr>
        <w:br w:type="page"/>
      </w:r>
      <w:r w:rsidRPr="00630E62">
        <w:rPr>
          <w:rFonts w:ascii="Calibri" w:hAnsi="Calibri"/>
          <w:b/>
          <w:color w:val="000000"/>
          <w:sz w:val="24"/>
          <w:szCs w:val="24"/>
        </w:rPr>
        <w:lastRenderedPageBreak/>
        <w:t xml:space="preserve">Populate the following Sections in line with the guidance provided. </w:t>
      </w:r>
    </w:p>
    <w:p w14:paraId="036F6FAA" w14:textId="77777777" w:rsidR="004D6572" w:rsidRPr="00936B53" w:rsidRDefault="004D6572" w:rsidP="004D6572">
      <w:pPr>
        <w:spacing w:afterLines="50" w:after="120"/>
        <w:jc w:val="both"/>
        <w:rPr>
          <w:rFonts w:ascii="Calibri" w:hAnsi="Calibri"/>
          <w:color w:val="000000"/>
        </w:rPr>
      </w:pPr>
      <w:r w:rsidRPr="00630E62">
        <w:rPr>
          <w:rFonts w:ascii="Calibri" w:hAnsi="Calibri"/>
          <w:color w:val="000000"/>
        </w:rPr>
        <w:t>Section 1 to 10 to be completed by the most senior manager</w:t>
      </w:r>
      <w:r w:rsidRPr="00630E62">
        <w:rPr>
          <w:rStyle w:val="FootnoteReference"/>
          <w:rFonts w:ascii="Calibri" w:hAnsi="Calibri"/>
          <w:color w:val="000000"/>
        </w:rPr>
        <w:footnoteReference w:id="3"/>
      </w:r>
      <w:r w:rsidRPr="00630E62">
        <w:rPr>
          <w:rFonts w:ascii="Calibri" w:hAnsi="Calibri"/>
          <w:color w:val="000000"/>
        </w:rPr>
        <w:t xml:space="preserve"> in consultation with staff</w:t>
      </w:r>
      <w:r>
        <w:rPr>
          <w:rFonts w:ascii="Calibri" w:hAnsi="Calibri"/>
          <w:color w:val="000000"/>
        </w:rPr>
        <w:t>.</w:t>
      </w:r>
    </w:p>
    <w:p w14:paraId="651B7B83" w14:textId="77777777" w:rsidR="004D6572" w:rsidRPr="00630E62" w:rsidRDefault="004D6572" w:rsidP="004D6572">
      <w:pPr>
        <w:pBdr>
          <w:top w:val="single" w:sz="4" w:space="1" w:color="auto"/>
          <w:left w:val="single" w:sz="4" w:space="4" w:color="auto"/>
          <w:bottom w:val="single" w:sz="4" w:space="1" w:color="auto"/>
          <w:right w:val="single" w:sz="4" w:space="4" w:color="auto"/>
        </w:pBdr>
        <w:shd w:val="clear" w:color="auto" w:fill="B6DDE8"/>
        <w:spacing w:before="120" w:after="120" w:line="480" w:lineRule="auto"/>
        <w:jc w:val="both"/>
        <w:rPr>
          <w:rFonts w:ascii="Calibri" w:hAnsi="Calibri"/>
          <w:b/>
          <w:color w:val="000000"/>
        </w:rPr>
      </w:pPr>
      <w:r w:rsidRPr="00630E62">
        <w:rPr>
          <w:rFonts w:ascii="Calibri" w:hAnsi="Calibri"/>
          <w:b/>
          <w:color w:val="000000"/>
        </w:rPr>
        <w:t xml:space="preserve">Section 1 </w:t>
      </w:r>
      <w:r w:rsidRPr="00630E62">
        <w:rPr>
          <w:rFonts w:ascii="Calibri" w:hAnsi="Calibri"/>
          <w:b/>
          <w:color w:val="000000"/>
        </w:rPr>
        <w:tab/>
        <w:t>Safety Policy</w:t>
      </w:r>
    </w:p>
    <w:p w14:paraId="6A5E379D" w14:textId="77777777" w:rsidR="004D6572" w:rsidRPr="00630E62" w:rsidRDefault="004D6572" w:rsidP="004D6572">
      <w:pPr>
        <w:pStyle w:val="Header"/>
        <w:tabs>
          <w:tab w:val="clear" w:pos="4153"/>
          <w:tab w:val="clear" w:pos="8306"/>
        </w:tabs>
        <w:spacing w:afterLines="100" w:after="240"/>
        <w:jc w:val="both"/>
        <w:rPr>
          <w:rFonts w:ascii="Calibri" w:hAnsi="Calibri"/>
          <w:b/>
          <w:szCs w:val="24"/>
        </w:rPr>
      </w:pPr>
      <w:r w:rsidRPr="00630E62">
        <w:rPr>
          <w:rFonts w:ascii="Calibri" w:hAnsi="Calibri"/>
          <w:b/>
          <w:szCs w:val="24"/>
        </w:rPr>
        <w:t xml:space="preserve">Wording </w:t>
      </w:r>
    </w:p>
    <w:p w14:paraId="3B8878DF" w14:textId="77777777" w:rsidR="004D6572" w:rsidRPr="00630E62" w:rsidRDefault="004D6572" w:rsidP="004D6572">
      <w:pPr>
        <w:pStyle w:val="Header"/>
        <w:tabs>
          <w:tab w:val="clear" w:pos="4153"/>
          <w:tab w:val="clear" w:pos="8306"/>
        </w:tabs>
        <w:spacing w:afterLines="100" w:after="240"/>
        <w:ind w:left="720" w:hanging="720"/>
        <w:jc w:val="both"/>
        <w:rPr>
          <w:rFonts w:ascii="Calibri" w:hAnsi="Calibri"/>
          <w:b/>
          <w:color w:val="548DD4"/>
          <w:sz w:val="22"/>
          <w:szCs w:val="22"/>
        </w:rPr>
      </w:pPr>
      <w:r w:rsidRPr="00630E62">
        <w:rPr>
          <w:rFonts w:ascii="Calibri" w:hAnsi="Calibri"/>
          <w:b/>
          <w:sz w:val="22"/>
          <w:szCs w:val="22"/>
        </w:rPr>
        <w:t>1.1</w:t>
      </w:r>
      <w:r w:rsidRPr="00630E62">
        <w:rPr>
          <w:rFonts w:ascii="Calibri" w:hAnsi="Calibri"/>
          <w:b/>
          <w:sz w:val="22"/>
          <w:szCs w:val="22"/>
        </w:rPr>
        <w:tab/>
      </w:r>
      <w:r w:rsidRPr="00630E62">
        <w:rPr>
          <w:rFonts w:ascii="Calibri" w:hAnsi="Calibri"/>
          <w:b/>
          <w:color w:val="2E74B5"/>
          <w:sz w:val="22"/>
          <w:szCs w:val="22"/>
        </w:rPr>
        <w:t xml:space="preserve">[Insert the HSE Policy Statement as set out by the CEO in the most recent </w:t>
      </w:r>
      <w:hyperlink r:id="rId97" w:history="1">
        <w:r w:rsidRPr="00936B53">
          <w:rPr>
            <w:rStyle w:val="Hyperlink"/>
            <w:rFonts w:ascii="Calibri" w:hAnsi="Calibri"/>
            <w:b/>
            <w:sz w:val="22"/>
            <w:szCs w:val="22"/>
          </w:rPr>
          <w:t>HSE Corporate Safety Statement</w:t>
        </w:r>
      </w:hyperlink>
    </w:p>
    <w:p w14:paraId="7D91DFFF" w14:textId="77777777" w:rsidR="004D6572" w:rsidRPr="00630E62" w:rsidRDefault="004D6572" w:rsidP="004D6572">
      <w:pPr>
        <w:pStyle w:val="Header"/>
        <w:pBdr>
          <w:top w:val="single" w:sz="4" w:space="1" w:color="auto"/>
          <w:left w:val="single" w:sz="4" w:space="4" w:color="auto"/>
          <w:bottom w:val="single" w:sz="4" w:space="1" w:color="auto"/>
          <w:right w:val="single" w:sz="4" w:space="4" w:color="auto"/>
        </w:pBdr>
        <w:shd w:val="clear" w:color="auto" w:fill="B6DDE8"/>
        <w:tabs>
          <w:tab w:val="clear" w:pos="4153"/>
          <w:tab w:val="clear" w:pos="8306"/>
        </w:tabs>
        <w:spacing w:before="120" w:after="120" w:line="480" w:lineRule="auto"/>
        <w:jc w:val="both"/>
        <w:rPr>
          <w:rFonts w:ascii="Calibri" w:hAnsi="Calibri"/>
          <w:b/>
          <w:color w:val="000000"/>
          <w:sz w:val="22"/>
          <w:szCs w:val="22"/>
        </w:rPr>
      </w:pPr>
      <w:r w:rsidRPr="00630E62">
        <w:rPr>
          <w:rFonts w:ascii="Calibri" w:hAnsi="Calibri"/>
          <w:b/>
          <w:color w:val="000000"/>
          <w:sz w:val="22"/>
          <w:szCs w:val="22"/>
        </w:rPr>
        <w:t>Section 2</w:t>
      </w:r>
      <w:r w:rsidRPr="00630E62">
        <w:rPr>
          <w:rFonts w:ascii="Calibri" w:hAnsi="Calibri"/>
          <w:b/>
          <w:color w:val="000000"/>
          <w:sz w:val="22"/>
          <w:szCs w:val="22"/>
        </w:rPr>
        <w:tab/>
        <w:t>Declaration of Intent</w:t>
      </w:r>
    </w:p>
    <w:p w14:paraId="3D9B4572" w14:textId="3AEA9AAF" w:rsidR="004D6572" w:rsidRPr="00630E62" w:rsidRDefault="00F47C86" w:rsidP="004D6572">
      <w:pPr>
        <w:autoSpaceDE w:val="0"/>
        <w:autoSpaceDN w:val="0"/>
        <w:adjustRightInd w:val="0"/>
        <w:jc w:val="both"/>
        <w:rPr>
          <w:rFonts w:ascii="Calibri" w:hAnsi="Calibri"/>
          <w:b/>
          <w:sz w:val="24"/>
          <w:szCs w:val="24"/>
        </w:rPr>
      </w:pPr>
      <w:r>
        <w:rPr>
          <w:rFonts w:ascii="Calibri" w:hAnsi="Calibri"/>
          <w:b/>
          <w:sz w:val="24"/>
          <w:szCs w:val="24"/>
        </w:rPr>
        <w:t xml:space="preserve">Suggested Wording </w:t>
      </w:r>
    </w:p>
    <w:p w14:paraId="08C40461" w14:textId="77777777" w:rsidR="004D6572" w:rsidRDefault="004D6572" w:rsidP="004D6572">
      <w:pPr>
        <w:ind w:left="720" w:hanging="720"/>
        <w:jc w:val="both"/>
        <w:rPr>
          <w:rFonts w:ascii="Calibri" w:hAnsi="Calibri"/>
          <w:b/>
          <w:color w:val="4F81BD"/>
        </w:rPr>
      </w:pPr>
      <w:r w:rsidRPr="00630E62">
        <w:rPr>
          <w:rFonts w:ascii="Calibri" w:hAnsi="Calibri"/>
          <w:b/>
        </w:rPr>
        <w:t>2.1</w:t>
      </w:r>
      <w:r w:rsidRPr="00630E62">
        <w:rPr>
          <w:rFonts w:ascii="Calibri" w:hAnsi="Calibri"/>
          <w:b/>
        </w:rPr>
        <w:tab/>
      </w:r>
      <w:r w:rsidRPr="00630E62">
        <w:rPr>
          <w:rFonts w:ascii="Calibri" w:hAnsi="Calibri"/>
        </w:rPr>
        <w:t xml:space="preserve">This </w:t>
      </w:r>
      <w:r>
        <w:rPr>
          <w:rFonts w:ascii="Calibri" w:hAnsi="Calibri"/>
        </w:rPr>
        <w:t>Safety Statement</w:t>
      </w:r>
      <w:r w:rsidRPr="00630E62">
        <w:rPr>
          <w:rFonts w:ascii="Calibri" w:hAnsi="Calibri"/>
        </w:rPr>
        <w:t xml:space="preserve"> has been prepared in accordance with the provisions of the Safety Health and Welfare at Work Act, 2005 for </w:t>
      </w:r>
      <w:r w:rsidRPr="00630E62">
        <w:rPr>
          <w:rFonts w:ascii="Calibri" w:hAnsi="Calibri"/>
          <w:b/>
          <w:color w:val="4F81BD"/>
        </w:rPr>
        <w:t>[Insert name of site or service as appropriate</w:t>
      </w:r>
      <w:r w:rsidRPr="00630E62">
        <w:rPr>
          <w:rFonts w:ascii="Calibri" w:hAnsi="Calibri"/>
          <w:b/>
          <w:color w:val="31849B"/>
        </w:rPr>
        <w:t>]</w:t>
      </w:r>
      <w:r>
        <w:rPr>
          <w:rFonts w:ascii="Calibri" w:hAnsi="Calibri"/>
          <w:b/>
          <w:color w:val="31849B"/>
        </w:rPr>
        <w:t>.</w:t>
      </w:r>
      <w:r w:rsidRPr="00630E62">
        <w:rPr>
          <w:rFonts w:ascii="Calibri" w:hAnsi="Calibri"/>
        </w:rPr>
        <w:t xml:space="preserve"> The basic intent of the document is to formally declare the means by which the management of </w:t>
      </w:r>
      <w:r w:rsidRPr="00630E62">
        <w:rPr>
          <w:rFonts w:ascii="Calibri" w:hAnsi="Calibri"/>
          <w:b/>
          <w:color w:val="4F81BD"/>
        </w:rPr>
        <w:t>[insert site / service name]</w:t>
      </w:r>
      <w:r w:rsidRPr="00630E62">
        <w:rPr>
          <w:rFonts w:ascii="Calibri" w:hAnsi="Calibri"/>
        </w:rPr>
        <w:t xml:space="preserve"> ensures, so far as is reasonably practicable, the safety, health and welfare of employees, service users, visitors and all who come into contact with our Services and/ or may be affected by our activities.  This S</w:t>
      </w:r>
      <w:r>
        <w:rPr>
          <w:rFonts w:ascii="Calibri" w:hAnsi="Calibri"/>
        </w:rPr>
        <w:t xml:space="preserve">afety </w:t>
      </w:r>
      <w:r w:rsidRPr="00630E62">
        <w:rPr>
          <w:rFonts w:ascii="Calibri" w:hAnsi="Calibri"/>
        </w:rPr>
        <w:t>S</w:t>
      </w:r>
      <w:r>
        <w:rPr>
          <w:rFonts w:ascii="Calibri" w:hAnsi="Calibri"/>
        </w:rPr>
        <w:t>tatement</w:t>
      </w:r>
      <w:r w:rsidRPr="00630E62">
        <w:rPr>
          <w:rFonts w:ascii="Calibri" w:hAnsi="Calibri"/>
        </w:rPr>
        <w:t xml:space="preserve"> contains details of how safety, health and welfare will be managed at</w:t>
      </w:r>
      <w:r w:rsidRPr="00630E62">
        <w:rPr>
          <w:rFonts w:ascii="Calibri" w:hAnsi="Calibri"/>
          <w:color w:val="4F81BD"/>
        </w:rPr>
        <w:t xml:space="preserve"> </w:t>
      </w:r>
      <w:r w:rsidRPr="00630E62">
        <w:rPr>
          <w:rFonts w:ascii="Calibri" w:hAnsi="Calibri"/>
          <w:b/>
          <w:color w:val="4F81BD"/>
        </w:rPr>
        <w:t>[insert site / service name].</w:t>
      </w:r>
    </w:p>
    <w:p w14:paraId="62E8A82C" w14:textId="77777777" w:rsidR="004D6572" w:rsidRPr="00630E62" w:rsidRDefault="004D6572" w:rsidP="004D6572">
      <w:pPr>
        <w:ind w:left="720" w:hanging="720"/>
        <w:jc w:val="both"/>
        <w:rPr>
          <w:rFonts w:ascii="Calibri" w:hAnsi="Calibri"/>
          <w:color w:val="4F81BD"/>
          <w:lang w:val="en-US"/>
        </w:rPr>
      </w:pPr>
    </w:p>
    <w:p w14:paraId="12887CE6" w14:textId="77777777" w:rsidR="004D6572" w:rsidRDefault="004D6572" w:rsidP="004D6572">
      <w:pPr>
        <w:ind w:left="720"/>
        <w:jc w:val="both"/>
        <w:rPr>
          <w:rFonts w:ascii="Calibri" w:hAnsi="Calibri"/>
        </w:rPr>
      </w:pPr>
      <w:r w:rsidRPr="00630E62">
        <w:rPr>
          <w:rFonts w:ascii="Calibri" w:hAnsi="Calibri"/>
        </w:rPr>
        <w:t>Safety is everybody's business and the success of our safety policy will depend on the co-operation of employees. It is important that employees are familiar with the arrangements for health and safety in the service and incorporate these as an integral part of the tasks performed while at work.</w:t>
      </w:r>
    </w:p>
    <w:p w14:paraId="192C4006" w14:textId="77777777" w:rsidR="004D6572" w:rsidRPr="00630E62" w:rsidRDefault="004D6572" w:rsidP="004D6572">
      <w:pPr>
        <w:ind w:left="720"/>
        <w:jc w:val="both"/>
        <w:rPr>
          <w:rFonts w:ascii="Calibri" w:hAnsi="Calibri"/>
        </w:rPr>
      </w:pPr>
    </w:p>
    <w:p w14:paraId="51A0F00F" w14:textId="77777777" w:rsidR="004D6572" w:rsidRDefault="004D6572" w:rsidP="004D6572">
      <w:pPr>
        <w:ind w:left="720"/>
        <w:jc w:val="both"/>
        <w:rPr>
          <w:rFonts w:ascii="Calibri" w:hAnsi="Calibri"/>
          <w:b/>
          <w:color w:val="4F81BD"/>
        </w:rPr>
      </w:pPr>
      <w:r w:rsidRPr="00630E62">
        <w:rPr>
          <w:rFonts w:ascii="Calibri" w:hAnsi="Calibri"/>
        </w:rPr>
        <w:t xml:space="preserve">The following are our local Occupational Safety and Health (OSH) objectives </w:t>
      </w:r>
      <w:r w:rsidRPr="00936B53">
        <w:rPr>
          <w:rFonts w:ascii="Calibri" w:hAnsi="Calibri"/>
        </w:rPr>
        <w:t>for</w:t>
      </w:r>
      <w:r w:rsidRPr="00630E62">
        <w:rPr>
          <w:rFonts w:ascii="Calibri" w:hAnsi="Calibri"/>
          <w:b/>
        </w:rPr>
        <w:t xml:space="preserve"> </w:t>
      </w:r>
      <w:r w:rsidRPr="00630E62">
        <w:rPr>
          <w:rFonts w:ascii="Calibri" w:hAnsi="Calibri"/>
          <w:b/>
          <w:color w:val="4F81BD"/>
        </w:rPr>
        <w:t>[insert year and provide detail]</w:t>
      </w:r>
    </w:p>
    <w:p w14:paraId="26264D09" w14:textId="77777777" w:rsidR="004D6572" w:rsidRPr="00630E62" w:rsidRDefault="004D6572" w:rsidP="004D6572">
      <w:pPr>
        <w:ind w:left="720"/>
        <w:jc w:val="both"/>
        <w:rPr>
          <w:rFonts w:ascii="Calibri" w:hAnsi="Calibri"/>
          <w:b/>
          <w:color w:val="4F81BD"/>
        </w:rPr>
      </w:pPr>
    </w:p>
    <w:p w14:paraId="26662717" w14:textId="77777777" w:rsidR="004D6572" w:rsidRPr="00630E62" w:rsidRDefault="004D6572" w:rsidP="004D6572">
      <w:pPr>
        <w:ind w:left="720"/>
        <w:jc w:val="both"/>
        <w:rPr>
          <w:rFonts w:ascii="Calibri" w:hAnsi="Calibri"/>
          <w:b/>
        </w:rPr>
      </w:pPr>
      <w:r w:rsidRPr="00630E62">
        <w:rPr>
          <w:rFonts w:ascii="Calibri" w:hAnsi="Calibri"/>
        </w:rPr>
        <w:t>The Site / Service Safety Sta</w:t>
      </w:r>
      <w:r>
        <w:rPr>
          <w:rFonts w:ascii="Calibri" w:hAnsi="Calibri"/>
        </w:rPr>
        <w:t>tement</w:t>
      </w:r>
      <w:r w:rsidRPr="00630E62">
        <w:rPr>
          <w:rFonts w:ascii="Calibri" w:hAnsi="Calibri"/>
        </w:rPr>
        <w:t xml:space="preserve"> will be revised and evaluated as follows </w:t>
      </w:r>
      <w:r w:rsidRPr="00630E62">
        <w:rPr>
          <w:rFonts w:ascii="Calibri" w:hAnsi="Calibri"/>
          <w:b/>
          <w:color w:val="4F81BD"/>
        </w:rPr>
        <w:t>[provide detail]</w:t>
      </w:r>
    </w:p>
    <w:p w14:paraId="37F66882" w14:textId="77777777" w:rsidR="004D6572" w:rsidRDefault="004D6572" w:rsidP="004D6572">
      <w:pPr>
        <w:ind w:left="720"/>
        <w:jc w:val="both"/>
        <w:rPr>
          <w:rFonts w:ascii="Calibri" w:hAnsi="Calibri"/>
          <w:b/>
          <w:color w:val="4F81BD"/>
        </w:rPr>
      </w:pPr>
      <w:r w:rsidRPr="00630E62">
        <w:rPr>
          <w:rFonts w:ascii="Calibri" w:hAnsi="Calibri"/>
        </w:rPr>
        <w:t xml:space="preserve">The contents will be brought to the attention of employees and others </w:t>
      </w:r>
      <w:r w:rsidRPr="00630E62">
        <w:rPr>
          <w:rFonts w:ascii="Calibri" w:hAnsi="Calibri"/>
          <w:b/>
          <w:color w:val="4F81BD"/>
        </w:rPr>
        <w:t>[provide detail]</w:t>
      </w:r>
    </w:p>
    <w:p w14:paraId="36BCFA90" w14:textId="4BF1FC84" w:rsidR="004D6572" w:rsidRDefault="004D6572" w:rsidP="00F47C86">
      <w:pPr>
        <w:jc w:val="both"/>
        <w:rPr>
          <w:rFonts w:ascii="Calibri" w:hAnsi="Calibri"/>
        </w:rPr>
      </w:pPr>
    </w:p>
    <w:p w14:paraId="0AE537D7" w14:textId="77777777" w:rsidR="004D6572" w:rsidRPr="00630E62" w:rsidRDefault="004D6572" w:rsidP="004D6572">
      <w:pPr>
        <w:ind w:left="720"/>
        <w:jc w:val="both"/>
        <w:rPr>
          <w:rFonts w:ascii="Calibri" w:hAnsi="Calibri"/>
        </w:rPr>
      </w:pPr>
    </w:p>
    <w:p w14:paraId="17742BD5" w14:textId="6E33C59B" w:rsidR="004D6572" w:rsidRDefault="004D6572" w:rsidP="00F47C86">
      <w:pPr>
        <w:ind w:firstLine="720"/>
        <w:jc w:val="both"/>
        <w:rPr>
          <w:rFonts w:ascii="Calibri" w:hAnsi="Calibri"/>
        </w:rPr>
      </w:pPr>
      <w:r w:rsidRPr="00630E62">
        <w:rPr>
          <w:rFonts w:ascii="Calibri" w:hAnsi="Calibri"/>
        </w:rPr>
        <w:t xml:space="preserve">Signed........................................................... </w:t>
      </w:r>
      <w:r w:rsidRPr="00630E62">
        <w:rPr>
          <w:rFonts w:ascii="Calibri" w:hAnsi="Calibri"/>
        </w:rPr>
        <w:tab/>
      </w:r>
      <w:r w:rsidRPr="00630E62">
        <w:rPr>
          <w:rFonts w:ascii="Calibri" w:hAnsi="Calibri"/>
        </w:rPr>
        <w:tab/>
        <w:t>Date...........</w:t>
      </w:r>
      <w:r w:rsidR="00F47C86">
        <w:rPr>
          <w:rFonts w:ascii="Calibri" w:hAnsi="Calibri"/>
        </w:rPr>
        <w:t>...............................</w:t>
      </w:r>
    </w:p>
    <w:p w14:paraId="5330C837" w14:textId="77777777" w:rsidR="00F47C86" w:rsidRPr="00F47C86" w:rsidRDefault="00F47C86" w:rsidP="00F47C86">
      <w:pPr>
        <w:ind w:firstLine="720"/>
        <w:jc w:val="both"/>
        <w:rPr>
          <w:rFonts w:ascii="Calibri" w:hAnsi="Calibri"/>
        </w:rPr>
      </w:pPr>
    </w:p>
    <w:p w14:paraId="5EC240C6" w14:textId="77777777" w:rsidR="004D6572" w:rsidRPr="00630E62" w:rsidRDefault="004D6572" w:rsidP="004D6572">
      <w:pPr>
        <w:pStyle w:val="Header"/>
        <w:pBdr>
          <w:top w:val="single" w:sz="4" w:space="1" w:color="auto"/>
          <w:left w:val="single" w:sz="4" w:space="4" w:color="auto"/>
          <w:bottom w:val="single" w:sz="4" w:space="1" w:color="auto"/>
          <w:right w:val="single" w:sz="4" w:space="4" w:color="auto"/>
        </w:pBdr>
        <w:shd w:val="clear" w:color="auto" w:fill="B6DDE8"/>
        <w:tabs>
          <w:tab w:val="clear" w:pos="4153"/>
          <w:tab w:val="clear" w:pos="8306"/>
        </w:tabs>
        <w:spacing w:before="120" w:after="120" w:line="480" w:lineRule="auto"/>
        <w:jc w:val="both"/>
        <w:rPr>
          <w:rFonts w:ascii="Calibri" w:hAnsi="Calibri"/>
          <w:b/>
          <w:color w:val="000000"/>
          <w:sz w:val="22"/>
          <w:szCs w:val="22"/>
        </w:rPr>
      </w:pPr>
      <w:r w:rsidRPr="00630E62">
        <w:rPr>
          <w:rFonts w:ascii="Calibri" w:hAnsi="Calibri"/>
          <w:b/>
          <w:color w:val="000000"/>
          <w:sz w:val="22"/>
          <w:szCs w:val="22"/>
        </w:rPr>
        <w:lastRenderedPageBreak/>
        <w:t>Section 3</w:t>
      </w:r>
      <w:r w:rsidRPr="00630E62">
        <w:rPr>
          <w:rFonts w:ascii="Calibri" w:hAnsi="Calibri"/>
          <w:b/>
          <w:color w:val="000000"/>
          <w:sz w:val="22"/>
          <w:szCs w:val="22"/>
        </w:rPr>
        <w:tab/>
        <w:t>Organisational Responsibilities</w:t>
      </w:r>
    </w:p>
    <w:p w14:paraId="5D3BE72F" w14:textId="77777777" w:rsidR="004D6572" w:rsidRPr="00630E62" w:rsidRDefault="004D6572" w:rsidP="004D6572">
      <w:pPr>
        <w:pStyle w:val="Header"/>
        <w:tabs>
          <w:tab w:val="clear" w:pos="4153"/>
          <w:tab w:val="clear" w:pos="8306"/>
        </w:tabs>
        <w:spacing w:afterLines="100" w:after="240"/>
        <w:jc w:val="both"/>
        <w:rPr>
          <w:rFonts w:ascii="Calibri" w:hAnsi="Calibri"/>
          <w:b/>
          <w:color w:val="2E74B5"/>
          <w:sz w:val="22"/>
          <w:szCs w:val="22"/>
        </w:rPr>
      </w:pPr>
      <w:r w:rsidRPr="00630E62">
        <w:rPr>
          <w:rFonts w:ascii="Calibri" w:hAnsi="Calibri"/>
          <w:b/>
          <w:color w:val="2E74B5"/>
          <w:sz w:val="22"/>
          <w:szCs w:val="22"/>
        </w:rPr>
        <w:t xml:space="preserve">[Insert a suitable management flow chart that </w:t>
      </w:r>
      <w:r>
        <w:rPr>
          <w:rFonts w:ascii="Calibri" w:hAnsi="Calibri"/>
          <w:b/>
          <w:color w:val="2E74B5"/>
          <w:sz w:val="22"/>
          <w:szCs w:val="22"/>
        </w:rPr>
        <w:t xml:space="preserve">details </w:t>
      </w:r>
      <w:r w:rsidRPr="00630E62">
        <w:rPr>
          <w:rFonts w:ascii="Calibri" w:hAnsi="Calibri"/>
          <w:b/>
          <w:color w:val="2E74B5"/>
          <w:sz w:val="22"/>
          <w:szCs w:val="22"/>
        </w:rPr>
        <w:t>the structure within the site/service and includes the names and job titles of relevant employees with responsibility for health and safety starting with the most Senior Manager i.e. Hospital Group Chief Executive Officers (CEOs) and Chief Officers Community Health Organisations (COs) or equivalent (Delete as appropriate)]</w:t>
      </w:r>
    </w:p>
    <w:p w14:paraId="5E20EE8F" w14:textId="77777777" w:rsidR="004D6572" w:rsidRPr="00630E62" w:rsidRDefault="004D6572" w:rsidP="004D6572">
      <w:pPr>
        <w:spacing w:afterLines="100" w:after="240"/>
        <w:ind w:left="720"/>
        <w:jc w:val="both"/>
        <w:rPr>
          <w:rFonts w:ascii="Calibri" w:hAnsi="Calibri"/>
          <w:b/>
        </w:rPr>
      </w:pPr>
      <w:r w:rsidRPr="00630E62">
        <w:rPr>
          <w:rFonts w:ascii="Calibri" w:hAnsi="Calibri"/>
          <w:b/>
          <w:noProof/>
          <w:lang w:eastAsia="en-IE"/>
        </w:rPr>
        <w:drawing>
          <wp:anchor distT="0" distB="0" distL="114300" distR="114300" simplePos="0" relativeHeight="251647488" behindDoc="0" locked="0" layoutInCell="1" allowOverlap="1" wp14:anchorId="640A97EB" wp14:editId="05730B89">
            <wp:simplePos x="0" y="0"/>
            <wp:positionH relativeFrom="column">
              <wp:posOffset>554990</wp:posOffset>
            </wp:positionH>
            <wp:positionV relativeFrom="paragraph">
              <wp:posOffset>293370</wp:posOffset>
            </wp:positionV>
            <wp:extent cx="5715000" cy="2600325"/>
            <wp:effectExtent l="0" t="0" r="0" b="952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8" r:lo="rId99" r:qs="rId100" r:cs="rId101"/>
              </a:graphicData>
            </a:graphic>
            <wp14:sizeRelH relativeFrom="page">
              <wp14:pctWidth>0</wp14:pctWidth>
            </wp14:sizeRelH>
            <wp14:sizeRelV relativeFrom="page">
              <wp14:pctHeight>0</wp14:pctHeight>
            </wp14:sizeRelV>
          </wp:anchor>
        </w:drawing>
      </w:r>
    </w:p>
    <w:p w14:paraId="306CC0C9" w14:textId="77777777" w:rsidR="004D6572" w:rsidRPr="00630E62" w:rsidRDefault="004D6572" w:rsidP="004D6572">
      <w:pPr>
        <w:spacing w:afterLines="100" w:after="240"/>
        <w:ind w:left="720"/>
        <w:jc w:val="both"/>
        <w:rPr>
          <w:rFonts w:ascii="Calibri" w:hAnsi="Calibri"/>
          <w:b/>
        </w:rPr>
      </w:pPr>
    </w:p>
    <w:p w14:paraId="572CBAE1" w14:textId="77777777" w:rsidR="004D6572" w:rsidRPr="00630E62" w:rsidRDefault="004D6572" w:rsidP="004D6572">
      <w:pPr>
        <w:spacing w:afterLines="100" w:after="240"/>
        <w:ind w:left="720"/>
        <w:jc w:val="both"/>
        <w:rPr>
          <w:rFonts w:ascii="Calibri" w:hAnsi="Calibri"/>
          <w:b/>
        </w:rPr>
      </w:pPr>
    </w:p>
    <w:p w14:paraId="6A0A3E1A" w14:textId="77777777" w:rsidR="004D6572" w:rsidRPr="00630E62" w:rsidRDefault="004D6572" w:rsidP="004D6572">
      <w:pPr>
        <w:spacing w:afterLines="100" w:after="240"/>
        <w:ind w:left="720"/>
        <w:jc w:val="both"/>
        <w:rPr>
          <w:rFonts w:ascii="Calibri" w:hAnsi="Calibri"/>
          <w:b/>
        </w:rPr>
      </w:pPr>
    </w:p>
    <w:p w14:paraId="25FD48A8" w14:textId="77777777" w:rsidR="004D6572" w:rsidRPr="00630E62" w:rsidRDefault="004D6572" w:rsidP="004D6572">
      <w:pPr>
        <w:spacing w:afterLines="100" w:after="240"/>
        <w:ind w:left="720"/>
        <w:jc w:val="both"/>
        <w:rPr>
          <w:rFonts w:ascii="Calibri" w:hAnsi="Calibri"/>
          <w:b/>
        </w:rPr>
      </w:pPr>
    </w:p>
    <w:p w14:paraId="00D92D60" w14:textId="77777777" w:rsidR="004D6572" w:rsidRPr="00630E62" w:rsidRDefault="004D6572" w:rsidP="004D6572">
      <w:pPr>
        <w:spacing w:afterLines="100" w:after="240"/>
        <w:ind w:left="720"/>
        <w:jc w:val="both"/>
        <w:rPr>
          <w:rFonts w:ascii="Calibri" w:hAnsi="Calibri"/>
          <w:b/>
          <w:lang w:val="en-US"/>
        </w:rPr>
      </w:pPr>
    </w:p>
    <w:p w14:paraId="26AE7546" w14:textId="77777777" w:rsidR="004D6572" w:rsidRPr="00630E62" w:rsidRDefault="004D6572" w:rsidP="004D6572">
      <w:pPr>
        <w:spacing w:afterLines="100" w:after="240"/>
        <w:jc w:val="both"/>
        <w:rPr>
          <w:rFonts w:ascii="Calibri" w:hAnsi="Calibri"/>
          <w:lang w:val="en-US"/>
        </w:rPr>
      </w:pPr>
    </w:p>
    <w:p w14:paraId="0DD5B728" w14:textId="77777777" w:rsidR="004D6572" w:rsidRPr="00630E62" w:rsidRDefault="004D6572" w:rsidP="004D6572">
      <w:pPr>
        <w:spacing w:afterLines="100" w:after="240"/>
        <w:jc w:val="both"/>
        <w:rPr>
          <w:rFonts w:ascii="Calibri" w:hAnsi="Calibri"/>
          <w:lang w:val="en-US"/>
        </w:rPr>
      </w:pPr>
    </w:p>
    <w:p w14:paraId="5AE02567" w14:textId="77777777" w:rsidR="004D6572" w:rsidRPr="00630E62" w:rsidRDefault="004D6572" w:rsidP="004D6572">
      <w:pPr>
        <w:spacing w:afterLines="50" w:after="120"/>
        <w:jc w:val="both"/>
        <w:rPr>
          <w:rFonts w:ascii="Calibri" w:hAnsi="Calibri"/>
          <w:lang w:val="en-US"/>
        </w:rPr>
      </w:pPr>
    </w:p>
    <w:p w14:paraId="6407B486" w14:textId="77777777" w:rsidR="004D6572" w:rsidRPr="00630E62" w:rsidRDefault="004D6572" w:rsidP="004D6572">
      <w:pPr>
        <w:spacing w:afterLines="50" w:after="120"/>
        <w:jc w:val="both"/>
        <w:rPr>
          <w:rFonts w:ascii="Calibri" w:hAnsi="Calibri"/>
          <w:b/>
          <w:color w:val="FF0000"/>
        </w:rPr>
      </w:pPr>
    </w:p>
    <w:p w14:paraId="16A56195" w14:textId="77777777" w:rsidR="004D6572" w:rsidRPr="00630E62" w:rsidRDefault="004D6572" w:rsidP="004D6572">
      <w:pPr>
        <w:pStyle w:val="Heading1"/>
        <w:keepNext w:val="0"/>
        <w:widowControl w:val="0"/>
        <w:tabs>
          <w:tab w:val="left" w:pos="953"/>
          <w:tab w:val="left" w:pos="954"/>
        </w:tabs>
        <w:autoSpaceDE w:val="0"/>
        <w:autoSpaceDN w:val="0"/>
        <w:ind w:left="720" w:right="170" w:hanging="720"/>
        <w:jc w:val="both"/>
        <w:rPr>
          <w:rFonts w:ascii="Calibri" w:hAnsi="Calibri" w:cs="Calibri"/>
          <w:sz w:val="22"/>
          <w:szCs w:val="22"/>
        </w:rPr>
      </w:pPr>
      <w:r w:rsidRPr="00630E62">
        <w:rPr>
          <w:rFonts w:ascii="Calibri" w:hAnsi="Calibri" w:cs="Calibri"/>
          <w:sz w:val="22"/>
          <w:szCs w:val="22"/>
        </w:rPr>
        <w:t>3.1</w:t>
      </w:r>
      <w:r w:rsidRPr="00630E62">
        <w:rPr>
          <w:rFonts w:ascii="Calibri" w:hAnsi="Calibri" w:cs="Calibri"/>
          <w:sz w:val="22"/>
          <w:szCs w:val="22"/>
        </w:rPr>
        <w:tab/>
        <w:t>Hospital Group Chief Executive Officers (CEOs), Chief Officers Community Health Organisations (COs), Head of National Ambulance Services and Head of</w:t>
      </w:r>
      <w:r w:rsidRPr="00630E62">
        <w:rPr>
          <w:rFonts w:ascii="Calibri" w:hAnsi="Calibri" w:cs="Calibri"/>
          <w:spacing w:val="-32"/>
          <w:sz w:val="22"/>
          <w:szCs w:val="22"/>
        </w:rPr>
        <w:t xml:space="preserve"> </w:t>
      </w:r>
      <w:r w:rsidRPr="00630E62">
        <w:rPr>
          <w:rFonts w:ascii="Calibri" w:hAnsi="Calibri" w:cs="Calibri"/>
          <w:sz w:val="22"/>
          <w:szCs w:val="22"/>
        </w:rPr>
        <w:t>PCRS</w:t>
      </w:r>
    </w:p>
    <w:p w14:paraId="619D4FFE" w14:textId="77777777" w:rsidR="004D6572" w:rsidRPr="00630E62" w:rsidRDefault="004D6572" w:rsidP="004D6572">
      <w:pPr>
        <w:ind w:firstLine="720"/>
        <w:jc w:val="both"/>
        <w:rPr>
          <w:rFonts w:ascii="Calibri" w:hAnsi="Calibri" w:cs="Calibri"/>
          <w:b/>
        </w:rPr>
      </w:pPr>
      <w:r w:rsidRPr="00630E62">
        <w:rPr>
          <w:rFonts w:ascii="Calibri" w:hAnsi="Calibri" w:cs="Calibri"/>
          <w:b/>
        </w:rPr>
        <w:t xml:space="preserve">(Delete as appropriate) </w:t>
      </w:r>
    </w:p>
    <w:p w14:paraId="1C7506AD" w14:textId="32E1B3E2" w:rsidR="004D6572" w:rsidRPr="00630E62" w:rsidRDefault="004D6572" w:rsidP="00F47C86">
      <w:pPr>
        <w:jc w:val="both"/>
        <w:rPr>
          <w:rFonts w:ascii="Calibri" w:hAnsi="Calibri"/>
          <w:b/>
        </w:rPr>
      </w:pPr>
    </w:p>
    <w:p w14:paraId="508DCFF9" w14:textId="77777777" w:rsidR="004D6572" w:rsidRPr="004D6572" w:rsidRDefault="004D6572" w:rsidP="004D6572">
      <w:pPr>
        <w:autoSpaceDE w:val="0"/>
        <w:autoSpaceDN w:val="0"/>
        <w:adjustRightInd w:val="0"/>
        <w:jc w:val="both"/>
        <w:rPr>
          <w:rFonts w:ascii="Calibri" w:hAnsi="Calibri" w:cs="Times-Roman"/>
          <w:lang w:eastAsia="en-GB"/>
        </w:rPr>
      </w:pPr>
      <w:r w:rsidRPr="00630E62">
        <w:rPr>
          <w:rFonts w:ascii="Calibri" w:hAnsi="Calibri"/>
          <w:b/>
          <w:color w:val="4F81BD"/>
        </w:rPr>
        <w:t>[Insert name of Senior Manager]</w:t>
      </w:r>
      <w:r w:rsidRPr="00630E62">
        <w:rPr>
          <w:rFonts w:ascii="Calibri" w:hAnsi="Calibri"/>
          <w:b/>
        </w:rPr>
        <w:t xml:space="preserve"> </w:t>
      </w:r>
      <w:r w:rsidRPr="00630E62">
        <w:rPr>
          <w:rFonts w:ascii="Calibri" w:eastAsia="Calibri" w:hAnsi="Calibri" w:cs="Tms Rmn"/>
          <w:color w:val="000000"/>
        </w:rPr>
        <w:t xml:space="preserve">is accountable respectively to the Director </w:t>
      </w:r>
      <w:r w:rsidRPr="00630E62">
        <w:rPr>
          <w:rFonts w:ascii="Calibri" w:hAnsi="Calibri"/>
          <w:b/>
          <w:color w:val="4F81BD"/>
        </w:rPr>
        <w:t>[</w:t>
      </w:r>
      <w:r w:rsidRPr="00630E62">
        <w:rPr>
          <w:rFonts w:ascii="Calibri" w:eastAsia="Calibri" w:hAnsi="Calibri" w:cs="Tms Rmn"/>
          <w:b/>
          <w:color w:val="4F81BD"/>
        </w:rPr>
        <w:t>Acute Operations/ Community Operations/ National Services (delete as appropriate)</w:t>
      </w:r>
      <w:r w:rsidRPr="00630E62">
        <w:rPr>
          <w:rFonts w:ascii="Calibri" w:hAnsi="Calibri"/>
          <w:b/>
          <w:color w:val="4F81BD"/>
        </w:rPr>
        <w:t>]</w:t>
      </w:r>
      <w:r w:rsidRPr="00630E62">
        <w:rPr>
          <w:rFonts w:ascii="Calibri" w:eastAsia="Calibri" w:hAnsi="Calibri" w:cs="Tms Rmn"/>
          <w:color w:val="000000"/>
        </w:rPr>
        <w:t xml:space="preserve"> for the effective integration of safety, health and welfare across all disciplines and services </w:t>
      </w:r>
      <w:r w:rsidRPr="00630E62">
        <w:rPr>
          <w:rFonts w:ascii="Calibri" w:eastAsia="Calibri" w:hAnsi="Calibri" w:cs="Tms Rmn"/>
        </w:rPr>
        <w:t xml:space="preserve">within their area of responsibility, so far as is reasonably practicable.  </w:t>
      </w:r>
    </w:p>
    <w:p w14:paraId="6B7054FA" w14:textId="77777777" w:rsidR="004D6572" w:rsidRPr="00630E62" w:rsidRDefault="004D6572" w:rsidP="004D6572">
      <w:pPr>
        <w:autoSpaceDE w:val="0"/>
        <w:autoSpaceDN w:val="0"/>
        <w:adjustRightInd w:val="0"/>
        <w:jc w:val="both"/>
        <w:rPr>
          <w:rFonts w:ascii="Calibri" w:hAnsi="Calibri" w:cs="Times-Roman"/>
          <w:color w:val="000000"/>
        </w:rPr>
      </w:pPr>
      <w:r w:rsidRPr="00630E62">
        <w:rPr>
          <w:rFonts w:ascii="Calibri" w:hAnsi="Calibri" w:cs="Times-Roman"/>
        </w:rPr>
        <w:t>Responsibilities</w:t>
      </w:r>
      <w:r>
        <w:rPr>
          <w:rFonts w:ascii="Calibri" w:hAnsi="Calibri" w:cs="Times-Roman"/>
          <w:color w:val="4F81BD"/>
        </w:rPr>
        <w:t xml:space="preserve"> </w:t>
      </w:r>
      <w:r w:rsidRPr="009C7754">
        <w:rPr>
          <w:rFonts w:ascii="Calibri" w:hAnsi="Calibri" w:cs="Times-Roman"/>
          <w:b/>
          <w:color w:val="4F81BD"/>
        </w:rPr>
        <w:t xml:space="preserve">(Please specify) </w:t>
      </w:r>
      <w:r w:rsidRPr="00630E62">
        <w:rPr>
          <w:rFonts w:ascii="Calibri" w:hAnsi="Calibri" w:cs="Times-Roman"/>
        </w:rPr>
        <w:t xml:space="preserve">to </w:t>
      </w:r>
      <w:r w:rsidRPr="00630E62">
        <w:rPr>
          <w:rFonts w:ascii="Calibri" w:hAnsi="Calibri" w:cs="Times-Roman"/>
          <w:color w:val="000000"/>
        </w:rPr>
        <w:t xml:space="preserve">include: </w:t>
      </w:r>
    </w:p>
    <w:p w14:paraId="4F78ECA3" w14:textId="77777777" w:rsidR="004D6572" w:rsidRPr="00630E62" w:rsidRDefault="004D6572" w:rsidP="004D6572">
      <w:pPr>
        <w:autoSpaceDE w:val="0"/>
        <w:autoSpaceDN w:val="0"/>
        <w:adjustRightInd w:val="0"/>
        <w:jc w:val="both"/>
        <w:rPr>
          <w:rFonts w:ascii="Calibri" w:hAnsi="Calibri" w:cs="Times-Roman"/>
          <w:color w:val="000000"/>
        </w:rPr>
      </w:pPr>
    </w:p>
    <w:p w14:paraId="6D1AFFC1" w14:textId="77777777" w:rsidR="004D6572" w:rsidRPr="00D84294" w:rsidRDefault="004D6572" w:rsidP="00FD1307">
      <w:pPr>
        <w:numPr>
          <w:ilvl w:val="0"/>
          <w:numId w:val="6"/>
        </w:numPr>
        <w:tabs>
          <w:tab w:val="num" w:pos="720"/>
        </w:tabs>
        <w:autoSpaceDE w:val="0"/>
        <w:autoSpaceDN w:val="0"/>
        <w:adjustRightInd w:val="0"/>
        <w:spacing w:after="0" w:line="240" w:lineRule="auto"/>
        <w:ind w:left="720"/>
        <w:jc w:val="both"/>
        <w:rPr>
          <w:rFonts w:ascii="Calibri" w:hAnsi="Calibri" w:cs="Calibri"/>
          <w:color w:val="000000"/>
        </w:rPr>
      </w:pPr>
      <w:r w:rsidRPr="00630E62">
        <w:rPr>
          <w:rFonts w:ascii="Calibri" w:hAnsi="Calibri" w:cs="Calibri"/>
          <w:color w:val="000000"/>
        </w:rPr>
        <w:t>Ensu</w:t>
      </w:r>
      <w:r>
        <w:rPr>
          <w:rFonts w:ascii="Calibri" w:hAnsi="Calibri" w:cs="Calibri"/>
          <w:color w:val="000000"/>
        </w:rPr>
        <w:t xml:space="preserve">ring there </w:t>
      </w:r>
      <w:r w:rsidRPr="00630E62">
        <w:rPr>
          <w:rFonts w:ascii="Calibri" w:hAnsi="Calibri" w:cs="Calibri"/>
          <w:color w:val="000000"/>
        </w:rPr>
        <w:t>are adequate and appropriate arrangements in place for the successful implementation, monitoring, evaluation and review of the safety management system</w:t>
      </w:r>
    </w:p>
    <w:p w14:paraId="3FD28773" w14:textId="77777777" w:rsidR="004D6572" w:rsidRPr="00D84294" w:rsidRDefault="004D6572" w:rsidP="00FD1307">
      <w:pPr>
        <w:numPr>
          <w:ilvl w:val="0"/>
          <w:numId w:val="6"/>
        </w:numPr>
        <w:tabs>
          <w:tab w:val="num" w:pos="720"/>
        </w:tabs>
        <w:autoSpaceDE w:val="0"/>
        <w:autoSpaceDN w:val="0"/>
        <w:adjustRightInd w:val="0"/>
        <w:spacing w:after="0" w:line="240" w:lineRule="auto"/>
        <w:ind w:left="720"/>
        <w:jc w:val="both"/>
        <w:rPr>
          <w:rFonts w:ascii="Calibri" w:hAnsi="Calibri" w:cs="Times-Roman"/>
        </w:rPr>
      </w:pPr>
      <w:r w:rsidRPr="00630E62">
        <w:rPr>
          <w:rFonts w:ascii="Calibri" w:hAnsi="Calibri" w:cs="Times-Roman"/>
        </w:rPr>
        <w:t>E</w:t>
      </w:r>
      <w:r>
        <w:rPr>
          <w:rFonts w:ascii="Calibri" w:hAnsi="Calibri" w:cs="Times-Roman"/>
        </w:rPr>
        <w:t>nsuring that each</w:t>
      </w:r>
      <w:r w:rsidRPr="00630E62">
        <w:rPr>
          <w:rFonts w:ascii="Calibri" w:hAnsi="Calibri" w:cs="Times-Roman"/>
        </w:rPr>
        <w:t xml:space="preserve"> site or </w:t>
      </w:r>
      <w:r>
        <w:rPr>
          <w:rFonts w:ascii="Calibri" w:hAnsi="Calibri" w:cs="Times-Roman"/>
        </w:rPr>
        <w:t>service has in place a written Safety Statement</w:t>
      </w:r>
      <w:r w:rsidRPr="00630E62">
        <w:rPr>
          <w:rFonts w:ascii="Calibri" w:hAnsi="Calibri" w:cs="Times-Roman"/>
        </w:rPr>
        <w:t xml:space="preserve"> and associated risk assessments which is communicated, monitored, reviewed and updated at least annually and in the event of any significant change in legislation, work activity or place of work</w:t>
      </w:r>
    </w:p>
    <w:p w14:paraId="0AA315D5" w14:textId="77777777" w:rsidR="004D6572" w:rsidRPr="00D84294" w:rsidRDefault="004D6572" w:rsidP="00FD1307">
      <w:pPr>
        <w:numPr>
          <w:ilvl w:val="0"/>
          <w:numId w:val="6"/>
        </w:numPr>
        <w:tabs>
          <w:tab w:val="num" w:pos="720"/>
        </w:tabs>
        <w:autoSpaceDE w:val="0"/>
        <w:autoSpaceDN w:val="0"/>
        <w:adjustRightInd w:val="0"/>
        <w:spacing w:after="0" w:line="240" w:lineRule="auto"/>
        <w:ind w:left="720"/>
        <w:jc w:val="both"/>
        <w:rPr>
          <w:rFonts w:ascii="Calibri" w:hAnsi="Calibri" w:cs="Times-Roman"/>
        </w:rPr>
      </w:pPr>
      <w:r w:rsidRPr="00630E62">
        <w:rPr>
          <w:rFonts w:ascii="Calibri" w:hAnsi="Calibri" w:cs="Times-Roman"/>
        </w:rPr>
        <w:t>Ensuring necessary resources are allocated and are available for the implement</w:t>
      </w:r>
      <w:r>
        <w:rPr>
          <w:rFonts w:ascii="Calibri" w:hAnsi="Calibri" w:cs="Times-Roman"/>
        </w:rPr>
        <w:t xml:space="preserve">ation </w:t>
      </w:r>
      <w:r w:rsidRPr="00630E62">
        <w:rPr>
          <w:rFonts w:ascii="Calibri" w:hAnsi="Calibri" w:cs="Times-Roman"/>
        </w:rPr>
        <w:t>of the safety management system</w:t>
      </w:r>
    </w:p>
    <w:p w14:paraId="2D8931B2" w14:textId="77777777" w:rsidR="004D6572" w:rsidRPr="00936B53" w:rsidRDefault="004D6572" w:rsidP="00FD1307">
      <w:pPr>
        <w:numPr>
          <w:ilvl w:val="0"/>
          <w:numId w:val="6"/>
        </w:numPr>
        <w:tabs>
          <w:tab w:val="num" w:pos="720"/>
        </w:tabs>
        <w:autoSpaceDE w:val="0"/>
        <w:autoSpaceDN w:val="0"/>
        <w:adjustRightInd w:val="0"/>
        <w:spacing w:after="0" w:line="240" w:lineRule="auto"/>
        <w:ind w:left="714" w:hanging="357"/>
        <w:rPr>
          <w:rFonts w:ascii="Calibri" w:hAnsi="Calibri" w:cs="Times-Roman"/>
        </w:rPr>
      </w:pPr>
      <w:r w:rsidRPr="00630E62">
        <w:rPr>
          <w:rFonts w:ascii="Calibri" w:hAnsi="Calibri" w:cs="Times-Roman"/>
          <w:color w:val="000000"/>
        </w:rPr>
        <w:t>S</w:t>
      </w:r>
      <w:r>
        <w:rPr>
          <w:rFonts w:ascii="Calibri" w:hAnsi="Calibri" w:cs="Times-Roman"/>
          <w:color w:val="000000"/>
        </w:rPr>
        <w:t xml:space="preserve">eeking </w:t>
      </w:r>
      <w:r w:rsidRPr="00630E62">
        <w:rPr>
          <w:rFonts w:ascii="Calibri" w:hAnsi="Calibri" w:cs="Times-Roman"/>
          <w:color w:val="000000"/>
        </w:rPr>
        <w:t xml:space="preserve">advice from the National Health and Safety Function via </w:t>
      </w:r>
      <w:hyperlink r:id="rId103" w:history="1">
        <w:r w:rsidRPr="00630E62">
          <w:rPr>
            <w:rStyle w:val="Hyperlink"/>
            <w:rFonts w:ascii="Calibri" w:hAnsi="Calibri" w:cs="Arial"/>
            <w:color w:val="548DD4"/>
          </w:rPr>
          <w:t>www.hse.ie/</w:t>
        </w:r>
      </w:hyperlink>
      <w:r w:rsidRPr="00630E62">
        <w:rPr>
          <w:rFonts w:ascii="Calibri" w:hAnsi="Calibri" w:cs="Arial"/>
          <w:color w:val="548DD4"/>
          <w:u w:val="single"/>
        </w:rPr>
        <w:t>safetyandwellbeing</w:t>
      </w:r>
      <w:r w:rsidRPr="00630E62">
        <w:rPr>
          <w:rFonts w:ascii="Calibri" w:hAnsi="Calibri" w:cs="Times-Roman"/>
          <w:color w:val="000000"/>
        </w:rPr>
        <w:t>, specialist health and safety professionals and risk advisors/managers as necessary</w:t>
      </w:r>
    </w:p>
    <w:p w14:paraId="03443EAD" w14:textId="77777777" w:rsidR="004D6572" w:rsidRPr="00D84294" w:rsidRDefault="004D6572" w:rsidP="00FD1307">
      <w:pPr>
        <w:numPr>
          <w:ilvl w:val="0"/>
          <w:numId w:val="6"/>
        </w:numPr>
        <w:tabs>
          <w:tab w:val="num" w:pos="720"/>
        </w:tabs>
        <w:autoSpaceDE w:val="0"/>
        <w:autoSpaceDN w:val="0"/>
        <w:adjustRightInd w:val="0"/>
        <w:spacing w:after="0" w:line="240" w:lineRule="auto"/>
        <w:ind w:left="720"/>
        <w:jc w:val="both"/>
        <w:rPr>
          <w:rFonts w:ascii="Calibri" w:hAnsi="Calibri" w:cs="Times-Roman"/>
        </w:rPr>
      </w:pPr>
      <w:r w:rsidRPr="00630E62">
        <w:rPr>
          <w:rFonts w:ascii="Calibri" w:hAnsi="Calibri" w:cs="Times-Roman"/>
          <w:color w:val="000000"/>
        </w:rPr>
        <w:lastRenderedPageBreak/>
        <w:t xml:space="preserve">Ensuring that a health and safety training needs analysis based on risk assessment has been undertaken and training programmes implemented to ensure the safety, health and welfare of employees and others affected by the work activities </w:t>
      </w:r>
    </w:p>
    <w:p w14:paraId="6C25317C" w14:textId="77777777" w:rsidR="004D6572" w:rsidRPr="00D84294" w:rsidRDefault="004D6572" w:rsidP="00FD1307">
      <w:pPr>
        <w:numPr>
          <w:ilvl w:val="0"/>
          <w:numId w:val="6"/>
        </w:numPr>
        <w:tabs>
          <w:tab w:val="num" w:pos="720"/>
        </w:tabs>
        <w:autoSpaceDE w:val="0"/>
        <w:autoSpaceDN w:val="0"/>
        <w:adjustRightInd w:val="0"/>
        <w:spacing w:after="0" w:line="240" w:lineRule="auto"/>
        <w:ind w:left="720"/>
        <w:jc w:val="both"/>
        <w:rPr>
          <w:rFonts w:ascii="Calibri" w:hAnsi="Calibri" w:cs="Times-Roman"/>
        </w:rPr>
      </w:pPr>
      <w:bookmarkStart w:id="1" w:name="OLE_LINK6"/>
      <w:bookmarkStart w:id="2" w:name="OLE_LINK5"/>
      <w:r w:rsidRPr="00630E62">
        <w:rPr>
          <w:rFonts w:ascii="Calibri" w:hAnsi="Calibri" w:cs="Times-Roman"/>
          <w:color w:val="000000"/>
        </w:rPr>
        <w:t>Ensuring that suitable arrangements are in place to facilitate effective consultation on matters pertaining to occupational  safety, health and welfare</w:t>
      </w:r>
      <w:bookmarkEnd w:id="1"/>
      <w:bookmarkEnd w:id="2"/>
    </w:p>
    <w:p w14:paraId="69E85C8E" w14:textId="77777777" w:rsidR="004D6572" w:rsidRPr="00D84294" w:rsidRDefault="004D6572" w:rsidP="00FD1307">
      <w:pPr>
        <w:numPr>
          <w:ilvl w:val="0"/>
          <w:numId w:val="6"/>
        </w:numPr>
        <w:tabs>
          <w:tab w:val="num" w:pos="720"/>
        </w:tabs>
        <w:autoSpaceDE w:val="0"/>
        <w:autoSpaceDN w:val="0"/>
        <w:adjustRightInd w:val="0"/>
        <w:spacing w:after="0" w:line="240" w:lineRule="auto"/>
        <w:ind w:left="720"/>
        <w:jc w:val="both"/>
        <w:rPr>
          <w:rFonts w:ascii="Calibri" w:hAnsi="Calibri" w:cs="TimesTen-Roman"/>
        </w:rPr>
      </w:pPr>
      <w:r w:rsidRPr="00630E62">
        <w:rPr>
          <w:rFonts w:ascii="Calibri" w:hAnsi="Calibri" w:cs="TimesTen-Roman"/>
        </w:rPr>
        <w:t xml:space="preserve">With regard to emergencies or situations of serious or imminent danger ensuring adequate plans and procedures are in place and periodically tested </w:t>
      </w:r>
    </w:p>
    <w:p w14:paraId="1233A3C2" w14:textId="77777777" w:rsidR="004D6572" w:rsidRPr="00D84294" w:rsidRDefault="004D6572" w:rsidP="00FD1307">
      <w:pPr>
        <w:numPr>
          <w:ilvl w:val="0"/>
          <w:numId w:val="6"/>
        </w:numPr>
        <w:tabs>
          <w:tab w:val="num" w:pos="720"/>
        </w:tabs>
        <w:autoSpaceDE w:val="0"/>
        <w:autoSpaceDN w:val="0"/>
        <w:adjustRightInd w:val="0"/>
        <w:spacing w:after="0" w:line="240" w:lineRule="auto"/>
        <w:ind w:left="720"/>
        <w:jc w:val="both"/>
        <w:rPr>
          <w:rFonts w:ascii="Calibri" w:hAnsi="Calibri" w:cs="Times-Roman"/>
          <w:color w:val="000000"/>
        </w:rPr>
      </w:pPr>
      <w:r w:rsidRPr="00630E62">
        <w:rPr>
          <w:rFonts w:ascii="Calibri" w:hAnsi="Calibri" w:cs="TimesTen-Roman"/>
          <w:color w:val="000000"/>
        </w:rPr>
        <w:t xml:space="preserve">Putting in place appropriate procedures to ensure all </w:t>
      </w:r>
      <w:r w:rsidRPr="00630E62">
        <w:rPr>
          <w:rFonts w:ascii="Calibri" w:hAnsi="Calibri" w:cs="TimesTen-Roman"/>
        </w:rPr>
        <w:t xml:space="preserve">incidents are reported and managed in accordance with the HSE Incident Management </w:t>
      </w:r>
      <w:r w:rsidRPr="00630E62">
        <w:rPr>
          <w:rFonts w:ascii="Calibri" w:hAnsi="Calibri"/>
        </w:rPr>
        <w:t xml:space="preserve">Policy and </w:t>
      </w:r>
      <w:r w:rsidRPr="00630E62">
        <w:rPr>
          <w:rFonts w:ascii="Calibri" w:hAnsi="Calibri" w:cs="TimesTen-Roman"/>
        </w:rPr>
        <w:t>prescribed accidents and dangerous occurrences are reported to the Health and Safety Authority</w:t>
      </w:r>
    </w:p>
    <w:p w14:paraId="621DF9BB" w14:textId="77777777" w:rsidR="004D6572" w:rsidRPr="00D84294" w:rsidRDefault="004D6572" w:rsidP="00FD1307">
      <w:pPr>
        <w:numPr>
          <w:ilvl w:val="0"/>
          <w:numId w:val="6"/>
        </w:numPr>
        <w:tabs>
          <w:tab w:val="num" w:pos="720"/>
        </w:tabs>
        <w:autoSpaceDE w:val="0"/>
        <w:autoSpaceDN w:val="0"/>
        <w:adjustRightInd w:val="0"/>
        <w:spacing w:after="0" w:line="240" w:lineRule="auto"/>
        <w:ind w:left="720"/>
        <w:jc w:val="both"/>
        <w:rPr>
          <w:rFonts w:ascii="Calibri" w:hAnsi="Calibri" w:cs="Times-Roman"/>
          <w:color w:val="000000"/>
        </w:rPr>
      </w:pPr>
      <w:r w:rsidRPr="00630E62">
        <w:rPr>
          <w:rFonts w:ascii="Calibri" w:hAnsi="Calibri" w:cs="TimesTen-Roman"/>
        </w:rPr>
        <w:t>Ensuring that workplaces are designed and maintained in a condition that is safe and without risk to health, that there is a safe means of access to and egress from the workplace and that plant, equipment and other articles are safe and without risk to health so far as is reasonably practicable</w:t>
      </w:r>
    </w:p>
    <w:p w14:paraId="330253E0" w14:textId="77777777" w:rsidR="004D6572" w:rsidRPr="00D84294" w:rsidRDefault="004D6572" w:rsidP="00FD1307">
      <w:pPr>
        <w:numPr>
          <w:ilvl w:val="0"/>
          <w:numId w:val="6"/>
        </w:numPr>
        <w:tabs>
          <w:tab w:val="num" w:pos="720"/>
        </w:tabs>
        <w:autoSpaceDE w:val="0"/>
        <w:autoSpaceDN w:val="0"/>
        <w:adjustRightInd w:val="0"/>
        <w:spacing w:after="0" w:line="240" w:lineRule="auto"/>
        <w:ind w:left="720"/>
        <w:jc w:val="both"/>
        <w:rPr>
          <w:rFonts w:ascii="Calibri" w:hAnsi="Calibri" w:cs="Times-Roman"/>
          <w:color w:val="000000"/>
        </w:rPr>
      </w:pPr>
      <w:r w:rsidRPr="00630E62">
        <w:rPr>
          <w:rFonts w:ascii="Calibri" w:hAnsi="Calibri" w:cs="TimesTen-Roman"/>
        </w:rPr>
        <w:t xml:space="preserve">Ensuring that systems of work are planned, organised, performed, maintained and revised as appropriate, so as to be safe and without risk to health </w:t>
      </w:r>
      <w:bookmarkStart w:id="3" w:name="OLE_LINK2"/>
      <w:bookmarkStart w:id="4" w:name="OLE_LINK1"/>
      <w:r w:rsidRPr="00630E62">
        <w:rPr>
          <w:rFonts w:ascii="Calibri" w:hAnsi="Calibri" w:cs="TimesTen-Roman"/>
        </w:rPr>
        <w:t>so far as is reasonably practicable</w:t>
      </w:r>
      <w:bookmarkEnd w:id="3"/>
      <w:bookmarkEnd w:id="4"/>
    </w:p>
    <w:p w14:paraId="7B588326" w14:textId="77777777" w:rsidR="004D6572" w:rsidRPr="00D84294" w:rsidRDefault="004D6572" w:rsidP="00FD1307">
      <w:pPr>
        <w:numPr>
          <w:ilvl w:val="0"/>
          <w:numId w:val="6"/>
        </w:numPr>
        <w:tabs>
          <w:tab w:val="num" w:pos="720"/>
        </w:tabs>
        <w:autoSpaceDE w:val="0"/>
        <w:autoSpaceDN w:val="0"/>
        <w:adjustRightInd w:val="0"/>
        <w:spacing w:after="0" w:line="240" w:lineRule="auto"/>
        <w:ind w:left="720"/>
        <w:jc w:val="both"/>
        <w:rPr>
          <w:rFonts w:ascii="Calibri" w:hAnsi="Calibri" w:cs="TimesTen-Roman"/>
        </w:rPr>
      </w:pPr>
      <w:r w:rsidRPr="00630E62">
        <w:rPr>
          <w:rFonts w:ascii="Calibri" w:hAnsi="Calibri" w:cs="TimesTen-Roman"/>
        </w:rPr>
        <w:t>Managing and conducting work activities in such a way as to prevent, so far as is reasonably practicable, any improper conduct or behaviour likely to put the safety, health or welfare at work of his or her employees at risk</w:t>
      </w:r>
    </w:p>
    <w:p w14:paraId="0DAC53A6" w14:textId="77777777" w:rsidR="004D6572" w:rsidRPr="00D84294" w:rsidRDefault="004D6572" w:rsidP="00FD1307">
      <w:pPr>
        <w:numPr>
          <w:ilvl w:val="0"/>
          <w:numId w:val="6"/>
        </w:numPr>
        <w:tabs>
          <w:tab w:val="num" w:pos="720"/>
        </w:tabs>
        <w:autoSpaceDE w:val="0"/>
        <w:autoSpaceDN w:val="0"/>
        <w:adjustRightInd w:val="0"/>
        <w:spacing w:after="0" w:line="240" w:lineRule="auto"/>
        <w:ind w:left="720"/>
        <w:jc w:val="both"/>
        <w:rPr>
          <w:rFonts w:ascii="Calibri" w:hAnsi="Calibri" w:cs="Times-Roman"/>
          <w:color w:val="000000"/>
        </w:rPr>
      </w:pPr>
      <w:r w:rsidRPr="00630E62">
        <w:rPr>
          <w:rFonts w:ascii="Calibri" w:hAnsi="Calibri" w:cs="Times-Roman"/>
          <w:color w:val="000000"/>
        </w:rPr>
        <w:t xml:space="preserve">Ensuring safety, health and welfare legislation forms part of the general conditions of a contractor’s work specification at all stages of the procurement process </w:t>
      </w:r>
    </w:p>
    <w:p w14:paraId="2711D11C" w14:textId="77777777" w:rsidR="004D6572" w:rsidRPr="00D84294" w:rsidRDefault="004D6572" w:rsidP="00FD1307">
      <w:pPr>
        <w:numPr>
          <w:ilvl w:val="0"/>
          <w:numId w:val="6"/>
        </w:numPr>
        <w:tabs>
          <w:tab w:val="num" w:pos="720"/>
        </w:tabs>
        <w:autoSpaceDE w:val="0"/>
        <w:autoSpaceDN w:val="0"/>
        <w:adjustRightInd w:val="0"/>
        <w:spacing w:after="0" w:line="240" w:lineRule="auto"/>
        <w:ind w:left="720"/>
        <w:jc w:val="both"/>
        <w:rPr>
          <w:rFonts w:ascii="Calibri" w:hAnsi="Calibri" w:cs="Times-Roman"/>
          <w:b/>
          <w:bCs/>
          <w:color w:val="000000"/>
        </w:rPr>
      </w:pPr>
      <w:r w:rsidRPr="00630E62">
        <w:rPr>
          <w:rFonts w:ascii="Calibri" w:hAnsi="Calibri" w:cs="Times-Roman"/>
          <w:color w:val="000000"/>
        </w:rPr>
        <w:t>Ensuring that all safety related records are maintained appropriately and are available for inspection</w:t>
      </w:r>
    </w:p>
    <w:p w14:paraId="718FF5C9" w14:textId="77777777" w:rsidR="004D6572" w:rsidRPr="00D84294" w:rsidRDefault="004D6572" w:rsidP="00FD1307">
      <w:pPr>
        <w:numPr>
          <w:ilvl w:val="0"/>
          <w:numId w:val="6"/>
        </w:numPr>
        <w:tabs>
          <w:tab w:val="num" w:pos="720"/>
        </w:tabs>
        <w:autoSpaceDE w:val="0"/>
        <w:autoSpaceDN w:val="0"/>
        <w:adjustRightInd w:val="0"/>
        <w:spacing w:after="0" w:line="240" w:lineRule="auto"/>
        <w:ind w:left="720"/>
        <w:jc w:val="both"/>
        <w:rPr>
          <w:rFonts w:ascii="Calibri" w:hAnsi="Calibri" w:cs="Times-Roman"/>
          <w:color w:val="000000"/>
        </w:rPr>
      </w:pPr>
      <w:r w:rsidRPr="00630E62">
        <w:rPr>
          <w:rFonts w:ascii="Calibri" w:hAnsi="Calibri" w:cs="Times-Roman"/>
          <w:color w:val="000000"/>
        </w:rPr>
        <w:t>Integrating performance indicators in relation to safety, health and welfare as part of performance management</w:t>
      </w:r>
    </w:p>
    <w:p w14:paraId="3AD51F53" w14:textId="77777777" w:rsidR="004D6572" w:rsidRPr="00936B53" w:rsidRDefault="004D6572" w:rsidP="00FD1307">
      <w:pPr>
        <w:numPr>
          <w:ilvl w:val="0"/>
          <w:numId w:val="6"/>
        </w:numPr>
        <w:tabs>
          <w:tab w:val="num" w:pos="720"/>
        </w:tabs>
        <w:autoSpaceDE w:val="0"/>
        <w:autoSpaceDN w:val="0"/>
        <w:adjustRightInd w:val="0"/>
        <w:spacing w:after="0" w:line="240" w:lineRule="auto"/>
        <w:ind w:left="720"/>
        <w:jc w:val="both"/>
        <w:rPr>
          <w:rFonts w:ascii="Calibri" w:hAnsi="Calibri" w:cs="Times-Roman"/>
          <w:color w:val="000000"/>
        </w:rPr>
      </w:pPr>
      <w:r w:rsidRPr="00630E62">
        <w:rPr>
          <w:rFonts w:ascii="Calibri" w:hAnsi="Calibri" w:cs="Times-Roman"/>
          <w:color w:val="000000"/>
        </w:rPr>
        <w:t>Identifying and nominating key personnel who will act as a liaison on matters pertaining to occup</w:t>
      </w:r>
      <w:r>
        <w:rPr>
          <w:rFonts w:ascii="Calibri" w:hAnsi="Calibri" w:cs="Times-Roman"/>
          <w:color w:val="000000"/>
        </w:rPr>
        <w:t>ational safety</w:t>
      </w:r>
      <w:r w:rsidRPr="00630E62">
        <w:rPr>
          <w:rFonts w:ascii="Calibri" w:hAnsi="Calibri" w:cs="Times-Roman"/>
          <w:color w:val="000000"/>
        </w:rPr>
        <w:t xml:space="preserve">, health and welfare to the National Health and Safety Function   </w:t>
      </w:r>
    </w:p>
    <w:p w14:paraId="1D1F7E02" w14:textId="77777777" w:rsidR="004D6572" w:rsidRPr="00630E62" w:rsidRDefault="004D6572" w:rsidP="004D6572">
      <w:pPr>
        <w:autoSpaceDE w:val="0"/>
        <w:autoSpaceDN w:val="0"/>
        <w:adjustRightInd w:val="0"/>
        <w:jc w:val="both"/>
        <w:rPr>
          <w:rFonts w:ascii="Calibri" w:hAnsi="Calibri" w:cs="Times-Bold"/>
          <w:b/>
          <w:bCs/>
          <w:color w:val="319B63"/>
        </w:rPr>
      </w:pPr>
    </w:p>
    <w:p w14:paraId="7F310C2B" w14:textId="32F4104B" w:rsidR="004D6572" w:rsidRPr="00630E62" w:rsidRDefault="00F47C86" w:rsidP="00F47C86">
      <w:pPr>
        <w:autoSpaceDE w:val="0"/>
        <w:autoSpaceDN w:val="0"/>
        <w:adjustRightInd w:val="0"/>
        <w:jc w:val="both"/>
        <w:rPr>
          <w:rFonts w:ascii="Calibri" w:hAnsi="Calibri" w:cs="Times-Bold"/>
          <w:b/>
          <w:bCs/>
        </w:rPr>
      </w:pPr>
      <w:r>
        <w:rPr>
          <w:rFonts w:ascii="Calibri" w:hAnsi="Calibri" w:cs="Times-Bold"/>
          <w:b/>
          <w:bCs/>
        </w:rPr>
        <w:t>3.2.2</w:t>
      </w:r>
      <w:r>
        <w:rPr>
          <w:rFonts w:ascii="Calibri" w:hAnsi="Calibri" w:cs="Times-Bold"/>
          <w:b/>
          <w:bCs/>
        </w:rPr>
        <w:tab/>
        <w:t xml:space="preserve">Local Senior Managers </w:t>
      </w:r>
    </w:p>
    <w:p w14:paraId="17ACC403" w14:textId="77777777" w:rsidR="004D6572" w:rsidRPr="00630E62" w:rsidRDefault="004D6572" w:rsidP="004D6572">
      <w:pPr>
        <w:pStyle w:val="ListParagraph"/>
        <w:widowControl w:val="0"/>
        <w:tabs>
          <w:tab w:val="left" w:pos="898"/>
        </w:tabs>
        <w:autoSpaceDE w:val="0"/>
        <w:autoSpaceDN w:val="0"/>
        <w:ind w:left="0" w:right="162"/>
        <w:jc w:val="both"/>
        <w:rPr>
          <w:rFonts w:cs="Calibri"/>
        </w:rPr>
      </w:pPr>
      <w:r w:rsidRPr="00630E62">
        <w:rPr>
          <w:rFonts w:cs="Calibri"/>
        </w:rPr>
        <w:t>Local Senior Managers (LSM) and Line Managers (LM) are responsible for ensuring that safety is managed at local level and that safety is inherent in the services</w:t>
      </w:r>
      <w:r w:rsidRPr="00630E62">
        <w:rPr>
          <w:rFonts w:cs="Calibri"/>
          <w:spacing w:val="-33"/>
        </w:rPr>
        <w:t xml:space="preserve"> </w:t>
      </w:r>
      <w:r w:rsidRPr="00630E62">
        <w:rPr>
          <w:rFonts w:cs="Calibri"/>
        </w:rPr>
        <w:t>provided.</w:t>
      </w:r>
    </w:p>
    <w:p w14:paraId="59E85A44" w14:textId="77777777" w:rsidR="004D6572" w:rsidRPr="00630E62" w:rsidRDefault="004D6572" w:rsidP="004D6572">
      <w:pPr>
        <w:pStyle w:val="ListParagraph"/>
        <w:widowControl w:val="0"/>
        <w:tabs>
          <w:tab w:val="left" w:pos="898"/>
        </w:tabs>
        <w:autoSpaceDE w:val="0"/>
        <w:autoSpaceDN w:val="0"/>
        <w:ind w:left="0" w:right="167"/>
        <w:jc w:val="both"/>
        <w:rPr>
          <w:rFonts w:cs="Calibri"/>
        </w:rPr>
      </w:pPr>
      <w:r w:rsidRPr="00630E62">
        <w:rPr>
          <w:rFonts w:cs="Calibri"/>
        </w:rPr>
        <w:t>Essentially, LSM and LM must, at an operational level, implement the requirements set out in 3.1 above through the activities, staff and workplaces within their</w:t>
      </w:r>
      <w:r w:rsidRPr="00630E62">
        <w:rPr>
          <w:rFonts w:cs="Calibri"/>
          <w:spacing w:val="-22"/>
        </w:rPr>
        <w:t xml:space="preserve"> </w:t>
      </w:r>
      <w:r w:rsidRPr="00630E62">
        <w:rPr>
          <w:rFonts w:cs="Calibri"/>
        </w:rPr>
        <w:t>control.</w:t>
      </w:r>
    </w:p>
    <w:p w14:paraId="41DBBEDD" w14:textId="77777777" w:rsidR="004D6572" w:rsidRPr="00630E62" w:rsidRDefault="004D6572" w:rsidP="004D6572">
      <w:pPr>
        <w:pStyle w:val="ListParagraph"/>
        <w:autoSpaceDE w:val="0"/>
        <w:autoSpaceDN w:val="0"/>
        <w:adjustRightInd w:val="0"/>
        <w:ind w:left="0"/>
        <w:jc w:val="both"/>
        <w:rPr>
          <w:rFonts w:cs="Times-Bold"/>
          <w:bCs/>
        </w:rPr>
      </w:pPr>
    </w:p>
    <w:p w14:paraId="02CA07A0" w14:textId="7E2472F2" w:rsidR="004D6572" w:rsidRPr="00F47C86" w:rsidRDefault="00F47C86" w:rsidP="004D6572">
      <w:pPr>
        <w:autoSpaceDE w:val="0"/>
        <w:autoSpaceDN w:val="0"/>
        <w:adjustRightInd w:val="0"/>
        <w:jc w:val="both"/>
        <w:rPr>
          <w:rFonts w:ascii="Calibri" w:hAnsi="Calibri" w:cs="Verdana"/>
          <w:b/>
        </w:rPr>
      </w:pPr>
      <w:r>
        <w:rPr>
          <w:rFonts w:ascii="Calibri" w:hAnsi="Calibri" w:cs="Verdana"/>
          <w:b/>
        </w:rPr>
        <w:t>3.2.3</w:t>
      </w:r>
      <w:r>
        <w:rPr>
          <w:rFonts w:ascii="Calibri" w:hAnsi="Calibri" w:cs="Verdana"/>
          <w:b/>
        </w:rPr>
        <w:tab/>
        <w:t>Line Manager(s)</w:t>
      </w:r>
    </w:p>
    <w:p w14:paraId="1B93389A" w14:textId="77777777" w:rsidR="004D6572" w:rsidRPr="00630E62" w:rsidRDefault="004D6572" w:rsidP="004D6572">
      <w:pPr>
        <w:autoSpaceDE w:val="0"/>
        <w:autoSpaceDN w:val="0"/>
        <w:adjustRightInd w:val="0"/>
        <w:jc w:val="both"/>
        <w:rPr>
          <w:rFonts w:ascii="Calibri" w:hAnsi="Calibri" w:cs="Verdana"/>
        </w:rPr>
      </w:pPr>
      <w:r w:rsidRPr="00630E62">
        <w:rPr>
          <w:rFonts w:ascii="Calibri" w:hAnsi="Calibri" w:cs="Verdana"/>
        </w:rPr>
        <w:t xml:space="preserve"> Delegated Roles and Responsibilities of the Line Manager are as follows: </w:t>
      </w:r>
    </w:p>
    <w:p w14:paraId="79EF3D9E" w14:textId="376AFAF9" w:rsidR="004D6572" w:rsidRPr="00630E62" w:rsidRDefault="004D6572" w:rsidP="00FD1307">
      <w:pPr>
        <w:pStyle w:val="ListParagraph"/>
        <w:numPr>
          <w:ilvl w:val="0"/>
          <w:numId w:val="5"/>
        </w:numPr>
        <w:autoSpaceDE w:val="0"/>
        <w:autoSpaceDN w:val="0"/>
        <w:adjustRightInd w:val="0"/>
        <w:spacing w:after="0" w:line="240" w:lineRule="auto"/>
        <w:jc w:val="both"/>
        <w:rPr>
          <w:rFonts w:cs="Verdana"/>
        </w:rPr>
      </w:pPr>
      <w:r w:rsidRPr="00630E62">
        <w:rPr>
          <w:rFonts w:cs="Verdana"/>
        </w:rPr>
        <w:t>Ensuring that adequate and appropriate arrangements are in place to implement, disseminate and communicate the HSE Corporate Safety Statement and the Site</w:t>
      </w:r>
      <w:r>
        <w:rPr>
          <w:rFonts w:cs="Verdana"/>
        </w:rPr>
        <w:t>/</w:t>
      </w:r>
      <w:r w:rsidRPr="00630E62">
        <w:rPr>
          <w:rFonts w:cs="Verdana"/>
        </w:rPr>
        <w:t xml:space="preserve">Service Safety Statement at local level e.g. </w:t>
      </w:r>
      <w:r w:rsidR="00854F0A" w:rsidRPr="00630E62">
        <w:rPr>
          <w:rFonts w:cs="Verdana"/>
        </w:rPr>
        <w:t>Dept.</w:t>
      </w:r>
      <w:r w:rsidRPr="00630E62">
        <w:rPr>
          <w:rFonts w:cs="Verdana"/>
        </w:rPr>
        <w:t xml:space="preserve"> / Unit</w:t>
      </w:r>
    </w:p>
    <w:p w14:paraId="6A1BC6CA" w14:textId="77777777" w:rsidR="004D6572" w:rsidRPr="00630E62" w:rsidRDefault="004D6572" w:rsidP="00FD1307">
      <w:pPr>
        <w:pStyle w:val="ListParagraph"/>
        <w:numPr>
          <w:ilvl w:val="0"/>
          <w:numId w:val="5"/>
        </w:numPr>
        <w:autoSpaceDE w:val="0"/>
        <w:autoSpaceDN w:val="0"/>
        <w:adjustRightInd w:val="0"/>
        <w:spacing w:after="0" w:line="240" w:lineRule="auto"/>
        <w:jc w:val="both"/>
        <w:rPr>
          <w:rFonts w:cs="Verdana"/>
        </w:rPr>
      </w:pPr>
      <w:r w:rsidRPr="00630E62">
        <w:rPr>
          <w:rFonts w:cs="Verdana"/>
        </w:rPr>
        <w:t>Ensuring that a hazard identification and risk assessment process is completed that reflects the specific work activities of employees and others in the place of work</w:t>
      </w:r>
    </w:p>
    <w:p w14:paraId="46A61EE8" w14:textId="77777777" w:rsidR="004D6572" w:rsidRPr="00630E62" w:rsidRDefault="004D6572" w:rsidP="00FD1307">
      <w:pPr>
        <w:pStyle w:val="ListParagraph"/>
        <w:numPr>
          <w:ilvl w:val="0"/>
          <w:numId w:val="5"/>
        </w:numPr>
        <w:autoSpaceDE w:val="0"/>
        <w:autoSpaceDN w:val="0"/>
        <w:adjustRightInd w:val="0"/>
        <w:spacing w:after="0" w:line="240" w:lineRule="auto"/>
        <w:jc w:val="both"/>
        <w:rPr>
          <w:rFonts w:cs="Verdana"/>
        </w:rPr>
      </w:pPr>
      <w:r w:rsidRPr="00630E62">
        <w:rPr>
          <w:rFonts w:cs="Verdana"/>
        </w:rPr>
        <w:t xml:space="preserve">Ensuring that the </w:t>
      </w:r>
      <w:r>
        <w:rPr>
          <w:rFonts w:cs="Verdana"/>
        </w:rPr>
        <w:t>Site/</w:t>
      </w:r>
      <w:r w:rsidRPr="00630E62">
        <w:rPr>
          <w:rFonts w:cs="Verdana"/>
        </w:rPr>
        <w:t>Service Safety Statement and associated risk assessments are reviewed and updated on a regular basis, at least annually, and in the event of any significant change in the work activity or place of work</w:t>
      </w:r>
    </w:p>
    <w:p w14:paraId="6DFC76DB" w14:textId="77777777" w:rsidR="004D6572" w:rsidRPr="00630E62" w:rsidRDefault="004D6572" w:rsidP="00FD1307">
      <w:pPr>
        <w:pStyle w:val="ListParagraph"/>
        <w:numPr>
          <w:ilvl w:val="0"/>
          <w:numId w:val="5"/>
        </w:numPr>
        <w:autoSpaceDE w:val="0"/>
        <w:autoSpaceDN w:val="0"/>
        <w:adjustRightInd w:val="0"/>
        <w:spacing w:after="0" w:line="240" w:lineRule="auto"/>
        <w:jc w:val="both"/>
        <w:rPr>
          <w:rFonts w:cs="Verdana"/>
        </w:rPr>
      </w:pPr>
      <w:r w:rsidRPr="00630E62">
        <w:rPr>
          <w:rFonts w:cs="Verdana"/>
        </w:rPr>
        <w:t>Reporting all safety, health and welfare risks identified that are not within their ability to control to the relevant Local Senior Manager for escalation to the risk register</w:t>
      </w:r>
    </w:p>
    <w:p w14:paraId="0968A1D4" w14:textId="77777777" w:rsidR="004D6572" w:rsidRPr="00630E62" w:rsidRDefault="004D6572" w:rsidP="00FD1307">
      <w:pPr>
        <w:pStyle w:val="ListParagraph"/>
        <w:numPr>
          <w:ilvl w:val="0"/>
          <w:numId w:val="5"/>
        </w:numPr>
        <w:autoSpaceDE w:val="0"/>
        <w:autoSpaceDN w:val="0"/>
        <w:adjustRightInd w:val="0"/>
        <w:spacing w:after="0" w:line="240" w:lineRule="auto"/>
        <w:jc w:val="both"/>
        <w:rPr>
          <w:rFonts w:cs="Verdana"/>
        </w:rPr>
      </w:pPr>
      <w:r w:rsidRPr="00630E62">
        <w:rPr>
          <w:rFonts w:cs="Verdana"/>
        </w:rPr>
        <w:lastRenderedPageBreak/>
        <w:t>Ensuring that suitable arrangements are in place to facilitate effective consultation on matters pertaining to safety, health and welfare</w:t>
      </w:r>
    </w:p>
    <w:p w14:paraId="0E14F5A5" w14:textId="77777777" w:rsidR="004D6572" w:rsidRPr="00630E62" w:rsidRDefault="004D6572" w:rsidP="00FD1307">
      <w:pPr>
        <w:pStyle w:val="ListParagraph"/>
        <w:numPr>
          <w:ilvl w:val="0"/>
          <w:numId w:val="5"/>
        </w:numPr>
        <w:autoSpaceDE w:val="0"/>
        <w:autoSpaceDN w:val="0"/>
        <w:adjustRightInd w:val="0"/>
        <w:spacing w:after="0" w:line="240" w:lineRule="auto"/>
        <w:jc w:val="both"/>
        <w:rPr>
          <w:rFonts w:cs="Verdana"/>
        </w:rPr>
      </w:pPr>
      <w:r w:rsidRPr="00630E62">
        <w:rPr>
          <w:rFonts w:cs="Verdana"/>
        </w:rPr>
        <w:t>Providing systems of work that are planned, organised, performed, maintained and revised as appropriate so as to be safe and without risk to health as far as is reasonably practicable</w:t>
      </w:r>
    </w:p>
    <w:p w14:paraId="55207430" w14:textId="77777777" w:rsidR="004D6572" w:rsidRPr="00630E62" w:rsidRDefault="004D6572" w:rsidP="00FD1307">
      <w:pPr>
        <w:pStyle w:val="ListParagraph"/>
        <w:numPr>
          <w:ilvl w:val="0"/>
          <w:numId w:val="5"/>
        </w:numPr>
        <w:autoSpaceDE w:val="0"/>
        <w:autoSpaceDN w:val="0"/>
        <w:adjustRightInd w:val="0"/>
        <w:spacing w:after="0" w:line="240" w:lineRule="auto"/>
        <w:jc w:val="both"/>
        <w:rPr>
          <w:rFonts w:cs="Verdana"/>
        </w:rPr>
      </w:pPr>
      <w:r w:rsidRPr="00630E62">
        <w:rPr>
          <w:rFonts w:cs="Verdana"/>
        </w:rPr>
        <w:t>Promoting the integration of safety, health and welfare into all activities within their area of responsibility i.e. departmental/service team meetings, procurement etc.</w:t>
      </w:r>
    </w:p>
    <w:p w14:paraId="59162695" w14:textId="77777777" w:rsidR="004D6572" w:rsidRPr="00630E62" w:rsidRDefault="004D6572" w:rsidP="00FD1307">
      <w:pPr>
        <w:pStyle w:val="ListParagraph"/>
        <w:numPr>
          <w:ilvl w:val="0"/>
          <w:numId w:val="5"/>
        </w:numPr>
        <w:autoSpaceDE w:val="0"/>
        <w:autoSpaceDN w:val="0"/>
        <w:adjustRightInd w:val="0"/>
        <w:spacing w:after="0" w:line="240" w:lineRule="auto"/>
        <w:jc w:val="both"/>
        <w:rPr>
          <w:rFonts w:cs="Verdana"/>
        </w:rPr>
      </w:pPr>
      <w:r w:rsidRPr="00630E62">
        <w:rPr>
          <w:rFonts w:cs="Verdana"/>
        </w:rPr>
        <w:t>Empowering employees within their area of responsibility to take ownership of safety, health and welfare risks and promote best practice in the management of these risks</w:t>
      </w:r>
    </w:p>
    <w:p w14:paraId="41D31778" w14:textId="77777777" w:rsidR="004D6572" w:rsidRPr="00630E62" w:rsidRDefault="004D6572" w:rsidP="00FD1307">
      <w:pPr>
        <w:pStyle w:val="ListParagraph"/>
        <w:numPr>
          <w:ilvl w:val="0"/>
          <w:numId w:val="5"/>
        </w:numPr>
        <w:autoSpaceDE w:val="0"/>
        <w:autoSpaceDN w:val="0"/>
        <w:adjustRightInd w:val="0"/>
        <w:spacing w:after="0" w:line="240" w:lineRule="auto"/>
        <w:ind w:hanging="357"/>
        <w:jc w:val="both"/>
        <w:rPr>
          <w:rFonts w:cs="Verdana"/>
        </w:rPr>
      </w:pPr>
      <w:r w:rsidRPr="00630E62">
        <w:rPr>
          <w:rFonts w:cs="Verdana"/>
        </w:rPr>
        <w:t>Monitoring the performance of the safety, health and welfare programme through performance indicators and audit and ensure the outcomes of the monitoring process are acted on through the development of appropriate action plans</w:t>
      </w:r>
    </w:p>
    <w:p w14:paraId="5A381B4D" w14:textId="77777777" w:rsidR="004D6572" w:rsidRPr="00630E62" w:rsidRDefault="004D6572" w:rsidP="00FD1307">
      <w:pPr>
        <w:pStyle w:val="ListParagraph"/>
        <w:numPr>
          <w:ilvl w:val="0"/>
          <w:numId w:val="5"/>
        </w:numPr>
        <w:autoSpaceDE w:val="0"/>
        <w:autoSpaceDN w:val="0"/>
        <w:adjustRightInd w:val="0"/>
        <w:spacing w:after="0" w:line="240" w:lineRule="auto"/>
        <w:ind w:hanging="357"/>
        <w:jc w:val="both"/>
        <w:rPr>
          <w:rFonts w:cs="Verdana"/>
        </w:rPr>
      </w:pPr>
      <w:r w:rsidRPr="00630E62">
        <w:rPr>
          <w:rFonts w:cs="Verdana"/>
        </w:rPr>
        <w:t xml:space="preserve">Ensuring </w:t>
      </w:r>
    </w:p>
    <w:p w14:paraId="357C4878" w14:textId="77777777" w:rsidR="004D6572" w:rsidRPr="00630E62" w:rsidRDefault="004D6572" w:rsidP="00FD1307">
      <w:pPr>
        <w:pStyle w:val="ListParagraph"/>
        <w:numPr>
          <w:ilvl w:val="1"/>
          <w:numId w:val="5"/>
        </w:numPr>
        <w:autoSpaceDE w:val="0"/>
        <w:autoSpaceDN w:val="0"/>
        <w:adjustRightInd w:val="0"/>
        <w:spacing w:after="0" w:line="240" w:lineRule="auto"/>
        <w:ind w:hanging="357"/>
        <w:jc w:val="both"/>
        <w:rPr>
          <w:rFonts w:cs="Verdana"/>
        </w:rPr>
      </w:pPr>
      <w:r w:rsidRPr="00630E62">
        <w:rPr>
          <w:rFonts w:cs="Verdana"/>
        </w:rPr>
        <w:t>That a training needs assessment based on risk assessment is used to determine the appropriate training required for all employees within their area of remit</w:t>
      </w:r>
    </w:p>
    <w:p w14:paraId="7BF4E1DB" w14:textId="77777777" w:rsidR="004D6572" w:rsidRPr="00630E62" w:rsidRDefault="004D6572" w:rsidP="00FD1307">
      <w:pPr>
        <w:pStyle w:val="ListParagraph"/>
        <w:numPr>
          <w:ilvl w:val="1"/>
          <w:numId w:val="5"/>
        </w:numPr>
        <w:autoSpaceDE w:val="0"/>
        <w:autoSpaceDN w:val="0"/>
        <w:adjustRightInd w:val="0"/>
        <w:spacing w:after="0" w:line="240" w:lineRule="auto"/>
        <w:ind w:hanging="357"/>
        <w:jc w:val="both"/>
        <w:rPr>
          <w:rFonts w:cs="Verdana"/>
        </w:rPr>
      </w:pPr>
      <w:r w:rsidRPr="00630E62">
        <w:rPr>
          <w:rFonts w:cs="Verdana"/>
        </w:rPr>
        <w:t>That employees have access to, and facilitate their attendance at, safety, health and welfare training appropriate to their role</w:t>
      </w:r>
    </w:p>
    <w:p w14:paraId="7C898C96" w14:textId="77777777" w:rsidR="004D6572" w:rsidRPr="00630E62" w:rsidRDefault="004D6572" w:rsidP="00FD1307">
      <w:pPr>
        <w:pStyle w:val="ListParagraph"/>
        <w:numPr>
          <w:ilvl w:val="0"/>
          <w:numId w:val="5"/>
        </w:numPr>
        <w:autoSpaceDE w:val="0"/>
        <w:autoSpaceDN w:val="0"/>
        <w:adjustRightInd w:val="0"/>
        <w:spacing w:after="0" w:line="240" w:lineRule="auto"/>
        <w:ind w:hanging="357"/>
        <w:jc w:val="both"/>
        <w:rPr>
          <w:rFonts w:cs="Verdana"/>
        </w:rPr>
      </w:pPr>
      <w:r w:rsidRPr="00630E62">
        <w:rPr>
          <w:rFonts w:cs="Verdana"/>
        </w:rPr>
        <w:t>Maintaining a record of each employee’s training</w:t>
      </w:r>
    </w:p>
    <w:p w14:paraId="43E34469" w14:textId="77777777" w:rsidR="004D6572" w:rsidRPr="00630E62" w:rsidRDefault="004D6572" w:rsidP="00FD1307">
      <w:pPr>
        <w:pStyle w:val="ListParagraph"/>
        <w:numPr>
          <w:ilvl w:val="0"/>
          <w:numId w:val="5"/>
        </w:numPr>
        <w:autoSpaceDE w:val="0"/>
        <w:autoSpaceDN w:val="0"/>
        <w:adjustRightInd w:val="0"/>
        <w:spacing w:after="0" w:line="240" w:lineRule="auto"/>
        <w:ind w:hanging="357"/>
        <w:jc w:val="both"/>
        <w:rPr>
          <w:rFonts w:cs="Verdana"/>
        </w:rPr>
      </w:pPr>
      <w:r w:rsidRPr="00630E62">
        <w:rPr>
          <w:rFonts w:cs="Verdana"/>
        </w:rPr>
        <w:t>Ensuring that a comprehensive incident management process is in place for all incidents occurring within the department/service</w:t>
      </w:r>
    </w:p>
    <w:p w14:paraId="00C45BF8" w14:textId="77777777" w:rsidR="004D6572" w:rsidRPr="00630E62" w:rsidRDefault="004D6572" w:rsidP="00FD1307">
      <w:pPr>
        <w:pStyle w:val="ListParagraph"/>
        <w:numPr>
          <w:ilvl w:val="0"/>
          <w:numId w:val="5"/>
        </w:numPr>
        <w:autoSpaceDE w:val="0"/>
        <w:autoSpaceDN w:val="0"/>
        <w:adjustRightInd w:val="0"/>
        <w:spacing w:after="0" w:line="240" w:lineRule="auto"/>
        <w:ind w:hanging="357"/>
        <w:jc w:val="both"/>
        <w:rPr>
          <w:rFonts w:cs="Verdana"/>
        </w:rPr>
      </w:pPr>
      <w:r w:rsidRPr="00630E62">
        <w:rPr>
          <w:rFonts w:cs="Verdana"/>
        </w:rPr>
        <w:t>Managing and conducting work activities to prevent any improper conduct or behaviour likely to put the safety, health or welfare at work of employees at risk</w:t>
      </w:r>
    </w:p>
    <w:p w14:paraId="0808FB2F" w14:textId="77777777" w:rsidR="004D6572" w:rsidRPr="00630E62" w:rsidRDefault="004D6572" w:rsidP="00FD1307">
      <w:pPr>
        <w:pStyle w:val="ListParagraph"/>
        <w:numPr>
          <w:ilvl w:val="0"/>
          <w:numId w:val="5"/>
        </w:numPr>
        <w:autoSpaceDE w:val="0"/>
        <w:autoSpaceDN w:val="0"/>
        <w:adjustRightInd w:val="0"/>
        <w:spacing w:after="0" w:line="240" w:lineRule="auto"/>
        <w:ind w:hanging="357"/>
        <w:jc w:val="both"/>
        <w:rPr>
          <w:rFonts w:cs="Verdana"/>
        </w:rPr>
      </w:pPr>
      <w:r w:rsidRPr="00630E62">
        <w:rPr>
          <w:rFonts w:cs="Verdana"/>
        </w:rPr>
        <w:t>Ensuring that all safety related records are maintained and available for inspection</w:t>
      </w:r>
    </w:p>
    <w:p w14:paraId="5B98F57E" w14:textId="77777777" w:rsidR="004D6572" w:rsidRPr="00630E62" w:rsidRDefault="004D6572" w:rsidP="00FD1307">
      <w:pPr>
        <w:pStyle w:val="ListParagraph"/>
        <w:numPr>
          <w:ilvl w:val="0"/>
          <w:numId w:val="5"/>
        </w:numPr>
        <w:autoSpaceDE w:val="0"/>
        <w:autoSpaceDN w:val="0"/>
        <w:adjustRightInd w:val="0"/>
        <w:spacing w:after="0" w:line="240" w:lineRule="auto"/>
        <w:ind w:hanging="357"/>
        <w:jc w:val="both"/>
        <w:rPr>
          <w:rFonts w:cs="Verdana"/>
        </w:rPr>
      </w:pPr>
      <w:r w:rsidRPr="00630E62">
        <w:rPr>
          <w:rFonts w:cs="Verdana"/>
        </w:rPr>
        <w:t>Undertaking walk about safety audits or inspect</w:t>
      </w:r>
      <w:r>
        <w:rPr>
          <w:rFonts w:cs="Verdana"/>
        </w:rPr>
        <w:t xml:space="preserve">ions of respective departments, </w:t>
      </w:r>
      <w:r w:rsidRPr="00630E62">
        <w:rPr>
          <w:rFonts w:cs="Verdana"/>
        </w:rPr>
        <w:t>and document</w:t>
      </w:r>
      <w:r>
        <w:rPr>
          <w:rFonts w:cs="Verdana"/>
        </w:rPr>
        <w:t>ing</w:t>
      </w:r>
      <w:r w:rsidRPr="00630E62">
        <w:rPr>
          <w:rFonts w:cs="Verdana"/>
        </w:rPr>
        <w:t xml:space="preserve"> the findings while following up on any corrective action required to manage any deficits identified</w:t>
      </w:r>
    </w:p>
    <w:p w14:paraId="160EC9B1" w14:textId="77777777" w:rsidR="004D6572" w:rsidRPr="00630E62" w:rsidRDefault="004D6572" w:rsidP="00FD1307">
      <w:pPr>
        <w:pStyle w:val="ListParagraph"/>
        <w:numPr>
          <w:ilvl w:val="0"/>
          <w:numId w:val="5"/>
        </w:numPr>
        <w:spacing w:after="0" w:line="240" w:lineRule="auto"/>
        <w:ind w:hanging="357"/>
        <w:jc w:val="both"/>
      </w:pPr>
      <w:r w:rsidRPr="00630E62">
        <w:t>Drawing  up suitable emergency precautions for area of responsibility and ensure that fire and evacuation drills are carried out</w:t>
      </w:r>
    </w:p>
    <w:p w14:paraId="505C3E1A" w14:textId="77777777" w:rsidR="004D6572" w:rsidRPr="00630E62" w:rsidRDefault="004D6572" w:rsidP="00FD1307">
      <w:pPr>
        <w:pStyle w:val="ListParagraph"/>
        <w:numPr>
          <w:ilvl w:val="0"/>
          <w:numId w:val="5"/>
        </w:numPr>
        <w:spacing w:after="0" w:line="240" w:lineRule="auto"/>
        <w:ind w:hanging="357"/>
        <w:jc w:val="both"/>
      </w:pPr>
      <w:r w:rsidRPr="00630E62">
        <w:t>Estimating the resource allocation and budget requirements for the implementation of the safety management programme within area of remit</w:t>
      </w:r>
    </w:p>
    <w:p w14:paraId="7DC74B20" w14:textId="77777777" w:rsidR="004D6572" w:rsidRPr="00630E62" w:rsidRDefault="004D6572" w:rsidP="00FD1307">
      <w:pPr>
        <w:pStyle w:val="ListParagraph"/>
        <w:numPr>
          <w:ilvl w:val="0"/>
          <w:numId w:val="5"/>
        </w:numPr>
        <w:autoSpaceDE w:val="0"/>
        <w:autoSpaceDN w:val="0"/>
        <w:adjustRightInd w:val="0"/>
        <w:spacing w:after="0" w:line="240" w:lineRule="auto"/>
        <w:ind w:hanging="357"/>
        <w:jc w:val="both"/>
        <w:rPr>
          <w:rFonts w:cs="Verdana"/>
        </w:rPr>
      </w:pPr>
      <w:r w:rsidRPr="00630E62">
        <w:rPr>
          <w:rFonts w:cs="Verdana"/>
        </w:rPr>
        <w:t>Seeking advice from health and safety professionals and risk advisors/managers as and when required</w:t>
      </w:r>
    </w:p>
    <w:p w14:paraId="619A091A" w14:textId="77777777" w:rsidR="004D6572" w:rsidRPr="00630E62" w:rsidRDefault="004D6572" w:rsidP="004D6572">
      <w:pPr>
        <w:tabs>
          <w:tab w:val="left" w:pos="567"/>
        </w:tabs>
        <w:ind w:firstLine="570"/>
        <w:jc w:val="both"/>
        <w:rPr>
          <w:rFonts w:ascii="Calibri" w:hAnsi="Calibri"/>
          <w:b/>
          <w:color w:val="FF0000"/>
        </w:rPr>
      </w:pPr>
    </w:p>
    <w:p w14:paraId="6D5C1BA9" w14:textId="77777777" w:rsidR="004D6572" w:rsidRPr="00630E62" w:rsidRDefault="004D6572" w:rsidP="004D6572">
      <w:pPr>
        <w:spacing w:afterLines="50" w:after="120"/>
        <w:jc w:val="both"/>
        <w:rPr>
          <w:rFonts w:ascii="Calibri" w:hAnsi="Calibri"/>
          <w:b/>
          <w:lang w:val="en-US"/>
        </w:rPr>
      </w:pPr>
      <w:r w:rsidRPr="00630E62">
        <w:rPr>
          <w:rFonts w:ascii="Calibri" w:hAnsi="Calibri"/>
          <w:b/>
          <w:lang w:val="en-US"/>
        </w:rPr>
        <w:t>3.2.4</w:t>
      </w:r>
      <w:r w:rsidRPr="00630E62">
        <w:rPr>
          <w:rFonts w:ascii="Calibri" w:hAnsi="Calibri"/>
          <w:b/>
          <w:lang w:val="en-US"/>
        </w:rPr>
        <w:tab/>
        <w:t xml:space="preserve">Employees </w:t>
      </w:r>
    </w:p>
    <w:p w14:paraId="2785DD3B" w14:textId="4DBD6DC3" w:rsidR="004D6572" w:rsidRPr="00630E62" w:rsidRDefault="004D6572" w:rsidP="00F47C86">
      <w:pPr>
        <w:numPr>
          <w:ilvl w:val="12"/>
          <w:numId w:val="0"/>
        </w:numPr>
        <w:ind w:left="207"/>
        <w:jc w:val="both"/>
        <w:rPr>
          <w:rFonts w:ascii="Calibri" w:hAnsi="Calibri"/>
        </w:rPr>
      </w:pPr>
      <w:r w:rsidRPr="00630E62">
        <w:rPr>
          <w:rFonts w:ascii="Calibri" w:hAnsi="Calibri"/>
        </w:rPr>
        <w:t>All employees have a responsibility for their own safety, health and welfare and that of others in the w</w:t>
      </w:r>
      <w:r w:rsidR="00F47C86">
        <w:rPr>
          <w:rFonts w:ascii="Calibri" w:hAnsi="Calibri"/>
        </w:rPr>
        <w:t xml:space="preserve">orkplace and should therefore: </w:t>
      </w:r>
    </w:p>
    <w:p w14:paraId="5584D808" w14:textId="77777777" w:rsidR="004D6572" w:rsidRPr="00630E62" w:rsidRDefault="004D6572" w:rsidP="00FD1307">
      <w:pPr>
        <w:numPr>
          <w:ilvl w:val="0"/>
          <w:numId w:val="11"/>
        </w:numPr>
        <w:spacing w:after="0" w:line="240" w:lineRule="auto"/>
        <w:jc w:val="both"/>
        <w:rPr>
          <w:rFonts w:ascii="Calibri" w:hAnsi="Calibri"/>
        </w:rPr>
      </w:pPr>
      <w:r w:rsidRPr="00630E62">
        <w:rPr>
          <w:rFonts w:ascii="Calibri" w:hAnsi="Calibri"/>
        </w:rPr>
        <w:t>Take reasonable care of their own safety, health and welfare and that of others</w:t>
      </w:r>
    </w:p>
    <w:p w14:paraId="646087B4" w14:textId="77777777" w:rsidR="004D6572" w:rsidRPr="00630E62" w:rsidRDefault="004D6572" w:rsidP="00FD1307">
      <w:pPr>
        <w:numPr>
          <w:ilvl w:val="0"/>
          <w:numId w:val="11"/>
        </w:numPr>
        <w:spacing w:after="0" w:line="240" w:lineRule="auto"/>
        <w:jc w:val="both"/>
        <w:rPr>
          <w:rFonts w:ascii="Calibri" w:hAnsi="Calibri"/>
        </w:rPr>
      </w:pPr>
      <w:r w:rsidRPr="00630E62">
        <w:rPr>
          <w:rFonts w:ascii="Calibri" w:hAnsi="Calibri"/>
        </w:rPr>
        <w:t>Ensure they are not under the influence of an intoxicant to the extent that they may endanger themselves or others</w:t>
      </w:r>
    </w:p>
    <w:p w14:paraId="6642EFFC" w14:textId="77777777" w:rsidR="004D6572" w:rsidRPr="00630E62" w:rsidRDefault="004D6572" w:rsidP="00FD1307">
      <w:pPr>
        <w:numPr>
          <w:ilvl w:val="0"/>
          <w:numId w:val="11"/>
        </w:numPr>
        <w:spacing w:after="0" w:line="240" w:lineRule="auto"/>
        <w:jc w:val="both"/>
        <w:rPr>
          <w:rFonts w:ascii="Calibri" w:hAnsi="Calibri"/>
        </w:rPr>
      </w:pPr>
      <w:r w:rsidRPr="00630E62">
        <w:rPr>
          <w:rFonts w:ascii="Calibri" w:hAnsi="Calibri"/>
        </w:rPr>
        <w:t>Co-operate with their employer or any other person as appropriate</w:t>
      </w:r>
    </w:p>
    <w:p w14:paraId="30FD9075" w14:textId="77777777" w:rsidR="004D6572" w:rsidRPr="00630E62" w:rsidRDefault="004D6572" w:rsidP="00FD1307">
      <w:pPr>
        <w:numPr>
          <w:ilvl w:val="0"/>
          <w:numId w:val="11"/>
        </w:numPr>
        <w:spacing w:after="0" w:line="240" w:lineRule="auto"/>
        <w:jc w:val="both"/>
        <w:rPr>
          <w:rFonts w:ascii="Calibri" w:hAnsi="Calibri"/>
        </w:rPr>
      </w:pPr>
      <w:r w:rsidRPr="00630E62">
        <w:rPr>
          <w:rFonts w:ascii="Calibri" w:hAnsi="Calibri"/>
        </w:rPr>
        <w:t xml:space="preserve">Not engage in improper conduct or </w:t>
      </w:r>
      <w:r>
        <w:rPr>
          <w:rFonts w:ascii="Calibri" w:hAnsi="Calibri"/>
        </w:rPr>
        <w:t>behaviour (including bullying/</w:t>
      </w:r>
      <w:r w:rsidRPr="00630E62">
        <w:rPr>
          <w:rFonts w:ascii="Calibri" w:hAnsi="Calibri"/>
        </w:rPr>
        <w:t>harassment)</w:t>
      </w:r>
    </w:p>
    <w:p w14:paraId="0A9BA04A" w14:textId="77777777" w:rsidR="004D6572" w:rsidRPr="00630E62" w:rsidRDefault="004D6572" w:rsidP="00FD1307">
      <w:pPr>
        <w:numPr>
          <w:ilvl w:val="0"/>
          <w:numId w:val="11"/>
        </w:numPr>
        <w:spacing w:after="0" w:line="240" w:lineRule="auto"/>
        <w:jc w:val="both"/>
        <w:rPr>
          <w:rFonts w:ascii="Calibri" w:hAnsi="Calibri"/>
        </w:rPr>
      </w:pPr>
      <w:r w:rsidRPr="00630E62">
        <w:rPr>
          <w:rFonts w:ascii="Calibri" w:hAnsi="Calibri"/>
        </w:rPr>
        <w:t>Attend all necessary training</w:t>
      </w:r>
    </w:p>
    <w:p w14:paraId="0F60EAD0" w14:textId="77777777" w:rsidR="004D6572" w:rsidRPr="00630E62" w:rsidRDefault="004D6572" w:rsidP="00FD1307">
      <w:pPr>
        <w:numPr>
          <w:ilvl w:val="0"/>
          <w:numId w:val="11"/>
        </w:numPr>
        <w:spacing w:after="0" w:line="240" w:lineRule="auto"/>
        <w:jc w:val="both"/>
        <w:rPr>
          <w:rFonts w:ascii="Calibri" w:hAnsi="Calibri"/>
        </w:rPr>
      </w:pPr>
      <w:r w:rsidRPr="00630E62">
        <w:rPr>
          <w:rFonts w:ascii="Calibri" w:hAnsi="Calibri"/>
        </w:rPr>
        <w:t>Use safety equipment or PPE provided, or other items provided for their safety, health and welfare at work</w:t>
      </w:r>
    </w:p>
    <w:p w14:paraId="141CDC52" w14:textId="77777777" w:rsidR="004D6572" w:rsidRPr="00630E62" w:rsidRDefault="004D6572" w:rsidP="00FD1307">
      <w:pPr>
        <w:numPr>
          <w:ilvl w:val="0"/>
          <w:numId w:val="11"/>
        </w:numPr>
        <w:spacing w:after="0" w:line="240" w:lineRule="auto"/>
        <w:jc w:val="both"/>
        <w:rPr>
          <w:rFonts w:ascii="Calibri" w:hAnsi="Calibri"/>
        </w:rPr>
      </w:pPr>
      <w:r>
        <w:rPr>
          <w:rFonts w:ascii="Calibri" w:hAnsi="Calibri"/>
        </w:rPr>
        <w:t xml:space="preserve">Report to their </w:t>
      </w:r>
      <w:r w:rsidRPr="00630E62">
        <w:rPr>
          <w:rFonts w:ascii="Calibri" w:hAnsi="Calibri"/>
        </w:rPr>
        <w:t>line manager</w:t>
      </w:r>
      <w:r w:rsidRPr="00630E62">
        <w:rPr>
          <w:rFonts w:ascii="Calibri" w:hAnsi="Calibri"/>
          <w:color w:val="FF0000"/>
        </w:rPr>
        <w:t xml:space="preserve"> </w:t>
      </w:r>
      <w:r w:rsidRPr="00630E62">
        <w:rPr>
          <w:rFonts w:ascii="Calibri" w:hAnsi="Calibri"/>
        </w:rPr>
        <w:t>as soon as is practicable:</w:t>
      </w:r>
    </w:p>
    <w:p w14:paraId="323CF674" w14:textId="77777777" w:rsidR="004D6572" w:rsidRPr="00630E62" w:rsidRDefault="004D6572" w:rsidP="004D6572">
      <w:pPr>
        <w:ind w:left="720"/>
        <w:jc w:val="both"/>
        <w:rPr>
          <w:rFonts w:ascii="Calibri" w:hAnsi="Calibri"/>
        </w:rPr>
      </w:pPr>
    </w:p>
    <w:p w14:paraId="67C7909D" w14:textId="77777777" w:rsidR="004D6572" w:rsidRPr="00630E62" w:rsidRDefault="004D6572" w:rsidP="00FD1307">
      <w:pPr>
        <w:numPr>
          <w:ilvl w:val="1"/>
          <w:numId w:val="3"/>
        </w:numPr>
        <w:spacing w:after="0" w:line="240" w:lineRule="auto"/>
        <w:ind w:left="1418"/>
        <w:jc w:val="both"/>
        <w:rPr>
          <w:rFonts w:ascii="Calibri" w:hAnsi="Calibri"/>
        </w:rPr>
      </w:pPr>
      <w:r w:rsidRPr="00630E62">
        <w:rPr>
          <w:rFonts w:ascii="Calibri" w:hAnsi="Calibri"/>
        </w:rPr>
        <w:t>Any work which may endanger the health and safety of themselves or others</w:t>
      </w:r>
    </w:p>
    <w:p w14:paraId="6E03B405" w14:textId="77777777" w:rsidR="004D6572" w:rsidRPr="00630E62" w:rsidRDefault="004D6572" w:rsidP="004D6572">
      <w:pPr>
        <w:ind w:left="1418"/>
        <w:jc w:val="both"/>
        <w:rPr>
          <w:rFonts w:ascii="Calibri" w:hAnsi="Calibri"/>
        </w:rPr>
      </w:pPr>
    </w:p>
    <w:p w14:paraId="1F1E0D9E" w14:textId="77777777" w:rsidR="004D6572" w:rsidRPr="00630E62" w:rsidRDefault="004D6572" w:rsidP="00FD1307">
      <w:pPr>
        <w:numPr>
          <w:ilvl w:val="1"/>
          <w:numId w:val="3"/>
        </w:numPr>
        <w:spacing w:after="0" w:line="240" w:lineRule="auto"/>
        <w:ind w:left="1418"/>
        <w:jc w:val="both"/>
        <w:rPr>
          <w:rFonts w:ascii="Calibri" w:hAnsi="Calibri"/>
        </w:rPr>
      </w:pPr>
      <w:r w:rsidRPr="00630E62">
        <w:rPr>
          <w:rFonts w:ascii="Calibri" w:hAnsi="Calibri"/>
        </w:rPr>
        <w:lastRenderedPageBreak/>
        <w:t>Any defect in the place of work, systems of work, articles or substance</w:t>
      </w:r>
    </w:p>
    <w:p w14:paraId="5EFD2C28" w14:textId="77777777" w:rsidR="004D6572" w:rsidRPr="00630E62" w:rsidRDefault="004D6572" w:rsidP="004D6572">
      <w:pPr>
        <w:ind w:left="1418" w:firstLine="720"/>
        <w:jc w:val="both"/>
        <w:rPr>
          <w:rFonts w:ascii="Calibri" w:hAnsi="Calibri"/>
        </w:rPr>
      </w:pPr>
    </w:p>
    <w:p w14:paraId="3193D87E" w14:textId="77777777" w:rsidR="004D6572" w:rsidRPr="00630E62" w:rsidRDefault="004D6572" w:rsidP="00FD1307">
      <w:pPr>
        <w:numPr>
          <w:ilvl w:val="1"/>
          <w:numId w:val="3"/>
        </w:numPr>
        <w:spacing w:after="0" w:line="240" w:lineRule="auto"/>
        <w:ind w:left="1418"/>
        <w:jc w:val="both"/>
        <w:rPr>
          <w:rFonts w:ascii="Calibri" w:hAnsi="Calibri"/>
        </w:rPr>
      </w:pPr>
      <w:r w:rsidRPr="00630E62">
        <w:rPr>
          <w:rFonts w:ascii="Calibri" w:hAnsi="Calibri"/>
        </w:rPr>
        <w:t>Any breach of health and safety legislation of which he or she is aware</w:t>
      </w:r>
    </w:p>
    <w:p w14:paraId="0FE52B13" w14:textId="77777777" w:rsidR="004D6572" w:rsidRPr="00630E62" w:rsidRDefault="004D6572" w:rsidP="004D6572">
      <w:pPr>
        <w:pStyle w:val="ListParagraph"/>
        <w:jc w:val="both"/>
      </w:pPr>
    </w:p>
    <w:p w14:paraId="65B22E73" w14:textId="77777777" w:rsidR="004D6572" w:rsidRPr="00630E62" w:rsidRDefault="004D6572" w:rsidP="004D6572">
      <w:pPr>
        <w:jc w:val="both"/>
        <w:rPr>
          <w:rFonts w:ascii="Calibri" w:hAnsi="Calibri"/>
        </w:rPr>
      </w:pPr>
      <w:r w:rsidRPr="00630E62">
        <w:rPr>
          <w:rFonts w:ascii="Calibri" w:hAnsi="Calibri"/>
        </w:rPr>
        <w:t>Employees must not:</w:t>
      </w:r>
    </w:p>
    <w:p w14:paraId="7FACD49B" w14:textId="77777777" w:rsidR="004D6572" w:rsidRPr="00630E62" w:rsidRDefault="004D6572" w:rsidP="00FD1307">
      <w:pPr>
        <w:numPr>
          <w:ilvl w:val="0"/>
          <w:numId w:val="4"/>
        </w:numPr>
        <w:spacing w:after="0" w:line="240" w:lineRule="auto"/>
        <w:ind w:left="1276" w:hanging="567"/>
        <w:jc w:val="both"/>
        <w:rPr>
          <w:rFonts w:ascii="Calibri" w:hAnsi="Calibri"/>
        </w:rPr>
      </w:pPr>
      <w:r w:rsidRPr="00630E62">
        <w:rPr>
          <w:rFonts w:ascii="Calibri" w:hAnsi="Calibri"/>
        </w:rPr>
        <w:t>Interfere with, misuse or damage anything provided for securing the health, safety and welfare of those at work</w:t>
      </w:r>
    </w:p>
    <w:p w14:paraId="24652E8E" w14:textId="77777777" w:rsidR="004D6572" w:rsidRPr="00630E62" w:rsidRDefault="004D6572" w:rsidP="004D6572">
      <w:pPr>
        <w:ind w:left="1276" w:hanging="567"/>
        <w:jc w:val="both"/>
        <w:rPr>
          <w:rFonts w:ascii="Calibri" w:hAnsi="Calibri"/>
        </w:rPr>
      </w:pPr>
      <w:r w:rsidRPr="00630E62">
        <w:rPr>
          <w:rFonts w:ascii="Calibri" w:hAnsi="Calibri"/>
        </w:rPr>
        <w:t>(ii)</w:t>
      </w:r>
      <w:r w:rsidRPr="00630E62">
        <w:rPr>
          <w:rFonts w:ascii="Calibri" w:hAnsi="Calibri"/>
        </w:rPr>
        <w:tab/>
        <w:t>Place anyone at risk in connection with work activities</w:t>
      </w:r>
    </w:p>
    <w:p w14:paraId="1AA5FDC3" w14:textId="3C3FFC6A" w:rsidR="004D6572" w:rsidRPr="00630E62" w:rsidRDefault="004D6572" w:rsidP="00F47C86">
      <w:pPr>
        <w:ind w:left="1276" w:hanging="567"/>
        <w:jc w:val="both"/>
        <w:rPr>
          <w:rFonts w:ascii="Calibri" w:hAnsi="Calibri"/>
        </w:rPr>
      </w:pPr>
      <w:r w:rsidRPr="00630E62">
        <w:rPr>
          <w:rFonts w:ascii="Calibri" w:hAnsi="Calibri"/>
        </w:rPr>
        <w:t xml:space="preserve">(iii) </w:t>
      </w:r>
      <w:r w:rsidRPr="00630E62">
        <w:rPr>
          <w:rFonts w:ascii="Calibri" w:hAnsi="Calibri"/>
        </w:rPr>
        <w:tab/>
        <w:t>Intentionally or recklessly interfere with or misuse any appliance, or safety equipment provided to secure the safety healt</w:t>
      </w:r>
      <w:r w:rsidR="00F47C86">
        <w:rPr>
          <w:rFonts w:ascii="Calibri" w:hAnsi="Calibri"/>
        </w:rPr>
        <w:t>h or welfare of persons at work</w:t>
      </w:r>
    </w:p>
    <w:p w14:paraId="6D04E4C0" w14:textId="77777777" w:rsidR="004D6572" w:rsidRPr="00630E62" w:rsidRDefault="004D6572" w:rsidP="004D6572">
      <w:pPr>
        <w:jc w:val="both"/>
        <w:rPr>
          <w:rFonts w:ascii="Calibri" w:hAnsi="Calibri" w:cs="Calibri"/>
        </w:rPr>
      </w:pPr>
      <w:r w:rsidRPr="00630E62">
        <w:rPr>
          <w:rFonts w:ascii="Calibri" w:hAnsi="Calibri"/>
        </w:rPr>
        <w:t xml:space="preserve">The management of safety, health and welfare will not succeed unless each employee co-operates fully. </w:t>
      </w:r>
      <w:r w:rsidRPr="00630E62">
        <w:rPr>
          <w:rFonts w:ascii="Calibri" w:hAnsi="Calibri" w:cs="Calibri"/>
        </w:rPr>
        <w:t>Failure to comply with the terms of the Safety Statement may result in disciplinary action.</w:t>
      </w:r>
    </w:p>
    <w:p w14:paraId="6FC87B74" w14:textId="77777777" w:rsidR="004D6572" w:rsidRPr="00630E62" w:rsidRDefault="004D6572" w:rsidP="004D6572">
      <w:pPr>
        <w:pStyle w:val="BodyText"/>
        <w:rPr>
          <w:rFonts w:ascii="Calibri" w:hAnsi="Calibri"/>
          <w:color w:val="FF0000"/>
          <w:sz w:val="22"/>
          <w:szCs w:val="22"/>
        </w:rPr>
      </w:pPr>
    </w:p>
    <w:p w14:paraId="79350BF2" w14:textId="77777777" w:rsidR="004D6572" w:rsidRPr="00630E62" w:rsidRDefault="004D6572" w:rsidP="004D6572">
      <w:pPr>
        <w:pStyle w:val="BodyText"/>
        <w:spacing w:after="120"/>
        <w:ind w:left="510" w:hanging="720"/>
        <w:rPr>
          <w:rFonts w:ascii="Calibri" w:hAnsi="Calibri"/>
          <w:b/>
          <w:sz w:val="22"/>
          <w:szCs w:val="22"/>
        </w:rPr>
      </w:pPr>
      <w:r w:rsidRPr="00630E62">
        <w:rPr>
          <w:rFonts w:ascii="Calibri" w:hAnsi="Calibri"/>
          <w:b/>
          <w:sz w:val="22"/>
          <w:szCs w:val="22"/>
        </w:rPr>
        <w:t>3.2.5</w:t>
      </w:r>
      <w:r w:rsidRPr="00630E62">
        <w:rPr>
          <w:rFonts w:ascii="Calibri" w:hAnsi="Calibri"/>
          <w:b/>
          <w:sz w:val="22"/>
          <w:szCs w:val="22"/>
        </w:rPr>
        <w:tab/>
        <w:t>Competent Persons</w:t>
      </w:r>
    </w:p>
    <w:p w14:paraId="03183808" w14:textId="77777777" w:rsidR="004D6572" w:rsidRDefault="004D6572" w:rsidP="004D6572">
      <w:pPr>
        <w:pStyle w:val="BodyText"/>
        <w:ind w:left="513" w:hanging="720"/>
        <w:rPr>
          <w:rFonts w:ascii="Calibri" w:hAnsi="Calibri"/>
          <w:b/>
          <w:color w:val="2E74B5"/>
          <w:sz w:val="22"/>
          <w:szCs w:val="22"/>
        </w:rPr>
      </w:pPr>
      <w:r w:rsidRPr="00630E62">
        <w:rPr>
          <w:rFonts w:ascii="Calibri" w:hAnsi="Calibri"/>
          <w:b/>
          <w:sz w:val="22"/>
          <w:szCs w:val="22"/>
        </w:rPr>
        <w:tab/>
      </w:r>
      <w:r w:rsidRPr="00630E62">
        <w:rPr>
          <w:rFonts w:ascii="Calibri" w:hAnsi="Calibri"/>
          <w:b/>
          <w:color w:val="2E74B5"/>
          <w:sz w:val="22"/>
          <w:szCs w:val="22"/>
        </w:rPr>
        <w:t>[Detail the competent personnel support available to your site/service under the Safety, Health and Welfare at Work Act, 2005]</w:t>
      </w:r>
    </w:p>
    <w:p w14:paraId="532A3AC9" w14:textId="77777777" w:rsidR="004D6572" w:rsidRPr="00630E62" w:rsidRDefault="004D6572" w:rsidP="004D6572">
      <w:pPr>
        <w:pStyle w:val="BodyText"/>
        <w:ind w:left="513" w:hanging="720"/>
        <w:rPr>
          <w:rFonts w:ascii="Calibri" w:hAnsi="Calibri"/>
          <w:b/>
          <w:color w:val="2E74B5"/>
          <w:sz w:val="22"/>
          <w:szCs w:val="22"/>
        </w:rPr>
      </w:pPr>
    </w:p>
    <w:p w14:paraId="161E0D7C" w14:textId="77777777" w:rsidR="004D6572" w:rsidRPr="00630E62" w:rsidRDefault="004D6572" w:rsidP="004D6572">
      <w:pPr>
        <w:pStyle w:val="BodyText"/>
        <w:rPr>
          <w:rFonts w:ascii="Calibri" w:hAnsi="Calibri"/>
          <w:sz w:val="22"/>
          <w:szCs w:val="22"/>
        </w:rPr>
      </w:pPr>
      <w:r w:rsidRPr="00630E62">
        <w:rPr>
          <w:rFonts w:ascii="Calibri" w:hAnsi="Calibri"/>
          <w:sz w:val="22"/>
          <w:szCs w:val="22"/>
        </w:rPr>
        <w:t xml:space="preserve">Examples include: </w:t>
      </w:r>
    </w:p>
    <w:p w14:paraId="19F81E13" w14:textId="77777777" w:rsidR="004D6572" w:rsidRPr="00630E62" w:rsidRDefault="004D6572" w:rsidP="00FD1307">
      <w:pPr>
        <w:pStyle w:val="BodyText"/>
        <w:numPr>
          <w:ilvl w:val="0"/>
          <w:numId w:val="2"/>
        </w:numPr>
        <w:tabs>
          <w:tab w:val="left" w:pos="993"/>
        </w:tabs>
        <w:ind w:left="993" w:hanging="480"/>
        <w:rPr>
          <w:rFonts w:ascii="Calibri" w:hAnsi="Calibri"/>
          <w:sz w:val="22"/>
          <w:szCs w:val="22"/>
        </w:rPr>
      </w:pPr>
      <w:r w:rsidRPr="00630E62">
        <w:rPr>
          <w:rFonts w:ascii="Calibri" w:hAnsi="Calibri"/>
          <w:sz w:val="22"/>
          <w:szCs w:val="22"/>
        </w:rPr>
        <w:t>National Health and Safety Function (NHSF)</w:t>
      </w:r>
    </w:p>
    <w:p w14:paraId="5EA67214" w14:textId="77777777" w:rsidR="004D6572" w:rsidRPr="00630E62" w:rsidRDefault="004D6572" w:rsidP="00FD1307">
      <w:pPr>
        <w:pStyle w:val="BodyText"/>
        <w:numPr>
          <w:ilvl w:val="0"/>
          <w:numId w:val="2"/>
        </w:numPr>
        <w:tabs>
          <w:tab w:val="left" w:pos="993"/>
        </w:tabs>
        <w:ind w:left="993" w:hanging="480"/>
        <w:rPr>
          <w:rFonts w:ascii="Calibri" w:hAnsi="Calibri"/>
          <w:sz w:val="22"/>
          <w:szCs w:val="22"/>
        </w:rPr>
      </w:pPr>
      <w:r w:rsidRPr="00630E62">
        <w:rPr>
          <w:rFonts w:ascii="Calibri" w:hAnsi="Calibri"/>
          <w:sz w:val="22"/>
          <w:szCs w:val="22"/>
        </w:rPr>
        <w:t xml:space="preserve">Health &amp; Safety Professionals </w:t>
      </w:r>
    </w:p>
    <w:p w14:paraId="3273456E" w14:textId="77777777" w:rsidR="004D6572" w:rsidRPr="00630E62" w:rsidRDefault="004D6572" w:rsidP="00FD1307">
      <w:pPr>
        <w:pStyle w:val="BodyText"/>
        <w:numPr>
          <w:ilvl w:val="0"/>
          <w:numId w:val="2"/>
        </w:numPr>
        <w:tabs>
          <w:tab w:val="left" w:pos="993"/>
        </w:tabs>
        <w:ind w:left="993" w:hanging="480"/>
        <w:rPr>
          <w:rFonts w:ascii="Calibri" w:hAnsi="Calibri"/>
          <w:sz w:val="22"/>
          <w:szCs w:val="22"/>
        </w:rPr>
      </w:pPr>
      <w:r w:rsidRPr="00630E62">
        <w:rPr>
          <w:rFonts w:ascii="Calibri" w:hAnsi="Calibri"/>
          <w:sz w:val="22"/>
          <w:szCs w:val="22"/>
        </w:rPr>
        <w:t xml:space="preserve">Occupational Health Professionals </w:t>
      </w:r>
    </w:p>
    <w:p w14:paraId="0B3B507A" w14:textId="77777777" w:rsidR="004D6572" w:rsidRPr="00630E62" w:rsidRDefault="004D6572" w:rsidP="00FD1307">
      <w:pPr>
        <w:pStyle w:val="BodyText"/>
        <w:numPr>
          <w:ilvl w:val="0"/>
          <w:numId w:val="2"/>
        </w:numPr>
        <w:tabs>
          <w:tab w:val="left" w:pos="993"/>
        </w:tabs>
        <w:ind w:left="993" w:hanging="480"/>
        <w:rPr>
          <w:rFonts w:ascii="Calibri" w:hAnsi="Calibri"/>
          <w:sz w:val="22"/>
          <w:szCs w:val="22"/>
        </w:rPr>
      </w:pPr>
      <w:r w:rsidRPr="00630E62">
        <w:rPr>
          <w:rFonts w:ascii="Calibri" w:hAnsi="Calibri"/>
          <w:sz w:val="22"/>
          <w:szCs w:val="22"/>
        </w:rPr>
        <w:t xml:space="preserve">Employee Assistance Counselling Services (EACS) </w:t>
      </w:r>
    </w:p>
    <w:p w14:paraId="7D8AFEAE" w14:textId="77777777" w:rsidR="004D6572" w:rsidRPr="00630E62" w:rsidRDefault="004D6572" w:rsidP="00FD1307">
      <w:pPr>
        <w:pStyle w:val="BodyText"/>
        <w:numPr>
          <w:ilvl w:val="0"/>
          <w:numId w:val="2"/>
        </w:numPr>
        <w:tabs>
          <w:tab w:val="left" w:pos="993"/>
        </w:tabs>
        <w:ind w:left="993" w:hanging="480"/>
        <w:rPr>
          <w:rFonts w:ascii="Calibri" w:hAnsi="Calibri"/>
          <w:sz w:val="22"/>
          <w:szCs w:val="22"/>
        </w:rPr>
      </w:pPr>
      <w:r w:rsidRPr="00630E62">
        <w:rPr>
          <w:rFonts w:ascii="Calibri" w:hAnsi="Calibri"/>
          <w:sz w:val="22"/>
          <w:szCs w:val="22"/>
        </w:rPr>
        <w:t xml:space="preserve">Fire Safety Personnel </w:t>
      </w:r>
    </w:p>
    <w:p w14:paraId="58595969" w14:textId="77777777" w:rsidR="004D6572" w:rsidRPr="00630E62" w:rsidRDefault="004D6572" w:rsidP="00FD1307">
      <w:pPr>
        <w:pStyle w:val="BodyText"/>
        <w:numPr>
          <w:ilvl w:val="0"/>
          <w:numId w:val="2"/>
        </w:numPr>
        <w:tabs>
          <w:tab w:val="left" w:pos="993"/>
        </w:tabs>
        <w:ind w:left="993" w:hanging="480"/>
        <w:rPr>
          <w:rFonts w:ascii="Calibri" w:hAnsi="Calibri"/>
          <w:sz w:val="22"/>
          <w:szCs w:val="22"/>
        </w:rPr>
      </w:pPr>
      <w:r w:rsidRPr="00630E62">
        <w:rPr>
          <w:rFonts w:ascii="Calibri" w:hAnsi="Calibri"/>
          <w:sz w:val="22"/>
          <w:szCs w:val="22"/>
        </w:rPr>
        <w:t>Moving and Handling Advisors/Co-ordinators/Ergonomists/Instructors</w:t>
      </w:r>
    </w:p>
    <w:p w14:paraId="76C80940" w14:textId="77777777" w:rsidR="004D6572" w:rsidRPr="00630E62" w:rsidRDefault="004D6572" w:rsidP="00FD1307">
      <w:pPr>
        <w:pStyle w:val="BodyText"/>
        <w:numPr>
          <w:ilvl w:val="0"/>
          <w:numId w:val="2"/>
        </w:numPr>
        <w:tabs>
          <w:tab w:val="left" w:pos="993"/>
        </w:tabs>
        <w:ind w:left="993" w:hanging="480"/>
        <w:rPr>
          <w:rFonts w:ascii="Calibri" w:hAnsi="Calibri"/>
          <w:sz w:val="22"/>
          <w:szCs w:val="22"/>
        </w:rPr>
      </w:pPr>
      <w:r w:rsidRPr="00630E62">
        <w:rPr>
          <w:rFonts w:ascii="Calibri" w:hAnsi="Calibri"/>
          <w:sz w:val="22"/>
          <w:szCs w:val="22"/>
        </w:rPr>
        <w:t>Infection, Prevention and Control Specialist</w:t>
      </w:r>
    </w:p>
    <w:p w14:paraId="7317E2F8" w14:textId="77777777" w:rsidR="004D6572" w:rsidRDefault="004D6572" w:rsidP="00FD1307">
      <w:pPr>
        <w:pStyle w:val="BodyText"/>
        <w:numPr>
          <w:ilvl w:val="0"/>
          <w:numId w:val="2"/>
        </w:numPr>
        <w:tabs>
          <w:tab w:val="left" w:pos="993"/>
        </w:tabs>
        <w:ind w:left="993" w:hanging="480"/>
        <w:rPr>
          <w:rFonts w:ascii="Calibri" w:hAnsi="Calibri"/>
          <w:sz w:val="22"/>
          <w:szCs w:val="22"/>
        </w:rPr>
      </w:pPr>
      <w:r w:rsidRPr="00630E62">
        <w:rPr>
          <w:rFonts w:ascii="Calibri" w:hAnsi="Calibri"/>
          <w:sz w:val="22"/>
          <w:szCs w:val="22"/>
        </w:rPr>
        <w:t>HSE Estates</w:t>
      </w:r>
    </w:p>
    <w:p w14:paraId="766B34B5" w14:textId="77777777" w:rsidR="004D6572" w:rsidRPr="00630E62" w:rsidRDefault="004D6572" w:rsidP="004D6572">
      <w:pPr>
        <w:pStyle w:val="BodyText"/>
        <w:tabs>
          <w:tab w:val="left" w:pos="993"/>
        </w:tabs>
        <w:ind w:left="993"/>
        <w:rPr>
          <w:rFonts w:ascii="Calibri" w:hAnsi="Calibri"/>
          <w:sz w:val="22"/>
          <w:szCs w:val="22"/>
        </w:rPr>
      </w:pPr>
    </w:p>
    <w:p w14:paraId="09D20442" w14:textId="77777777" w:rsidR="004D6572" w:rsidRPr="00936B53" w:rsidRDefault="004D6572" w:rsidP="004D6572">
      <w:pPr>
        <w:tabs>
          <w:tab w:val="left" w:pos="993"/>
        </w:tabs>
        <w:jc w:val="both"/>
        <w:rPr>
          <w:rFonts w:ascii="Calibri" w:hAnsi="Calibri"/>
          <w:b/>
          <w:color w:val="00B050"/>
        </w:rPr>
      </w:pPr>
      <w:r w:rsidRPr="00630E62">
        <w:rPr>
          <w:rFonts w:ascii="Calibri" w:hAnsi="Calibri"/>
        </w:rPr>
        <w:t>(Further details can be obtained from the HSE Corporate Safety Statement)</w:t>
      </w:r>
      <w:r w:rsidRPr="00630E62">
        <w:rPr>
          <w:rFonts w:ascii="Calibri" w:hAnsi="Calibri"/>
          <w:b/>
          <w:color w:val="00B050"/>
        </w:rPr>
        <w:tab/>
      </w:r>
    </w:p>
    <w:p w14:paraId="58FA1F3B" w14:textId="77777777" w:rsidR="004D6572" w:rsidRPr="00630E62" w:rsidRDefault="004D6572" w:rsidP="004D6572">
      <w:pPr>
        <w:pStyle w:val="Header"/>
        <w:pBdr>
          <w:top w:val="single" w:sz="4" w:space="1" w:color="auto"/>
          <w:left w:val="single" w:sz="4" w:space="4" w:color="auto"/>
          <w:bottom w:val="single" w:sz="4" w:space="1" w:color="auto"/>
          <w:right w:val="single" w:sz="4" w:space="4" w:color="auto"/>
        </w:pBdr>
        <w:shd w:val="clear" w:color="auto" w:fill="B6DDE8"/>
        <w:tabs>
          <w:tab w:val="clear" w:pos="4153"/>
          <w:tab w:val="clear" w:pos="8306"/>
        </w:tabs>
        <w:spacing w:before="120" w:after="120"/>
        <w:jc w:val="both"/>
        <w:rPr>
          <w:rFonts w:ascii="Calibri" w:hAnsi="Calibri"/>
          <w:b/>
          <w:color w:val="000000"/>
          <w:sz w:val="22"/>
          <w:szCs w:val="22"/>
        </w:rPr>
      </w:pPr>
      <w:r w:rsidRPr="00630E62">
        <w:rPr>
          <w:rFonts w:ascii="Calibri" w:hAnsi="Calibri"/>
          <w:b/>
          <w:color w:val="000000"/>
          <w:sz w:val="22"/>
          <w:szCs w:val="22"/>
        </w:rPr>
        <w:t>Section 4</w:t>
      </w:r>
      <w:r w:rsidRPr="00630E62">
        <w:rPr>
          <w:rFonts w:ascii="Calibri" w:hAnsi="Calibri"/>
          <w:b/>
          <w:color w:val="000000"/>
          <w:sz w:val="22"/>
          <w:szCs w:val="22"/>
        </w:rPr>
        <w:tab/>
        <w:t>Hazard Control Service Arrangements</w:t>
      </w:r>
    </w:p>
    <w:p w14:paraId="0E8D10AC" w14:textId="77777777" w:rsidR="004D6572" w:rsidRPr="00630E62" w:rsidRDefault="004D6572" w:rsidP="004D6572">
      <w:pPr>
        <w:ind w:left="720" w:hanging="720"/>
        <w:jc w:val="both"/>
        <w:rPr>
          <w:rFonts w:ascii="Calibri" w:hAnsi="Calibri"/>
          <w:color w:val="2E74B5"/>
        </w:rPr>
      </w:pPr>
      <w:r w:rsidRPr="00630E62">
        <w:rPr>
          <w:rFonts w:ascii="Calibri" w:hAnsi="Calibri"/>
          <w:b/>
          <w:sz w:val="24"/>
          <w:szCs w:val="24"/>
        </w:rPr>
        <w:t xml:space="preserve">4.1 </w:t>
      </w:r>
      <w:r w:rsidRPr="00630E62">
        <w:rPr>
          <w:rFonts w:ascii="Calibri" w:hAnsi="Calibri"/>
          <w:b/>
          <w:sz w:val="24"/>
          <w:szCs w:val="24"/>
        </w:rPr>
        <w:tab/>
      </w:r>
      <w:r w:rsidRPr="00630E62">
        <w:rPr>
          <w:rFonts w:ascii="Calibri" w:hAnsi="Calibri"/>
          <w:b/>
          <w:color w:val="2E74B5"/>
        </w:rPr>
        <w:t xml:space="preserve">[Document in this section the </w:t>
      </w:r>
      <w:r>
        <w:rPr>
          <w:rFonts w:ascii="Calibri" w:hAnsi="Calibri"/>
          <w:b/>
          <w:color w:val="2E74B5"/>
        </w:rPr>
        <w:t>risk reduction measures/</w:t>
      </w:r>
      <w:r w:rsidRPr="00630E62">
        <w:rPr>
          <w:rFonts w:ascii="Calibri" w:hAnsi="Calibri"/>
          <w:b/>
          <w:color w:val="2E74B5"/>
        </w:rPr>
        <w:t>organisational arrangements in place within your site or service area to facilitate the management of occupational safety and health. This will include control measures implemented to reduce to the lowest possible level hazards which have been identified and are inherent in your specific workplaces and work practices. In this regard consideration should be given to the non-exhaustive list of headings given below</w:t>
      </w:r>
      <w:r w:rsidRPr="00630E62">
        <w:rPr>
          <w:rFonts w:ascii="Calibri" w:hAnsi="Calibri"/>
          <w:color w:val="2E74B5"/>
        </w:rPr>
        <w:t>:</w:t>
      </w:r>
    </w:p>
    <w:p w14:paraId="54C56216" w14:textId="77777777" w:rsidR="004D6572" w:rsidRPr="00630E62" w:rsidRDefault="004D6572" w:rsidP="004D6572">
      <w:pPr>
        <w:ind w:left="720"/>
        <w:jc w:val="both"/>
        <w:rPr>
          <w:rFonts w:ascii="Calibri" w:hAnsi="Calibri"/>
          <w:color w:val="2E74B5"/>
        </w:rPr>
      </w:pPr>
    </w:p>
    <w:p w14:paraId="3350CA66" w14:textId="77777777" w:rsidR="004D6572" w:rsidRPr="00630E62" w:rsidRDefault="004D6572" w:rsidP="004D6572">
      <w:pPr>
        <w:ind w:left="720"/>
        <w:jc w:val="both"/>
        <w:rPr>
          <w:rFonts w:ascii="Calibri" w:hAnsi="Calibri"/>
          <w:b/>
          <w:color w:val="2E74B5"/>
        </w:rPr>
      </w:pPr>
      <w:r w:rsidRPr="00630E62">
        <w:rPr>
          <w:rFonts w:ascii="Calibri" w:hAnsi="Calibri"/>
          <w:b/>
          <w:color w:val="2E74B5"/>
        </w:rPr>
        <w:t>Note: All arrangements must be reviewed to take cognizance of the public health measures to prevent the spread of COVID-19</w:t>
      </w:r>
    </w:p>
    <w:p w14:paraId="3D716DD1" w14:textId="09F07035" w:rsidR="004D6572" w:rsidRDefault="004D6572" w:rsidP="004D6572">
      <w:pPr>
        <w:jc w:val="both"/>
        <w:rPr>
          <w:rFonts w:ascii="Calibri" w:hAnsi="Calibri"/>
          <w:b/>
        </w:rPr>
      </w:pPr>
    </w:p>
    <w:p w14:paraId="680D521B" w14:textId="42F55D66" w:rsidR="00F47C86" w:rsidRDefault="00F47C86" w:rsidP="004D6572">
      <w:pPr>
        <w:jc w:val="both"/>
        <w:rPr>
          <w:rFonts w:ascii="Calibri" w:hAnsi="Calibri"/>
          <w:b/>
        </w:rPr>
      </w:pPr>
    </w:p>
    <w:p w14:paraId="5A0CF9E7" w14:textId="77777777" w:rsidR="00F47C86" w:rsidRPr="00630E62" w:rsidRDefault="00F47C86" w:rsidP="004D6572">
      <w:pPr>
        <w:jc w:val="both"/>
        <w:rPr>
          <w:rFonts w:ascii="Calibri" w:hAnsi="Calibri"/>
          <w:b/>
        </w:rPr>
      </w:pPr>
    </w:p>
    <w:p w14:paraId="56368F59" w14:textId="64829823" w:rsidR="004D6572" w:rsidRPr="00F47C86" w:rsidRDefault="00F47C86" w:rsidP="004D6572">
      <w:pPr>
        <w:jc w:val="both"/>
        <w:rPr>
          <w:rFonts w:ascii="Calibri" w:hAnsi="Calibri" w:cs="Calibri"/>
          <w:b/>
        </w:rPr>
      </w:pPr>
      <w:r>
        <w:rPr>
          <w:rFonts w:ascii="Calibri" w:hAnsi="Calibri" w:cs="Calibri"/>
          <w:b/>
        </w:rPr>
        <w:lastRenderedPageBreak/>
        <w:t>Physical Hazards Examples</w:t>
      </w:r>
    </w:p>
    <w:p w14:paraId="06263DA0" w14:textId="77777777" w:rsidR="004D6572" w:rsidRPr="00630E62" w:rsidRDefault="004D6572" w:rsidP="00FD1307">
      <w:pPr>
        <w:numPr>
          <w:ilvl w:val="2"/>
          <w:numId w:val="12"/>
        </w:numPr>
        <w:spacing w:after="0" w:line="240" w:lineRule="auto"/>
        <w:jc w:val="both"/>
        <w:rPr>
          <w:rFonts w:ascii="Calibri" w:hAnsi="Calibri" w:cs="Calibri"/>
        </w:rPr>
      </w:pPr>
      <w:r w:rsidRPr="00630E62">
        <w:rPr>
          <w:rFonts w:ascii="Calibri" w:hAnsi="Calibri" w:cs="Calibri"/>
        </w:rPr>
        <w:t>Manual handling</w:t>
      </w:r>
    </w:p>
    <w:p w14:paraId="0416D302" w14:textId="77777777" w:rsidR="004D6572" w:rsidRPr="00630E62" w:rsidRDefault="004D6572" w:rsidP="00FD1307">
      <w:pPr>
        <w:numPr>
          <w:ilvl w:val="2"/>
          <w:numId w:val="12"/>
        </w:numPr>
        <w:spacing w:after="0" w:line="240" w:lineRule="auto"/>
        <w:jc w:val="both"/>
        <w:rPr>
          <w:rFonts w:ascii="Calibri" w:hAnsi="Calibri" w:cs="Calibri"/>
        </w:rPr>
      </w:pPr>
      <w:r w:rsidRPr="00630E62">
        <w:rPr>
          <w:rFonts w:ascii="Calibri" w:hAnsi="Calibri" w:cs="Calibri"/>
        </w:rPr>
        <w:t>Slip or trip hazards</w:t>
      </w:r>
    </w:p>
    <w:p w14:paraId="7AA9A9D2" w14:textId="77777777" w:rsidR="004D6572" w:rsidRPr="00630E62" w:rsidRDefault="004D6572" w:rsidP="00FD1307">
      <w:pPr>
        <w:numPr>
          <w:ilvl w:val="2"/>
          <w:numId w:val="12"/>
        </w:numPr>
        <w:spacing w:after="0" w:line="240" w:lineRule="auto"/>
        <w:jc w:val="both"/>
        <w:rPr>
          <w:rFonts w:ascii="Calibri" w:hAnsi="Calibri" w:cs="Calibri"/>
        </w:rPr>
      </w:pPr>
      <w:r w:rsidRPr="00630E62">
        <w:rPr>
          <w:rFonts w:ascii="Calibri" w:hAnsi="Calibri" w:cs="Calibri"/>
        </w:rPr>
        <w:t>DSE</w:t>
      </w:r>
    </w:p>
    <w:p w14:paraId="59E4E309" w14:textId="77777777" w:rsidR="004D6572" w:rsidRPr="00630E62" w:rsidRDefault="004D6572" w:rsidP="00FD1307">
      <w:pPr>
        <w:numPr>
          <w:ilvl w:val="2"/>
          <w:numId w:val="12"/>
        </w:numPr>
        <w:spacing w:after="0" w:line="240" w:lineRule="auto"/>
        <w:jc w:val="both"/>
        <w:rPr>
          <w:rFonts w:ascii="Calibri" w:hAnsi="Calibri" w:cs="Calibri"/>
        </w:rPr>
      </w:pPr>
      <w:r w:rsidRPr="00630E62">
        <w:rPr>
          <w:rFonts w:ascii="Calibri" w:hAnsi="Calibri" w:cs="Calibri"/>
        </w:rPr>
        <w:t>Housekeeping</w:t>
      </w:r>
    </w:p>
    <w:p w14:paraId="3CE6B2F3" w14:textId="77777777" w:rsidR="004D6572" w:rsidRPr="00630E62" w:rsidRDefault="004D6572" w:rsidP="00FD1307">
      <w:pPr>
        <w:numPr>
          <w:ilvl w:val="2"/>
          <w:numId w:val="12"/>
        </w:numPr>
        <w:spacing w:after="0" w:line="240" w:lineRule="auto"/>
        <w:jc w:val="both"/>
        <w:rPr>
          <w:rFonts w:ascii="Calibri" w:hAnsi="Calibri" w:cs="Calibri"/>
        </w:rPr>
      </w:pPr>
      <w:r w:rsidRPr="00630E62">
        <w:rPr>
          <w:rFonts w:ascii="Calibri" w:hAnsi="Calibri" w:cs="Calibri"/>
        </w:rPr>
        <w:t>Driving for work</w:t>
      </w:r>
    </w:p>
    <w:p w14:paraId="796BF695" w14:textId="77777777" w:rsidR="004D6572" w:rsidRPr="00630E62" w:rsidRDefault="004D6572" w:rsidP="00FD1307">
      <w:pPr>
        <w:numPr>
          <w:ilvl w:val="2"/>
          <w:numId w:val="12"/>
        </w:numPr>
        <w:spacing w:after="0" w:line="240" w:lineRule="auto"/>
        <w:jc w:val="both"/>
        <w:rPr>
          <w:rFonts w:ascii="Calibri" w:hAnsi="Calibri" w:cs="Calibri"/>
        </w:rPr>
      </w:pPr>
      <w:r w:rsidRPr="00630E62">
        <w:rPr>
          <w:rFonts w:ascii="Calibri" w:hAnsi="Calibri" w:cs="Calibri"/>
        </w:rPr>
        <w:t xml:space="preserve">Lone working </w:t>
      </w:r>
    </w:p>
    <w:p w14:paraId="3DDF97F5" w14:textId="77777777" w:rsidR="004D6572" w:rsidRPr="00630E62" w:rsidRDefault="004D6572" w:rsidP="00FD1307">
      <w:pPr>
        <w:numPr>
          <w:ilvl w:val="2"/>
          <w:numId w:val="12"/>
        </w:numPr>
        <w:spacing w:after="0" w:line="240" w:lineRule="auto"/>
        <w:jc w:val="both"/>
        <w:rPr>
          <w:rFonts w:ascii="Calibri" w:hAnsi="Calibri" w:cs="Calibri"/>
        </w:rPr>
      </w:pPr>
      <w:r w:rsidRPr="00630E62">
        <w:rPr>
          <w:rFonts w:ascii="Calibri" w:hAnsi="Calibri" w:cs="Calibri"/>
        </w:rPr>
        <w:t>Security</w:t>
      </w:r>
    </w:p>
    <w:p w14:paraId="45D56626" w14:textId="77777777" w:rsidR="004D6572" w:rsidRPr="00630E62" w:rsidRDefault="004D6572" w:rsidP="00FD1307">
      <w:pPr>
        <w:numPr>
          <w:ilvl w:val="2"/>
          <w:numId w:val="12"/>
        </w:numPr>
        <w:spacing w:after="0" w:line="240" w:lineRule="auto"/>
        <w:jc w:val="both"/>
        <w:rPr>
          <w:rFonts w:ascii="Calibri" w:hAnsi="Calibri" w:cs="Calibri"/>
        </w:rPr>
      </w:pPr>
      <w:r w:rsidRPr="00630E62">
        <w:rPr>
          <w:rFonts w:ascii="Calibri" w:hAnsi="Calibri" w:cs="Calibri"/>
        </w:rPr>
        <w:t>Equipment</w:t>
      </w:r>
    </w:p>
    <w:p w14:paraId="26BC98F9" w14:textId="77777777" w:rsidR="004D6572" w:rsidRPr="00630E62" w:rsidRDefault="004D6572" w:rsidP="00FD1307">
      <w:pPr>
        <w:numPr>
          <w:ilvl w:val="2"/>
          <w:numId w:val="12"/>
        </w:numPr>
        <w:spacing w:after="0" w:line="240" w:lineRule="auto"/>
        <w:jc w:val="both"/>
        <w:rPr>
          <w:rFonts w:ascii="Calibri" w:hAnsi="Calibri" w:cs="Calibri"/>
        </w:rPr>
      </w:pPr>
      <w:r w:rsidRPr="00630E62">
        <w:rPr>
          <w:rFonts w:ascii="Calibri" w:hAnsi="Calibri" w:cs="Calibri"/>
        </w:rPr>
        <w:t xml:space="preserve">Noise </w:t>
      </w:r>
    </w:p>
    <w:p w14:paraId="2C4541C7" w14:textId="77777777" w:rsidR="004D6572" w:rsidRPr="00630E62" w:rsidRDefault="004D6572" w:rsidP="00FD1307">
      <w:pPr>
        <w:numPr>
          <w:ilvl w:val="2"/>
          <w:numId w:val="12"/>
        </w:numPr>
        <w:spacing w:after="0" w:line="240" w:lineRule="auto"/>
        <w:jc w:val="both"/>
        <w:rPr>
          <w:rFonts w:ascii="Calibri" w:hAnsi="Calibri" w:cs="Calibri"/>
        </w:rPr>
      </w:pPr>
      <w:r w:rsidRPr="00630E62">
        <w:rPr>
          <w:rFonts w:ascii="Calibri" w:hAnsi="Calibri" w:cs="Calibri"/>
        </w:rPr>
        <w:t>Vibration</w:t>
      </w:r>
    </w:p>
    <w:p w14:paraId="77F94768" w14:textId="77777777" w:rsidR="004D6572" w:rsidRPr="00630E62" w:rsidRDefault="004D6572" w:rsidP="00FD1307">
      <w:pPr>
        <w:numPr>
          <w:ilvl w:val="2"/>
          <w:numId w:val="12"/>
        </w:numPr>
        <w:spacing w:after="0" w:line="240" w:lineRule="auto"/>
        <w:jc w:val="both"/>
        <w:rPr>
          <w:rFonts w:ascii="Calibri" w:hAnsi="Calibri" w:cs="Calibri"/>
        </w:rPr>
      </w:pPr>
      <w:r w:rsidRPr="00630E62">
        <w:rPr>
          <w:rFonts w:ascii="Calibri" w:hAnsi="Calibri" w:cs="Calibri"/>
        </w:rPr>
        <w:t>Lighting</w:t>
      </w:r>
    </w:p>
    <w:p w14:paraId="31355200" w14:textId="77777777" w:rsidR="004D6572" w:rsidRPr="00630E62" w:rsidRDefault="004D6572" w:rsidP="00FD1307">
      <w:pPr>
        <w:numPr>
          <w:ilvl w:val="2"/>
          <w:numId w:val="12"/>
        </w:numPr>
        <w:spacing w:after="0" w:line="240" w:lineRule="auto"/>
        <w:jc w:val="both"/>
        <w:rPr>
          <w:rFonts w:ascii="Calibri" w:hAnsi="Calibri" w:cs="Calibri"/>
        </w:rPr>
      </w:pPr>
      <w:r w:rsidRPr="00630E62">
        <w:rPr>
          <w:rFonts w:ascii="Calibri" w:hAnsi="Calibri" w:cs="Calibri"/>
        </w:rPr>
        <w:t xml:space="preserve">Ventilation </w:t>
      </w:r>
    </w:p>
    <w:p w14:paraId="65978F28" w14:textId="77777777" w:rsidR="004D6572" w:rsidRPr="00630E62" w:rsidRDefault="004D6572" w:rsidP="00FD1307">
      <w:pPr>
        <w:numPr>
          <w:ilvl w:val="2"/>
          <w:numId w:val="12"/>
        </w:numPr>
        <w:spacing w:after="0" w:line="240" w:lineRule="auto"/>
        <w:jc w:val="both"/>
        <w:rPr>
          <w:rFonts w:ascii="Calibri" w:hAnsi="Calibri" w:cs="Calibri"/>
        </w:rPr>
      </w:pPr>
      <w:r w:rsidRPr="00630E62">
        <w:rPr>
          <w:rFonts w:ascii="Calibri" w:hAnsi="Calibri" w:cs="Calibri"/>
        </w:rPr>
        <w:t xml:space="preserve">Working at height </w:t>
      </w:r>
    </w:p>
    <w:p w14:paraId="025BE47A" w14:textId="77777777" w:rsidR="004D6572" w:rsidRPr="00630E62" w:rsidRDefault="004D6572" w:rsidP="00FD1307">
      <w:pPr>
        <w:numPr>
          <w:ilvl w:val="2"/>
          <w:numId w:val="12"/>
        </w:numPr>
        <w:spacing w:after="0" w:line="240" w:lineRule="auto"/>
        <w:jc w:val="both"/>
        <w:rPr>
          <w:rFonts w:ascii="Calibri" w:hAnsi="Calibri" w:cs="Calibri"/>
        </w:rPr>
      </w:pPr>
      <w:r w:rsidRPr="00630E62">
        <w:rPr>
          <w:rFonts w:ascii="Calibri" w:hAnsi="Calibri" w:cs="Calibri"/>
        </w:rPr>
        <w:t xml:space="preserve">Electricity/ electrical safety </w:t>
      </w:r>
    </w:p>
    <w:p w14:paraId="1A58C1DD" w14:textId="77777777" w:rsidR="004D6572" w:rsidRPr="00630E62" w:rsidRDefault="004D6572" w:rsidP="00FD1307">
      <w:pPr>
        <w:numPr>
          <w:ilvl w:val="2"/>
          <w:numId w:val="12"/>
        </w:numPr>
        <w:spacing w:after="0" w:line="240" w:lineRule="auto"/>
        <w:jc w:val="both"/>
        <w:rPr>
          <w:rFonts w:ascii="Calibri" w:hAnsi="Calibri" w:cs="Calibri"/>
        </w:rPr>
      </w:pPr>
      <w:r w:rsidRPr="00630E62">
        <w:rPr>
          <w:rFonts w:ascii="Calibri" w:hAnsi="Calibri" w:cs="Calibri"/>
        </w:rPr>
        <w:t xml:space="preserve">Machinery </w:t>
      </w:r>
    </w:p>
    <w:p w14:paraId="5A11EED6" w14:textId="77777777" w:rsidR="004D6572" w:rsidRPr="00630E62" w:rsidRDefault="004D6572" w:rsidP="00FD1307">
      <w:pPr>
        <w:numPr>
          <w:ilvl w:val="2"/>
          <w:numId w:val="12"/>
        </w:numPr>
        <w:spacing w:after="0" w:line="240" w:lineRule="auto"/>
        <w:jc w:val="both"/>
        <w:rPr>
          <w:rFonts w:ascii="Calibri" w:hAnsi="Calibri" w:cs="Calibri"/>
        </w:rPr>
      </w:pPr>
      <w:r w:rsidRPr="00630E62">
        <w:rPr>
          <w:rFonts w:ascii="Calibri" w:hAnsi="Calibri" w:cs="Calibri"/>
        </w:rPr>
        <w:t xml:space="preserve">Fire </w:t>
      </w:r>
    </w:p>
    <w:p w14:paraId="2F64DD2B" w14:textId="44A2E653" w:rsidR="004D6572" w:rsidRDefault="004D6572" w:rsidP="00FD1307">
      <w:pPr>
        <w:numPr>
          <w:ilvl w:val="2"/>
          <w:numId w:val="12"/>
        </w:numPr>
        <w:spacing w:after="0" w:line="240" w:lineRule="auto"/>
        <w:jc w:val="both"/>
        <w:rPr>
          <w:rFonts w:ascii="Calibri" w:hAnsi="Calibri" w:cs="Calibri"/>
        </w:rPr>
      </w:pPr>
      <w:r w:rsidRPr="00630E62">
        <w:rPr>
          <w:rFonts w:ascii="Calibri" w:hAnsi="Calibri" w:cs="Calibri"/>
        </w:rPr>
        <w:t>Radiation safety</w:t>
      </w:r>
    </w:p>
    <w:p w14:paraId="386ACFAD" w14:textId="77777777" w:rsidR="00F47C86" w:rsidRPr="00F47C86" w:rsidRDefault="00F47C86" w:rsidP="00F47C86">
      <w:pPr>
        <w:spacing w:after="0" w:line="240" w:lineRule="auto"/>
        <w:ind w:left="1440"/>
        <w:jc w:val="both"/>
        <w:rPr>
          <w:rFonts w:ascii="Calibri" w:hAnsi="Calibri" w:cs="Calibri"/>
        </w:rPr>
      </w:pPr>
    </w:p>
    <w:p w14:paraId="5D109662" w14:textId="448D18D6" w:rsidR="004D6572" w:rsidRPr="00630E62" w:rsidRDefault="004D6572" w:rsidP="004D6572">
      <w:pPr>
        <w:jc w:val="both"/>
        <w:rPr>
          <w:rFonts w:ascii="Calibri" w:hAnsi="Calibri" w:cs="Calibri"/>
          <w:b/>
        </w:rPr>
      </w:pPr>
      <w:r w:rsidRPr="00630E62">
        <w:rPr>
          <w:rFonts w:ascii="Calibri" w:hAnsi="Calibri" w:cs="Calibri"/>
          <w:b/>
        </w:rPr>
        <w:t>Chemical Hazards</w:t>
      </w:r>
    </w:p>
    <w:p w14:paraId="6066269C" w14:textId="77777777" w:rsidR="004D6572" w:rsidRPr="00630E62" w:rsidRDefault="004D6572" w:rsidP="00FD1307">
      <w:pPr>
        <w:numPr>
          <w:ilvl w:val="2"/>
          <w:numId w:val="12"/>
        </w:numPr>
        <w:spacing w:after="0" w:line="240" w:lineRule="auto"/>
        <w:jc w:val="both"/>
        <w:rPr>
          <w:rFonts w:ascii="Calibri" w:hAnsi="Calibri" w:cs="Calibri"/>
        </w:rPr>
      </w:pPr>
      <w:r w:rsidRPr="00630E62">
        <w:rPr>
          <w:rFonts w:ascii="Calibri" w:hAnsi="Calibri" w:cs="Calibri"/>
        </w:rPr>
        <w:t>Chemical substances</w:t>
      </w:r>
    </w:p>
    <w:p w14:paraId="49E415EC" w14:textId="77777777" w:rsidR="004D6572" w:rsidRPr="00630E62" w:rsidRDefault="004D6572" w:rsidP="00FD1307">
      <w:pPr>
        <w:numPr>
          <w:ilvl w:val="2"/>
          <w:numId w:val="12"/>
        </w:numPr>
        <w:spacing w:after="0" w:line="240" w:lineRule="auto"/>
        <w:jc w:val="both"/>
        <w:rPr>
          <w:rFonts w:ascii="Calibri" w:hAnsi="Calibri" w:cs="Calibri"/>
        </w:rPr>
      </w:pPr>
      <w:r w:rsidRPr="00630E62">
        <w:rPr>
          <w:rFonts w:ascii="Calibri" w:hAnsi="Calibri" w:cs="Calibri"/>
        </w:rPr>
        <w:t xml:space="preserve">Cleaning agents </w:t>
      </w:r>
    </w:p>
    <w:p w14:paraId="3820FD29" w14:textId="2C99B29C" w:rsidR="004D6572" w:rsidRDefault="004D6572" w:rsidP="004D6572">
      <w:pPr>
        <w:numPr>
          <w:ilvl w:val="2"/>
          <w:numId w:val="12"/>
        </w:numPr>
        <w:spacing w:after="0" w:line="240" w:lineRule="auto"/>
        <w:jc w:val="both"/>
        <w:rPr>
          <w:rFonts w:ascii="Calibri" w:hAnsi="Calibri" w:cs="Calibri"/>
        </w:rPr>
      </w:pPr>
      <w:r w:rsidRPr="00630E62">
        <w:rPr>
          <w:rFonts w:ascii="Calibri" w:hAnsi="Calibri" w:cs="Calibri"/>
        </w:rPr>
        <w:t xml:space="preserve">Dust and fumes from various processes </w:t>
      </w:r>
    </w:p>
    <w:p w14:paraId="1F65E470" w14:textId="77777777" w:rsidR="00541650" w:rsidRPr="00541650" w:rsidRDefault="00541650" w:rsidP="00541650">
      <w:pPr>
        <w:spacing w:after="0" w:line="240" w:lineRule="auto"/>
        <w:ind w:left="1440"/>
        <w:jc w:val="both"/>
        <w:rPr>
          <w:rFonts w:ascii="Calibri" w:hAnsi="Calibri" w:cs="Calibri"/>
        </w:rPr>
      </w:pPr>
    </w:p>
    <w:p w14:paraId="6F428DB2" w14:textId="11D97D76" w:rsidR="004D6572" w:rsidRPr="00630E62" w:rsidRDefault="004D6572" w:rsidP="004D6572">
      <w:pPr>
        <w:jc w:val="both"/>
        <w:rPr>
          <w:rFonts w:ascii="Calibri" w:hAnsi="Calibri" w:cs="Calibri"/>
          <w:b/>
        </w:rPr>
      </w:pPr>
      <w:r w:rsidRPr="00630E62">
        <w:rPr>
          <w:rFonts w:ascii="Calibri" w:hAnsi="Calibri" w:cs="Calibri"/>
          <w:b/>
        </w:rPr>
        <w:t>Biological Hazards</w:t>
      </w:r>
    </w:p>
    <w:p w14:paraId="0993A8C4" w14:textId="3008AFEB" w:rsidR="004D6572" w:rsidRPr="00F47C86" w:rsidRDefault="004D6572" w:rsidP="00F47C86">
      <w:pPr>
        <w:ind w:left="1440" w:hanging="720"/>
        <w:jc w:val="both"/>
        <w:rPr>
          <w:rFonts w:ascii="Calibri" w:hAnsi="Calibri" w:cs="Calibri"/>
        </w:rPr>
      </w:pPr>
      <w:r>
        <w:rPr>
          <w:rFonts w:ascii="Calibri" w:hAnsi="Calibri" w:cs="Calibri"/>
        </w:rPr>
        <w:t>4.1.21</w:t>
      </w:r>
      <w:r w:rsidRPr="00630E62">
        <w:rPr>
          <w:rFonts w:ascii="Calibri" w:hAnsi="Calibri" w:cs="Calibri"/>
        </w:rPr>
        <w:tab/>
      </w:r>
      <w:r w:rsidRPr="00630E62">
        <w:rPr>
          <w:rFonts w:ascii="Calibri" w:hAnsi="Calibri" w:cs="Calibri"/>
          <w:color w:val="333333"/>
          <w:shd w:val="clear" w:color="auto" w:fill="FFFFFF"/>
        </w:rPr>
        <w:t>Exposure to bacteria, viruses, fungi (including yeasts and moulds) and internal human parasites (endoparasites)</w:t>
      </w:r>
    </w:p>
    <w:p w14:paraId="1768BE84" w14:textId="2AFCC72C" w:rsidR="004D6572" w:rsidRPr="00630E62" w:rsidRDefault="004D6572" w:rsidP="004D6572">
      <w:pPr>
        <w:jc w:val="both"/>
        <w:rPr>
          <w:rFonts w:ascii="Calibri" w:hAnsi="Calibri" w:cs="Calibri"/>
          <w:b/>
        </w:rPr>
      </w:pPr>
      <w:r w:rsidRPr="00630E62">
        <w:rPr>
          <w:rFonts w:ascii="Calibri" w:hAnsi="Calibri" w:cs="Calibri"/>
          <w:b/>
        </w:rPr>
        <w:t xml:space="preserve">Psychosocial Hazards </w:t>
      </w:r>
    </w:p>
    <w:p w14:paraId="28618DF2" w14:textId="77777777" w:rsidR="004D6572" w:rsidRPr="00630E62" w:rsidRDefault="004D6572" w:rsidP="00FD1307">
      <w:pPr>
        <w:numPr>
          <w:ilvl w:val="2"/>
          <w:numId w:val="16"/>
        </w:numPr>
        <w:spacing w:after="0" w:line="240" w:lineRule="auto"/>
        <w:ind w:hanging="11"/>
        <w:jc w:val="both"/>
        <w:rPr>
          <w:rFonts w:ascii="Calibri" w:hAnsi="Calibri" w:cs="Calibri"/>
        </w:rPr>
      </w:pPr>
      <w:r w:rsidRPr="00630E62">
        <w:rPr>
          <w:rFonts w:ascii="Calibri" w:hAnsi="Calibri" w:cs="Calibri"/>
        </w:rPr>
        <w:t>Dignity at Work</w:t>
      </w:r>
    </w:p>
    <w:p w14:paraId="418F4089" w14:textId="77777777" w:rsidR="004D6572" w:rsidRPr="00630E62" w:rsidRDefault="004D6572" w:rsidP="00FD1307">
      <w:pPr>
        <w:numPr>
          <w:ilvl w:val="2"/>
          <w:numId w:val="16"/>
        </w:numPr>
        <w:spacing w:after="0" w:line="240" w:lineRule="auto"/>
        <w:ind w:hanging="11"/>
        <w:jc w:val="both"/>
        <w:rPr>
          <w:rFonts w:ascii="Calibri" w:hAnsi="Calibri" w:cs="Calibri"/>
        </w:rPr>
      </w:pPr>
      <w:r w:rsidRPr="00630E62">
        <w:rPr>
          <w:rFonts w:ascii="Calibri" w:hAnsi="Calibri" w:cs="Calibri"/>
        </w:rPr>
        <w:t xml:space="preserve">Prevention and Management Work related stress </w:t>
      </w:r>
    </w:p>
    <w:p w14:paraId="2FABB222" w14:textId="77777777" w:rsidR="004D6572" w:rsidRPr="00630E62" w:rsidRDefault="004D6572" w:rsidP="00FD1307">
      <w:pPr>
        <w:numPr>
          <w:ilvl w:val="2"/>
          <w:numId w:val="16"/>
        </w:numPr>
        <w:spacing w:after="0" w:line="240" w:lineRule="auto"/>
        <w:ind w:hanging="11"/>
        <w:jc w:val="both"/>
        <w:rPr>
          <w:rFonts w:ascii="Calibri" w:hAnsi="Calibri" w:cs="Calibri"/>
        </w:rPr>
      </w:pPr>
      <w:r w:rsidRPr="00630E62">
        <w:rPr>
          <w:rFonts w:ascii="Calibri" w:hAnsi="Calibri" w:cs="Calibri"/>
        </w:rPr>
        <w:t xml:space="preserve">Prevention and Management Aggression and violence </w:t>
      </w:r>
    </w:p>
    <w:p w14:paraId="68DD82CA" w14:textId="77777777" w:rsidR="004D6572" w:rsidRPr="00630E62" w:rsidRDefault="004D6572" w:rsidP="004D6572">
      <w:pPr>
        <w:jc w:val="both"/>
        <w:rPr>
          <w:rFonts w:ascii="Calibri" w:hAnsi="Calibri"/>
          <w:b/>
        </w:rPr>
      </w:pPr>
    </w:p>
    <w:p w14:paraId="3E752369" w14:textId="5686E7F4" w:rsidR="004D6572" w:rsidRPr="00F47C86" w:rsidRDefault="004D6572" w:rsidP="004D6572">
      <w:pPr>
        <w:jc w:val="both"/>
        <w:rPr>
          <w:rFonts w:ascii="Calibri" w:hAnsi="Calibri"/>
          <w:b/>
        </w:rPr>
      </w:pPr>
      <w:r w:rsidRPr="00630E62">
        <w:rPr>
          <w:rFonts w:ascii="Calibri" w:hAnsi="Calibri"/>
          <w:b/>
        </w:rPr>
        <w:t>In addition detail the OSH Mana</w:t>
      </w:r>
      <w:r w:rsidR="00F47C86">
        <w:rPr>
          <w:rFonts w:ascii="Calibri" w:hAnsi="Calibri"/>
          <w:b/>
        </w:rPr>
        <w:t>gement Arrangements to include:</w:t>
      </w:r>
    </w:p>
    <w:p w14:paraId="2EDC5BD2" w14:textId="77777777" w:rsidR="004D6572" w:rsidRPr="00630E62" w:rsidRDefault="004D6572" w:rsidP="00FD1307">
      <w:pPr>
        <w:numPr>
          <w:ilvl w:val="2"/>
          <w:numId w:val="16"/>
        </w:numPr>
        <w:spacing w:after="0" w:line="240" w:lineRule="auto"/>
        <w:ind w:hanging="11"/>
        <w:jc w:val="both"/>
        <w:rPr>
          <w:rFonts w:ascii="Calibri" w:hAnsi="Calibri"/>
        </w:rPr>
      </w:pPr>
      <w:r w:rsidRPr="00630E62">
        <w:rPr>
          <w:rFonts w:ascii="Calibri" w:hAnsi="Calibri"/>
        </w:rPr>
        <w:t>Provision of and access to health and safety training, information and instruction</w:t>
      </w:r>
    </w:p>
    <w:p w14:paraId="56BB579C" w14:textId="77777777" w:rsidR="004D6572" w:rsidRPr="00630E62" w:rsidRDefault="004D6572" w:rsidP="00FD1307">
      <w:pPr>
        <w:numPr>
          <w:ilvl w:val="2"/>
          <w:numId w:val="16"/>
        </w:numPr>
        <w:spacing w:after="0" w:line="240" w:lineRule="auto"/>
        <w:ind w:hanging="11"/>
        <w:jc w:val="both"/>
        <w:rPr>
          <w:rFonts w:ascii="Calibri" w:hAnsi="Calibri"/>
        </w:rPr>
      </w:pPr>
      <w:r w:rsidRPr="00630E62">
        <w:rPr>
          <w:rFonts w:ascii="Calibri" w:hAnsi="Calibri"/>
        </w:rPr>
        <w:t xml:space="preserve">Access and distribution to national and local PPPGs </w:t>
      </w:r>
    </w:p>
    <w:p w14:paraId="6C1CF115" w14:textId="77777777" w:rsidR="004D6572" w:rsidRPr="00630E62" w:rsidRDefault="004D6572" w:rsidP="00FD1307">
      <w:pPr>
        <w:numPr>
          <w:ilvl w:val="2"/>
          <w:numId w:val="16"/>
        </w:numPr>
        <w:spacing w:after="0" w:line="240" w:lineRule="auto"/>
        <w:ind w:hanging="11"/>
        <w:jc w:val="both"/>
        <w:rPr>
          <w:rFonts w:ascii="Calibri" w:hAnsi="Calibri"/>
        </w:rPr>
      </w:pPr>
      <w:r w:rsidRPr="00630E62">
        <w:rPr>
          <w:rFonts w:ascii="Calibri" w:hAnsi="Calibri"/>
        </w:rPr>
        <w:t>Provision of and access to PPE</w:t>
      </w:r>
    </w:p>
    <w:p w14:paraId="2D59A4AC" w14:textId="77777777" w:rsidR="004D6572" w:rsidRPr="00630E62" w:rsidRDefault="004D6572" w:rsidP="00FD1307">
      <w:pPr>
        <w:numPr>
          <w:ilvl w:val="2"/>
          <w:numId w:val="16"/>
        </w:numPr>
        <w:spacing w:after="0" w:line="240" w:lineRule="auto"/>
        <w:ind w:hanging="11"/>
        <w:jc w:val="both"/>
        <w:rPr>
          <w:rFonts w:ascii="Calibri" w:hAnsi="Calibri"/>
        </w:rPr>
      </w:pPr>
      <w:r w:rsidRPr="00630E62">
        <w:rPr>
          <w:rFonts w:ascii="Calibri" w:hAnsi="Calibri"/>
        </w:rPr>
        <w:t>Management of shared workplaces</w:t>
      </w:r>
    </w:p>
    <w:p w14:paraId="630F1FA4" w14:textId="77777777" w:rsidR="004D6572" w:rsidRPr="00630E62" w:rsidRDefault="004D6572" w:rsidP="00FD1307">
      <w:pPr>
        <w:numPr>
          <w:ilvl w:val="2"/>
          <w:numId w:val="16"/>
        </w:numPr>
        <w:spacing w:after="0" w:line="240" w:lineRule="auto"/>
        <w:ind w:hanging="11"/>
        <w:jc w:val="both"/>
        <w:rPr>
          <w:rFonts w:ascii="Calibri" w:hAnsi="Calibri"/>
        </w:rPr>
      </w:pPr>
      <w:r w:rsidRPr="00630E62">
        <w:rPr>
          <w:rFonts w:ascii="Calibri" w:hAnsi="Calibri"/>
        </w:rPr>
        <w:t xml:space="preserve">Management of welfare facilities  </w:t>
      </w:r>
    </w:p>
    <w:p w14:paraId="563DC984" w14:textId="77777777" w:rsidR="004D6572" w:rsidRPr="00630E62" w:rsidRDefault="004D6572" w:rsidP="00FD1307">
      <w:pPr>
        <w:numPr>
          <w:ilvl w:val="2"/>
          <w:numId w:val="16"/>
        </w:numPr>
        <w:spacing w:after="0" w:line="240" w:lineRule="auto"/>
        <w:ind w:hanging="11"/>
        <w:jc w:val="both"/>
        <w:rPr>
          <w:rFonts w:ascii="Calibri" w:hAnsi="Calibri"/>
        </w:rPr>
      </w:pPr>
      <w:r w:rsidRPr="00630E62">
        <w:rPr>
          <w:rFonts w:ascii="Calibri" w:hAnsi="Calibri"/>
        </w:rPr>
        <w:t>Access to Occupational Health Services</w:t>
      </w:r>
    </w:p>
    <w:p w14:paraId="1B68BF39" w14:textId="77777777" w:rsidR="004D6572" w:rsidRPr="00630E62" w:rsidRDefault="004D6572" w:rsidP="00FD1307">
      <w:pPr>
        <w:numPr>
          <w:ilvl w:val="2"/>
          <w:numId w:val="16"/>
        </w:numPr>
        <w:spacing w:after="0" w:line="240" w:lineRule="auto"/>
        <w:ind w:hanging="11"/>
        <w:jc w:val="both"/>
        <w:rPr>
          <w:rFonts w:ascii="Calibri" w:hAnsi="Calibri"/>
        </w:rPr>
      </w:pPr>
      <w:r w:rsidRPr="00630E62">
        <w:rPr>
          <w:rFonts w:ascii="Calibri" w:hAnsi="Calibri"/>
        </w:rPr>
        <w:t>Access to First Aid</w:t>
      </w:r>
    </w:p>
    <w:p w14:paraId="1C7CA143" w14:textId="77777777" w:rsidR="004D6572" w:rsidRPr="00630E62" w:rsidRDefault="004D6572" w:rsidP="00FD1307">
      <w:pPr>
        <w:numPr>
          <w:ilvl w:val="2"/>
          <w:numId w:val="16"/>
        </w:numPr>
        <w:spacing w:after="0" w:line="240" w:lineRule="auto"/>
        <w:ind w:left="1418" w:hanging="709"/>
        <w:jc w:val="both"/>
        <w:rPr>
          <w:rFonts w:ascii="Calibri" w:hAnsi="Calibri"/>
        </w:rPr>
      </w:pPr>
      <w:r w:rsidRPr="00630E62">
        <w:rPr>
          <w:rFonts w:ascii="Calibri" w:hAnsi="Calibri"/>
        </w:rPr>
        <w:t xml:space="preserve">Management of special risk groups e.g. protection of expectant mothers; disabled employees, young persons, </w:t>
      </w:r>
    </w:p>
    <w:p w14:paraId="7443399D" w14:textId="77777777" w:rsidR="004D6572" w:rsidRPr="00630E62" w:rsidRDefault="004D6572" w:rsidP="00FD1307">
      <w:pPr>
        <w:numPr>
          <w:ilvl w:val="2"/>
          <w:numId w:val="16"/>
        </w:numPr>
        <w:spacing w:after="0" w:line="240" w:lineRule="auto"/>
        <w:ind w:hanging="11"/>
        <w:jc w:val="both"/>
        <w:rPr>
          <w:rFonts w:ascii="Calibri" w:hAnsi="Calibri"/>
        </w:rPr>
      </w:pPr>
      <w:r w:rsidRPr="00630E62">
        <w:rPr>
          <w:rFonts w:ascii="Calibri" w:hAnsi="Calibri"/>
        </w:rPr>
        <w:t xml:space="preserve">Management of contractors </w:t>
      </w:r>
    </w:p>
    <w:p w14:paraId="520637AB" w14:textId="77777777" w:rsidR="004D6572" w:rsidRPr="00630E62" w:rsidRDefault="004D6572" w:rsidP="00FD1307">
      <w:pPr>
        <w:numPr>
          <w:ilvl w:val="2"/>
          <w:numId w:val="16"/>
        </w:numPr>
        <w:spacing w:after="0" w:line="240" w:lineRule="auto"/>
        <w:ind w:hanging="11"/>
        <w:jc w:val="both"/>
        <w:rPr>
          <w:rFonts w:ascii="Calibri" w:hAnsi="Calibri" w:cs="Calibri"/>
        </w:rPr>
      </w:pPr>
      <w:r w:rsidRPr="00630E62">
        <w:rPr>
          <w:rFonts w:ascii="Calibri" w:hAnsi="Calibri" w:cs="Calibri"/>
        </w:rPr>
        <w:t xml:space="preserve">Traffic management </w:t>
      </w:r>
    </w:p>
    <w:p w14:paraId="539269DF" w14:textId="77777777" w:rsidR="004D6572" w:rsidRPr="00630E62" w:rsidRDefault="004D6572" w:rsidP="00FD1307">
      <w:pPr>
        <w:numPr>
          <w:ilvl w:val="2"/>
          <w:numId w:val="16"/>
        </w:numPr>
        <w:spacing w:after="0" w:line="240" w:lineRule="auto"/>
        <w:ind w:hanging="11"/>
        <w:jc w:val="both"/>
        <w:rPr>
          <w:rFonts w:ascii="Calibri" w:hAnsi="Calibri" w:cs="Calibri"/>
        </w:rPr>
      </w:pPr>
      <w:r w:rsidRPr="00630E62">
        <w:rPr>
          <w:rFonts w:ascii="Calibri" w:hAnsi="Calibri" w:cs="Calibri"/>
        </w:rPr>
        <w:t>Environmental and waste management</w:t>
      </w:r>
    </w:p>
    <w:p w14:paraId="32F4662E" w14:textId="77777777" w:rsidR="004D6572" w:rsidRPr="00630E62" w:rsidRDefault="004D6572" w:rsidP="00FD1307">
      <w:pPr>
        <w:numPr>
          <w:ilvl w:val="2"/>
          <w:numId w:val="16"/>
        </w:numPr>
        <w:spacing w:after="0" w:line="240" w:lineRule="auto"/>
        <w:ind w:hanging="11"/>
        <w:jc w:val="both"/>
        <w:rPr>
          <w:rFonts w:ascii="Calibri" w:hAnsi="Calibri"/>
        </w:rPr>
      </w:pPr>
      <w:r w:rsidRPr="00630E62">
        <w:rPr>
          <w:rFonts w:ascii="Calibri" w:hAnsi="Calibri"/>
        </w:rPr>
        <w:t>Management  of internal emergencies  e.g. flooding / chemical spills</w:t>
      </w:r>
    </w:p>
    <w:p w14:paraId="6500C834" w14:textId="77777777" w:rsidR="004D6572" w:rsidRPr="00630E62" w:rsidRDefault="004D6572" w:rsidP="00FD1307">
      <w:pPr>
        <w:numPr>
          <w:ilvl w:val="2"/>
          <w:numId w:val="16"/>
        </w:numPr>
        <w:spacing w:after="0" w:line="240" w:lineRule="auto"/>
        <w:ind w:hanging="11"/>
        <w:jc w:val="both"/>
        <w:rPr>
          <w:rFonts w:ascii="Calibri" w:hAnsi="Calibri"/>
        </w:rPr>
      </w:pPr>
      <w:r w:rsidRPr="00630E62">
        <w:rPr>
          <w:rFonts w:ascii="Calibri" w:hAnsi="Calibri"/>
        </w:rPr>
        <w:lastRenderedPageBreak/>
        <w:t>Covid-19 Response Plan</w:t>
      </w:r>
      <w:r w:rsidRPr="00630E62">
        <w:rPr>
          <w:rStyle w:val="FootnoteReference"/>
          <w:rFonts w:ascii="Calibri" w:hAnsi="Calibri"/>
        </w:rPr>
        <w:footnoteReference w:id="4"/>
      </w:r>
      <w:r w:rsidRPr="00630E62">
        <w:rPr>
          <w:rFonts w:ascii="Calibri" w:hAnsi="Calibri"/>
        </w:rPr>
        <w:t xml:space="preserve"> </w:t>
      </w:r>
    </w:p>
    <w:p w14:paraId="6A0D5665" w14:textId="77777777" w:rsidR="004D6572" w:rsidRPr="00936B53" w:rsidRDefault="004D6572" w:rsidP="00FD1307">
      <w:pPr>
        <w:numPr>
          <w:ilvl w:val="2"/>
          <w:numId w:val="16"/>
        </w:numPr>
        <w:spacing w:after="0" w:line="240" w:lineRule="auto"/>
        <w:ind w:hanging="11"/>
        <w:jc w:val="both"/>
        <w:rPr>
          <w:rFonts w:ascii="Calibri" w:hAnsi="Calibri"/>
        </w:rPr>
      </w:pPr>
      <w:r w:rsidRPr="00630E62">
        <w:rPr>
          <w:rFonts w:ascii="Calibri" w:hAnsi="Calibri"/>
        </w:rPr>
        <w:t xml:space="preserve">Incident Management </w:t>
      </w:r>
    </w:p>
    <w:p w14:paraId="1CB842ED" w14:textId="77777777" w:rsidR="004D6572" w:rsidRDefault="004D6572" w:rsidP="004D6572">
      <w:pPr>
        <w:spacing w:afterLines="50" w:after="120"/>
        <w:jc w:val="both"/>
        <w:rPr>
          <w:rFonts w:ascii="Calibri" w:hAnsi="Calibri"/>
          <w:b/>
        </w:rPr>
      </w:pPr>
    </w:p>
    <w:p w14:paraId="63EC3697" w14:textId="77777777" w:rsidR="004D6572" w:rsidRPr="00630E62" w:rsidRDefault="004D6572" w:rsidP="004D6572">
      <w:pPr>
        <w:spacing w:afterLines="50" w:after="120"/>
        <w:jc w:val="both"/>
        <w:rPr>
          <w:rFonts w:ascii="Calibri" w:hAnsi="Calibri"/>
          <w:b/>
        </w:rPr>
      </w:pPr>
      <w:r>
        <w:rPr>
          <w:rFonts w:ascii="Calibri" w:hAnsi="Calibri"/>
          <w:b/>
        </w:rPr>
        <w:t>4.2 Examples of</w:t>
      </w:r>
      <w:r w:rsidRPr="00630E62">
        <w:rPr>
          <w:rFonts w:ascii="Calibri" w:hAnsi="Calibri"/>
          <w:b/>
        </w:rPr>
        <w:t xml:space="preserve"> Wording</w:t>
      </w:r>
    </w:p>
    <w:p w14:paraId="62FBB6F7" w14:textId="490F1E47" w:rsidR="004D6572" w:rsidRDefault="004D6572" w:rsidP="004D6572">
      <w:pPr>
        <w:jc w:val="both"/>
        <w:rPr>
          <w:rFonts w:ascii="Calibri" w:hAnsi="Calibri"/>
          <w:b/>
        </w:rPr>
      </w:pPr>
      <w:r w:rsidRPr="00630E62">
        <w:rPr>
          <w:rFonts w:ascii="Calibri" w:hAnsi="Calibri"/>
          <w:b/>
        </w:rPr>
        <w:t>The following paragraphs provide examples of wording to document the hazard control service arrangements in place.</w:t>
      </w:r>
    </w:p>
    <w:p w14:paraId="10B9B911" w14:textId="5E1992CD" w:rsidR="00F47C86" w:rsidRDefault="004D6572" w:rsidP="004D6572">
      <w:pPr>
        <w:jc w:val="both"/>
        <w:rPr>
          <w:rFonts w:ascii="Calibri" w:hAnsi="Calibri"/>
          <w:b/>
        </w:rPr>
      </w:pPr>
      <w:r>
        <w:rPr>
          <w:rFonts w:ascii="Calibri" w:hAnsi="Calibri"/>
          <w:b/>
        </w:rPr>
        <w:t>Note: The description of arrangements in this section must be sp</w:t>
      </w:r>
      <w:r w:rsidR="00541650">
        <w:rPr>
          <w:rFonts w:ascii="Calibri" w:hAnsi="Calibri"/>
          <w:b/>
        </w:rPr>
        <w:t xml:space="preserve">ecific to the site or service. </w:t>
      </w:r>
    </w:p>
    <w:p w14:paraId="1621A767" w14:textId="77777777" w:rsidR="00541650" w:rsidRPr="00630E62" w:rsidRDefault="00541650" w:rsidP="004D6572">
      <w:pPr>
        <w:jc w:val="both"/>
        <w:rPr>
          <w:rFonts w:ascii="Calibri" w:hAnsi="Calibri"/>
          <w:b/>
        </w:rPr>
      </w:pPr>
    </w:p>
    <w:p w14:paraId="71FE59B0" w14:textId="47156DC9" w:rsidR="004D6572" w:rsidRPr="00630E62" w:rsidRDefault="00F47C86" w:rsidP="004D6572">
      <w:pPr>
        <w:jc w:val="both"/>
        <w:rPr>
          <w:rFonts w:ascii="Calibri" w:hAnsi="Calibri"/>
          <w:b/>
        </w:rPr>
      </w:pPr>
      <w:r>
        <w:rPr>
          <w:rFonts w:ascii="Calibri" w:hAnsi="Calibri"/>
          <w:b/>
        </w:rPr>
        <w:t>4.2.1</w:t>
      </w:r>
      <w:r>
        <w:rPr>
          <w:rFonts w:ascii="Calibri" w:hAnsi="Calibri"/>
          <w:b/>
        </w:rPr>
        <w:tab/>
        <w:t>Slips, trips and falls</w:t>
      </w:r>
    </w:p>
    <w:p w14:paraId="45C3B118" w14:textId="77777777" w:rsidR="004D6572" w:rsidRDefault="004D6572" w:rsidP="004D6572">
      <w:pPr>
        <w:jc w:val="both"/>
        <w:rPr>
          <w:rFonts w:ascii="Calibri" w:hAnsi="Calibri"/>
        </w:rPr>
      </w:pPr>
      <w:r w:rsidRPr="00630E62">
        <w:rPr>
          <w:rFonts w:ascii="Calibri" w:hAnsi="Calibri"/>
        </w:rPr>
        <w:t xml:space="preserve">‘Premises and external areas are regularly inspected for slip, trip and fall hazards, findings are recorded and action is taken to resolve the issues identified. However the prevention of slip and trip incidents in the workplace relies on the involvement of employees and everyone is encouraged to deal with hazards when noticed. </w:t>
      </w:r>
    </w:p>
    <w:p w14:paraId="7F6DBECE" w14:textId="77777777" w:rsidR="004D6572" w:rsidRPr="001473D7" w:rsidRDefault="004D6572" w:rsidP="00FD1307">
      <w:pPr>
        <w:numPr>
          <w:ilvl w:val="0"/>
          <w:numId w:val="17"/>
        </w:numPr>
        <w:spacing w:after="0" w:line="240" w:lineRule="auto"/>
        <w:jc w:val="both"/>
        <w:rPr>
          <w:rFonts w:ascii="Calibri" w:hAnsi="Calibri"/>
        </w:rPr>
      </w:pPr>
      <w:r w:rsidRPr="00630E62">
        <w:rPr>
          <w:rFonts w:ascii="Calibri" w:hAnsi="Calibri"/>
        </w:rPr>
        <w:t>Employees should always store equipment in designated locations and in particular keep walkways free from o</w:t>
      </w:r>
      <w:r>
        <w:rPr>
          <w:rFonts w:ascii="Calibri" w:hAnsi="Calibri"/>
        </w:rPr>
        <w:t xml:space="preserve">bstruction and trailing cables. </w:t>
      </w:r>
      <w:r w:rsidRPr="001473D7">
        <w:rPr>
          <w:rFonts w:ascii="Calibri" w:hAnsi="Calibri"/>
        </w:rPr>
        <w:t xml:space="preserve">They are also advised that they should report hazards which they cannot personally resolve </w:t>
      </w:r>
    </w:p>
    <w:p w14:paraId="303DE3EA" w14:textId="77777777" w:rsidR="004D6572" w:rsidRDefault="004D6572" w:rsidP="00FD1307">
      <w:pPr>
        <w:numPr>
          <w:ilvl w:val="0"/>
          <w:numId w:val="17"/>
        </w:numPr>
        <w:spacing w:after="0" w:line="240" w:lineRule="auto"/>
        <w:jc w:val="both"/>
        <w:rPr>
          <w:rFonts w:ascii="Calibri" w:hAnsi="Calibri"/>
        </w:rPr>
      </w:pPr>
      <w:r>
        <w:rPr>
          <w:rFonts w:ascii="Calibri" w:hAnsi="Calibri"/>
        </w:rPr>
        <w:t>Steps and St</w:t>
      </w:r>
      <w:r w:rsidRPr="00F944C9">
        <w:rPr>
          <w:rFonts w:ascii="Calibri" w:hAnsi="Calibri"/>
        </w:rPr>
        <w:t xml:space="preserve">airs are maintained in a good condition and </w:t>
      </w:r>
      <w:r>
        <w:rPr>
          <w:rFonts w:ascii="Calibri" w:hAnsi="Calibri"/>
        </w:rPr>
        <w:t>they are fitted with handrails</w:t>
      </w:r>
    </w:p>
    <w:p w14:paraId="515D643E" w14:textId="77777777" w:rsidR="004D6572" w:rsidRDefault="004D6572" w:rsidP="00FD1307">
      <w:pPr>
        <w:numPr>
          <w:ilvl w:val="0"/>
          <w:numId w:val="17"/>
        </w:numPr>
        <w:spacing w:after="0" w:line="240" w:lineRule="auto"/>
        <w:jc w:val="both"/>
        <w:rPr>
          <w:rFonts w:ascii="Calibri" w:hAnsi="Calibri"/>
        </w:rPr>
      </w:pPr>
      <w:r w:rsidRPr="00F944C9">
        <w:rPr>
          <w:rFonts w:ascii="Calibri" w:hAnsi="Calibri"/>
        </w:rPr>
        <w:t>Cleaning regimes are in place but if a spillage occurs employees are responsible for ensuring that it is cleaned up promptly and any wet floor is clearly</w:t>
      </w:r>
      <w:r>
        <w:rPr>
          <w:rFonts w:ascii="Calibri" w:hAnsi="Calibri"/>
        </w:rPr>
        <w:t xml:space="preserve"> highlighted</w:t>
      </w:r>
    </w:p>
    <w:p w14:paraId="06DB8F5F" w14:textId="77777777" w:rsidR="004D6572" w:rsidRDefault="004D6572" w:rsidP="00FD1307">
      <w:pPr>
        <w:numPr>
          <w:ilvl w:val="0"/>
          <w:numId w:val="17"/>
        </w:numPr>
        <w:spacing w:after="0" w:line="240" w:lineRule="auto"/>
        <w:jc w:val="both"/>
        <w:rPr>
          <w:rFonts w:ascii="Calibri" w:hAnsi="Calibri"/>
        </w:rPr>
      </w:pPr>
      <w:r w:rsidRPr="00F944C9">
        <w:rPr>
          <w:rFonts w:ascii="Calibri" w:hAnsi="Calibri"/>
        </w:rPr>
        <w:t>Wet floor signs are used where floors remain wet after cleaning or as a result of other causes such as wet weather. However, floors which people are expected to use whilst wet, will be dried so f</w:t>
      </w:r>
      <w:r>
        <w:rPr>
          <w:rFonts w:ascii="Calibri" w:hAnsi="Calibri"/>
        </w:rPr>
        <w:t>ar as is reasonably practicable</w:t>
      </w:r>
      <w:r w:rsidRPr="00F944C9">
        <w:rPr>
          <w:rFonts w:ascii="Calibri" w:hAnsi="Calibri"/>
        </w:rPr>
        <w:t xml:space="preserve"> </w:t>
      </w:r>
    </w:p>
    <w:p w14:paraId="3017D1C1" w14:textId="77777777" w:rsidR="004D6572" w:rsidRDefault="004D6572" w:rsidP="00FD1307">
      <w:pPr>
        <w:numPr>
          <w:ilvl w:val="0"/>
          <w:numId w:val="17"/>
        </w:numPr>
        <w:spacing w:after="0" w:line="240" w:lineRule="auto"/>
        <w:jc w:val="both"/>
        <w:rPr>
          <w:rFonts w:ascii="Calibri" w:hAnsi="Calibri"/>
        </w:rPr>
      </w:pPr>
      <w:r w:rsidRPr="00F944C9">
        <w:rPr>
          <w:rFonts w:ascii="Calibri" w:hAnsi="Calibri"/>
        </w:rPr>
        <w:t>Waste is removed regularly to ensure that it does not accumulate and cause a trip hazard</w:t>
      </w:r>
    </w:p>
    <w:p w14:paraId="1CD6B354" w14:textId="77777777" w:rsidR="004D6572" w:rsidRDefault="004D6572" w:rsidP="00FD1307">
      <w:pPr>
        <w:numPr>
          <w:ilvl w:val="0"/>
          <w:numId w:val="17"/>
        </w:numPr>
        <w:spacing w:after="0" w:line="240" w:lineRule="auto"/>
        <w:jc w:val="both"/>
        <w:rPr>
          <w:rFonts w:ascii="Calibri" w:hAnsi="Calibri"/>
        </w:rPr>
      </w:pPr>
      <w:r w:rsidRPr="00F944C9">
        <w:rPr>
          <w:rFonts w:ascii="Calibri" w:hAnsi="Calibri"/>
        </w:rPr>
        <w:t>Employees are encouraged to wear sensible footwear and safety footwear is provided where risk assessments have deemed it necessary to provide it</w:t>
      </w:r>
    </w:p>
    <w:p w14:paraId="73AA6BAA" w14:textId="77777777" w:rsidR="004D6572" w:rsidRDefault="004D6572" w:rsidP="00FD1307">
      <w:pPr>
        <w:numPr>
          <w:ilvl w:val="0"/>
          <w:numId w:val="17"/>
        </w:numPr>
        <w:spacing w:after="0" w:line="240" w:lineRule="auto"/>
        <w:jc w:val="both"/>
        <w:rPr>
          <w:rFonts w:ascii="Calibri" w:hAnsi="Calibri"/>
        </w:rPr>
      </w:pPr>
      <w:r w:rsidRPr="00F944C9">
        <w:rPr>
          <w:rFonts w:ascii="Calibri" w:hAnsi="Calibri"/>
        </w:rPr>
        <w:t>Suitable and sufficient lighting is provided for normal tasks, and emergency lighting is provided to aid escape in case of lighting failure, employees are requested to repo</w:t>
      </w:r>
      <w:r>
        <w:rPr>
          <w:rFonts w:ascii="Calibri" w:hAnsi="Calibri"/>
        </w:rPr>
        <w:t>rt faulty lighting immediately</w:t>
      </w:r>
    </w:p>
    <w:p w14:paraId="6BF143E7" w14:textId="77777777" w:rsidR="004D6572" w:rsidRPr="00F944C9" w:rsidRDefault="004D6572" w:rsidP="00FD1307">
      <w:pPr>
        <w:numPr>
          <w:ilvl w:val="0"/>
          <w:numId w:val="17"/>
        </w:numPr>
        <w:spacing w:after="0" w:line="240" w:lineRule="auto"/>
        <w:jc w:val="both"/>
        <w:rPr>
          <w:rFonts w:ascii="Calibri" w:hAnsi="Calibri"/>
        </w:rPr>
      </w:pPr>
      <w:r w:rsidRPr="00F944C9">
        <w:rPr>
          <w:rFonts w:ascii="Calibri" w:hAnsi="Calibri"/>
        </w:rPr>
        <w:t>Arrangements will be in place for dealing with adverse weather conditions’</w:t>
      </w:r>
    </w:p>
    <w:p w14:paraId="21C6EB88" w14:textId="77777777" w:rsidR="004D6572" w:rsidRPr="00630E62" w:rsidRDefault="004D6572" w:rsidP="004D6572">
      <w:pPr>
        <w:jc w:val="both"/>
        <w:rPr>
          <w:rFonts w:ascii="Calibri" w:hAnsi="Calibri"/>
        </w:rPr>
      </w:pPr>
    </w:p>
    <w:p w14:paraId="17F1D315" w14:textId="7D3088E9" w:rsidR="004D6572" w:rsidRPr="00630E62" w:rsidRDefault="004D6572" w:rsidP="004D6572">
      <w:pPr>
        <w:jc w:val="both"/>
        <w:rPr>
          <w:rFonts w:ascii="Calibri" w:hAnsi="Calibri"/>
          <w:b/>
        </w:rPr>
      </w:pPr>
      <w:r w:rsidRPr="00630E62">
        <w:rPr>
          <w:rFonts w:ascii="Calibri" w:hAnsi="Calibri"/>
          <w:b/>
        </w:rPr>
        <w:t>4</w:t>
      </w:r>
      <w:r w:rsidR="00F47C86">
        <w:rPr>
          <w:rFonts w:ascii="Calibri" w:hAnsi="Calibri"/>
          <w:b/>
        </w:rPr>
        <w:t>.2.2</w:t>
      </w:r>
      <w:r w:rsidR="00F47C86">
        <w:rPr>
          <w:rFonts w:ascii="Calibri" w:hAnsi="Calibri"/>
          <w:b/>
        </w:rPr>
        <w:tab/>
        <w:t>Manual and people handling</w:t>
      </w:r>
    </w:p>
    <w:p w14:paraId="333B8D25" w14:textId="77777777" w:rsidR="004D6572" w:rsidRPr="00630E62" w:rsidRDefault="004D6572" w:rsidP="004D6572">
      <w:pPr>
        <w:jc w:val="both"/>
        <w:rPr>
          <w:rFonts w:ascii="Calibri" w:hAnsi="Calibri" w:cs="Calibri"/>
        </w:rPr>
      </w:pPr>
      <w:r>
        <w:rPr>
          <w:rFonts w:ascii="Calibri" w:hAnsi="Calibri" w:cs="Calibri"/>
          <w:b/>
          <w:color w:val="4F81BD"/>
        </w:rPr>
        <w:t>‘</w:t>
      </w:r>
      <w:r w:rsidRPr="00630E62">
        <w:rPr>
          <w:rFonts w:ascii="Calibri" w:hAnsi="Calibri" w:cs="Calibri"/>
          <w:b/>
          <w:color w:val="4F81BD"/>
        </w:rPr>
        <w:t xml:space="preserve">[Insert name of site or service as </w:t>
      </w:r>
      <w:r w:rsidRPr="00630E62">
        <w:rPr>
          <w:rFonts w:ascii="Calibri" w:hAnsi="Calibri" w:cs="Calibri"/>
          <w:b/>
          <w:color w:val="2E74B5"/>
        </w:rPr>
        <w:t>appropriate</w:t>
      </w:r>
      <w:r w:rsidRPr="00630E62">
        <w:rPr>
          <w:rFonts w:ascii="Calibri" w:hAnsi="Calibri" w:cs="Calibri"/>
          <w:b/>
          <w:color w:val="31849B"/>
        </w:rPr>
        <w:t xml:space="preserve">] </w:t>
      </w:r>
      <w:r w:rsidRPr="00630E62">
        <w:rPr>
          <w:rFonts w:ascii="Calibri" w:hAnsi="Calibri" w:cs="Calibri"/>
        </w:rPr>
        <w:t>is committed to reducing, so far as is reasonably practicable, the risks associated with manual handling activities in line with legislative requirements and in compliance with the HSE Manual an</w:t>
      </w:r>
      <w:r>
        <w:rPr>
          <w:rFonts w:ascii="Calibri" w:hAnsi="Calibri" w:cs="Calibri"/>
        </w:rPr>
        <w:t xml:space="preserve">d People handling Policy 2018. </w:t>
      </w:r>
      <w:r w:rsidRPr="00630E62">
        <w:rPr>
          <w:rFonts w:ascii="Calibri" w:hAnsi="Calibri" w:cs="Calibri"/>
        </w:rPr>
        <w:t>To help reduce the likelihood and potential of incidents arising from</w:t>
      </w:r>
      <w:r>
        <w:rPr>
          <w:rFonts w:ascii="Calibri" w:hAnsi="Calibri" w:cs="Calibri"/>
        </w:rPr>
        <w:t xml:space="preserve"> manual handling activities the </w:t>
      </w:r>
      <w:r w:rsidRPr="00630E62">
        <w:rPr>
          <w:rFonts w:ascii="Calibri" w:hAnsi="Calibri" w:cs="Calibri"/>
        </w:rPr>
        <w:t>following are adhered to:</w:t>
      </w:r>
    </w:p>
    <w:p w14:paraId="0EA286FB" w14:textId="77777777" w:rsidR="004D6572" w:rsidRPr="00630E62" w:rsidRDefault="004D6572" w:rsidP="00FD1307">
      <w:pPr>
        <w:pStyle w:val="ListParagraph"/>
        <w:numPr>
          <w:ilvl w:val="0"/>
          <w:numId w:val="14"/>
        </w:numPr>
        <w:spacing w:after="0" w:line="240" w:lineRule="auto"/>
        <w:ind w:left="360"/>
        <w:contextualSpacing w:val="0"/>
        <w:jc w:val="both"/>
        <w:rPr>
          <w:rFonts w:cs="Calibri"/>
        </w:rPr>
      </w:pPr>
      <w:r w:rsidRPr="00630E62">
        <w:rPr>
          <w:rFonts w:cs="Calibri"/>
        </w:rPr>
        <w:t xml:space="preserve">All staff adheres to the HSE Manual and People Handling Policy, 2018. </w:t>
      </w:r>
    </w:p>
    <w:p w14:paraId="0C210A0D" w14:textId="77777777" w:rsidR="004D6572" w:rsidRPr="00630E62" w:rsidRDefault="004D6572" w:rsidP="00FD1307">
      <w:pPr>
        <w:pStyle w:val="ListParagraph"/>
        <w:numPr>
          <w:ilvl w:val="0"/>
          <w:numId w:val="14"/>
        </w:numPr>
        <w:spacing w:after="0" w:line="240" w:lineRule="auto"/>
        <w:ind w:left="360"/>
        <w:contextualSpacing w:val="0"/>
        <w:jc w:val="both"/>
        <w:rPr>
          <w:rFonts w:cs="Calibri"/>
        </w:rPr>
      </w:pPr>
      <w:r w:rsidRPr="00630E62">
        <w:rPr>
          <w:rFonts w:cs="Calibri"/>
        </w:rPr>
        <w:t>Where manual handling cannot be avoided, manual handling risk assessments are conducted by Line Mangers as appropri</w:t>
      </w:r>
      <w:r>
        <w:rPr>
          <w:rFonts w:cs="Calibri"/>
        </w:rPr>
        <w:t xml:space="preserve">ate in conjunction with staff. </w:t>
      </w:r>
      <w:r w:rsidRPr="00630E62">
        <w:rPr>
          <w:rFonts w:cs="Calibri"/>
        </w:rPr>
        <w:t>Where the risk assessment identifie</w:t>
      </w:r>
      <w:r>
        <w:rPr>
          <w:rFonts w:cs="Calibri"/>
        </w:rPr>
        <w:t>s a particular activity presenting</w:t>
      </w:r>
      <w:r w:rsidRPr="00630E62">
        <w:rPr>
          <w:rFonts w:cs="Calibri"/>
        </w:rPr>
        <w:t xml:space="preserve"> a risk of injury</w:t>
      </w:r>
      <w:r>
        <w:rPr>
          <w:rFonts w:cs="Calibri"/>
        </w:rPr>
        <w:t>,</w:t>
      </w:r>
      <w:r w:rsidRPr="00630E62">
        <w:rPr>
          <w:rFonts w:cs="Calibri"/>
        </w:rPr>
        <w:t xml:space="preserve"> this is assessed in greater detail by completing a </w:t>
      </w:r>
      <w:r>
        <w:rPr>
          <w:rFonts w:cs="Calibri"/>
        </w:rPr>
        <w:lastRenderedPageBreak/>
        <w:t xml:space="preserve">Task Specific Risk Assessment. </w:t>
      </w:r>
      <w:r w:rsidRPr="00630E62">
        <w:rPr>
          <w:rFonts w:cs="Calibri"/>
        </w:rPr>
        <w:t xml:space="preserve">Any residual risks arising from the risk assessment which cannot be managed locally are escalated onto the NHSF risk register for action. </w:t>
      </w:r>
    </w:p>
    <w:p w14:paraId="6A8B5768" w14:textId="77777777" w:rsidR="004D6572" w:rsidRPr="00630E62" w:rsidRDefault="004D6572" w:rsidP="00FD1307">
      <w:pPr>
        <w:pStyle w:val="ListParagraph"/>
        <w:numPr>
          <w:ilvl w:val="0"/>
          <w:numId w:val="14"/>
        </w:numPr>
        <w:spacing w:after="0" w:line="240" w:lineRule="auto"/>
        <w:ind w:left="360"/>
        <w:contextualSpacing w:val="0"/>
        <w:jc w:val="both"/>
        <w:rPr>
          <w:rFonts w:cs="Calibri"/>
        </w:rPr>
      </w:pPr>
      <w:r w:rsidRPr="00630E62">
        <w:rPr>
          <w:rFonts w:cs="Calibri"/>
        </w:rPr>
        <w:t>Individual people handling risk assessments are undertaken for all service users and reviewed as indicated by the ser</w:t>
      </w:r>
      <w:r>
        <w:rPr>
          <w:rFonts w:cs="Calibri"/>
        </w:rPr>
        <w:t>vice users changing needs and/</w:t>
      </w:r>
      <w:r w:rsidRPr="00630E62">
        <w:rPr>
          <w:rFonts w:cs="Calibri"/>
        </w:rPr>
        <w:t xml:space="preserve">or as required by legislation. </w:t>
      </w:r>
    </w:p>
    <w:p w14:paraId="7EA523F1" w14:textId="77777777" w:rsidR="004D6572" w:rsidRPr="00630E62" w:rsidRDefault="004D6572" w:rsidP="00FD1307">
      <w:pPr>
        <w:pStyle w:val="ListParagraph"/>
        <w:numPr>
          <w:ilvl w:val="0"/>
          <w:numId w:val="14"/>
        </w:numPr>
        <w:spacing w:after="0" w:line="240" w:lineRule="auto"/>
        <w:ind w:left="360"/>
        <w:contextualSpacing w:val="0"/>
        <w:jc w:val="both"/>
        <w:rPr>
          <w:rFonts w:cs="Calibri"/>
        </w:rPr>
      </w:pPr>
      <w:r w:rsidRPr="00630E62">
        <w:rPr>
          <w:rFonts w:cs="Calibri"/>
        </w:rPr>
        <w:t>Where expert advice is required, access to the services of the Ergonomist is made through the Line Manager as appropriate.  For further information, on the role of the ergonomist please refer to section 3.2.5.</w:t>
      </w:r>
    </w:p>
    <w:p w14:paraId="2060DBB9" w14:textId="77777777" w:rsidR="004D6572" w:rsidRPr="00F36F4B" w:rsidRDefault="004D6572" w:rsidP="00FD1307">
      <w:pPr>
        <w:pStyle w:val="ListParagraph"/>
        <w:numPr>
          <w:ilvl w:val="0"/>
          <w:numId w:val="14"/>
        </w:numPr>
        <w:spacing w:after="0" w:line="240" w:lineRule="auto"/>
        <w:ind w:left="360"/>
        <w:contextualSpacing w:val="0"/>
        <w:jc w:val="both"/>
        <w:rPr>
          <w:rFonts w:cs="Calibri"/>
        </w:rPr>
      </w:pPr>
      <w:r w:rsidRPr="00630E62">
        <w:rPr>
          <w:rFonts w:cs="Calibri"/>
        </w:rPr>
        <w:t>All staff have received manual handling training and manual handling refresher training is provided every 3 years in line with national Policy. Training for all staff is co-ordinated through</w:t>
      </w:r>
      <w:r>
        <w:rPr>
          <w:rFonts w:cs="Calibri"/>
        </w:rPr>
        <w:t xml:space="preserve"> </w:t>
      </w:r>
      <w:r w:rsidRPr="002A4207">
        <w:rPr>
          <w:rFonts w:cs="Calibri"/>
          <w:b/>
          <w:color w:val="0070C0"/>
        </w:rPr>
        <w:t>[</w:t>
      </w:r>
      <w:r w:rsidRPr="00630E62">
        <w:rPr>
          <w:rFonts w:cs="Calibri"/>
          <w:b/>
          <w:color w:val="4F81BD"/>
        </w:rPr>
        <w:t>Insert details]</w:t>
      </w:r>
      <w:r w:rsidRPr="00630E62">
        <w:rPr>
          <w:rFonts w:cs="Calibri"/>
        </w:rPr>
        <w:t xml:space="preserve">. </w:t>
      </w:r>
      <w:r w:rsidRPr="00F36F4B">
        <w:rPr>
          <w:rFonts w:cs="Calibri"/>
        </w:rPr>
        <w:t xml:space="preserve">Training records are maintained on local databases and copies held on file in </w:t>
      </w:r>
      <w:r w:rsidRPr="00F36F4B">
        <w:rPr>
          <w:rFonts w:cs="Calibri"/>
          <w:b/>
          <w:color w:val="4F81BD"/>
        </w:rPr>
        <w:t>[Insert details]</w:t>
      </w:r>
      <w:r w:rsidRPr="00F36F4B">
        <w:rPr>
          <w:rFonts w:cs="Calibri"/>
        </w:rPr>
        <w:t xml:space="preserve">.   </w:t>
      </w:r>
    </w:p>
    <w:p w14:paraId="3EDA15C2" w14:textId="77777777" w:rsidR="004D6572" w:rsidRPr="00630E62" w:rsidRDefault="004D6572" w:rsidP="00FD1307">
      <w:pPr>
        <w:pStyle w:val="ListParagraph"/>
        <w:numPr>
          <w:ilvl w:val="0"/>
          <w:numId w:val="14"/>
        </w:numPr>
        <w:spacing w:after="0" w:line="240" w:lineRule="auto"/>
        <w:ind w:left="360"/>
        <w:contextualSpacing w:val="0"/>
        <w:jc w:val="both"/>
        <w:rPr>
          <w:rFonts w:cs="Calibri"/>
        </w:rPr>
      </w:pPr>
      <w:r w:rsidRPr="00630E62">
        <w:rPr>
          <w:rFonts w:cs="Calibri"/>
        </w:rPr>
        <w:t xml:space="preserve">The </w:t>
      </w:r>
      <w:r w:rsidRPr="00630E62">
        <w:rPr>
          <w:rFonts w:cs="Calibri"/>
          <w:b/>
          <w:color w:val="4F81BD"/>
        </w:rPr>
        <w:t>[Insert name of site or service as appropriate</w:t>
      </w:r>
      <w:r w:rsidRPr="00630E62">
        <w:rPr>
          <w:rFonts w:cs="Calibri"/>
          <w:b/>
          <w:color w:val="31849B"/>
        </w:rPr>
        <w:t xml:space="preserve">] </w:t>
      </w:r>
      <w:r>
        <w:rPr>
          <w:rFonts w:cs="Calibri"/>
        </w:rPr>
        <w:t xml:space="preserve">have </w:t>
      </w:r>
      <w:r w:rsidRPr="00630E62">
        <w:rPr>
          <w:rFonts w:cs="Calibri"/>
        </w:rPr>
        <w:t xml:space="preserve">a number of Manual Handling Instructors </w:t>
      </w:r>
      <w:r w:rsidRPr="00630E62">
        <w:rPr>
          <w:rFonts w:cs="Calibri"/>
          <w:b/>
          <w:color w:val="4F81BD"/>
        </w:rPr>
        <w:t>[Insert details]</w:t>
      </w:r>
      <w:r w:rsidRPr="00630E62">
        <w:rPr>
          <w:rFonts w:cs="Calibri"/>
        </w:rPr>
        <w:t xml:space="preserve"> who provide training to staff’.  </w:t>
      </w:r>
    </w:p>
    <w:p w14:paraId="4F818D3D" w14:textId="77777777" w:rsidR="004D6572" w:rsidRPr="00630E62" w:rsidRDefault="004D6572" w:rsidP="004D6572">
      <w:pPr>
        <w:jc w:val="both"/>
        <w:rPr>
          <w:rFonts w:ascii="Calibri" w:hAnsi="Calibri"/>
          <w:b/>
        </w:rPr>
      </w:pPr>
    </w:p>
    <w:p w14:paraId="7E09E494" w14:textId="5567E078" w:rsidR="004D6572" w:rsidRPr="00F47C86" w:rsidRDefault="00F47C86" w:rsidP="004D6572">
      <w:pPr>
        <w:jc w:val="both"/>
        <w:rPr>
          <w:rFonts w:ascii="Calibri" w:hAnsi="Calibri"/>
          <w:b/>
        </w:rPr>
      </w:pPr>
      <w:r>
        <w:rPr>
          <w:rFonts w:ascii="Calibri" w:hAnsi="Calibri"/>
          <w:b/>
        </w:rPr>
        <w:t>4.2.3</w:t>
      </w:r>
      <w:r>
        <w:rPr>
          <w:rFonts w:ascii="Calibri" w:hAnsi="Calibri"/>
          <w:b/>
        </w:rPr>
        <w:tab/>
        <w:t>COVID-19 Response Plan</w:t>
      </w:r>
    </w:p>
    <w:p w14:paraId="0CF36D89" w14:textId="073466FF" w:rsidR="004D6572" w:rsidRPr="00630E62" w:rsidRDefault="004D6572" w:rsidP="004D6572">
      <w:pPr>
        <w:jc w:val="both"/>
        <w:rPr>
          <w:rFonts w:ascii="Calibri" w:hAnsi="Calibri" w:cs="Calibri"/>
        </w:rPr>
      </w:pPr>
      <w:r w:rsidRPr="00630E62">
        <w:rPr>
          <w:rFonts w:ascii="Calibri" w:hAnsi="Calibri" w:cs="Calibri"/>
        </w:rPr>
        <w:t>‘Severe acute respiratory syndrome coronavirus 2</w:t>
      </w:r>
      <w:r>
        <w:rPr>
          <w:rFonts w:ascii="Calibri" w:hAnsi="Calibri" w:cs="Calibri"/>
        </w:rPr>
        <w:t>’</w:t>
      </w:r>
      <w:r w:rsidRPr="00630E62">
        <w:rPr>
          <w:rFonts w:ascii="Calibri" w:hAnsi="Calibri" w:cs="Calibri"/>
        </w:rPr>
        <w:t xml:space="preserve"> (SARS-CoV-2), the virus responsible for the disease COVID-19 belongs to the Coronaviridae family. This family also includes severe acute respiratory syndrome-related coronavirus (SARS-virus) and Middle East respiratory syndrome coronavirus (MERSvirus). Both of these viruses are classified as risk group 3 biological agents under the Safety, Health and Welfare at Work (Biolo</w:t>
      </w:r>
      <w:r w:rsidR="00F47C86">
        <w:rPr>
          <w:rFonts w:ascii="Calibri" w:hAnsi="Calibri" w:cs="Calibri"/>
        </w:rPr>
        <w:t>gical Agents) Regulations 2013.</w:t>
      </w:r>
    </w:p>
    <w:p w14:paraId="1C924EE5" w14:textId="3E9B2CCB" w:rsidR="004D6572" w:rsidRPr="00630E62" w:rsidRDefault="004D6572" w:rsidP="004D6572">
      <w:pPr>
        <w:jc w:val="both"/>
        <w:rPr>
          <w:rFonts w:ascii="Calibri" w:hAnsi="Calibri" w:cs="Calibri"/>
        </w:rPr>
      </w:pPr>
      <w:r w:rsidRPr="00630E62">
        <w:rPr>
          <w:rFonts w:ascii="Calibri" w:hAnsi="Calibri" w:cs="Calibri"/>
        </w:rPr>
        <w:t xml:space="preserve">In response to the Governments ‘Return to Work Safely Protocol’, and the ‘HSE Approach to Return to Work Safely Protocol’, a COVID-19 Response Plan has been developed detailing the measures to prevent the spread of COVID-19 in the workplace.  The COVID-19 Response Plan is available </w:t>
      </w:r>
      <w:r w:rsidRPr="00630E62">
        <w:rPr>
          <w:rFonts w:ascii="Calibri" w:hAnsi="Calibri" w:cs="Calibri"/>
          <w:b/>
          <w:color w:val="4F81BD"/>
        </w:rPr>
        <w:t>[Insert details of where the COVID-19 Response Plan is located and how staff can access same]</w:t>
      </w:r>
      <w:r w:rsidR="00F47C86">
        <w:rPr>
          <w:rFonts w:ascii="Calibri" w:hAnsi="Calibri" w:cs="Calibri"/>
        </w:rPr>
        <w:t>’</w:t>
      </w:r>
    </w:p>
    <w:p w14:paraId="33E96768" w14:textId="77777777" w:rsidR="004D6572" w:rsidRPr="00630E62" w:rsidRDefault="004D6572" w:rsidP="004D6572">
      <w:pPr>
        <w:pStyle w:val="Header"/>
        <w:pBdr>
          <w:top w:val="single" w:sz="4" w:space="1" w:color="auto"/>
          <w:left w:val="single" w:sz="4" w:space="4" w:color="auto"/>
          <w:bottom w:val="single" w:sz="4" w:space="1" w:color="auto"/>
          <w:right w:val="single" w:sz="4" w:space="4" w:color="auto"/>
        </w:pBdr>
        <w:shd w:val="clear" w:color="auto" w:fill="B6DDE8"/>
        <w:tabs>
          <w:tab w:val="clear" w:pos="4153"/>
          <w:tab w:val="clear" w:pos="8306"/>
        </w:tabs>
        <w:spacing w:before="120" w:after="120" w:line="480" w:lineRule="auto"/>
        <w:jc w:val="both"/>
        <w:rPr>
          <w:rFonts w:ascii="Calibri" w:hAnsi="Calibri"/>
          <w:b/>
          <w:color w:val="000000"/>
          <w:sz w:val="22"/>
          <w:szCs w:val="22"/>
        </w:rPr>
      </w:pPr>
      <w:r w:rsidRPr="00630E62">
        <w:rPr>
          <w:rFonts w:ascii="Calibri" w:hAnsi="Calibri"/>
          <w:b/>
          <w:color w:val="000000"/>
          <w:sz w:val="22"/>
          <w:szCs w:val="22"/>
        </w:rPr>
        <w:t>Section 5</w:t>
      </w:r>
      <w:r w:rsidRPr="00630E62">
        <w:rPr>
          <w:rFonts w:ascii="Calibri" w:hAnsi="Calibri"/>
          <w:b/>
          <w:color w:val="000000"/>
          <w:sz w:val="22"/>
          <w:szCs w:val="22"/>
        </w:rPr>
        <w:tab/>
        <w:t>Risk Management Process</w:t>
      </w:r>
    </w:p>
    <w:p w14:paraId="17544D8D" w14:textId="7433CE73" w:rsidR="004D6572" w:rsidRPr="00F47C86" w:rsidRDefault="004D6572" w:rsidP="004D6572">
      <w:pPr>
        <w:jc w:val="both"/>
        <w:rPr>
          <w:rFonts w:ascii="Calibri" w:hAnsi="Calibri"/>
          <w:b/>
        </w:rPr>
      </w:pPr>
      <w:r w:rsidRPr="00630E62">
        <w:rPr>
          <w:rFonts w:ascii="Calibri" w:hAnsi="Calibri"/>
          <w:b/>
        </w:rPr>
        <w:t>Suggested Wording</w:t>
      </w:r>
    </w:p>
    <w:p w14:paraId="7F012607" w14:textId="788B4824" w:rsidR="004D6572" w:rsidRPr="00630E62" w:rsidRDefault="004D6572" w:rsidP="004D6572">
      <w:pPr>
        <w:jc w:val="both"/>
        <w:rPr>
          <w:rFonts w:ascii="Calibri" w:hAnsi="Calibri" w:cs="Calibri"/>
        </w:rPr>
      </w:pPr>
      <w:r>
        <w:rPr>
          <w:rFonts w:ascii="Calibri" w:hAnsi="Calibri"/>
          <w:b/>
          <w:color w:val="2E74B5"/>
        </w:rPr>
        <w:t>‘</w:t>
      </w:r>
      <w:r w:rsidRPr="00630E62">
        <w:rPr>
          <w:rFonts w:ascii="Calibri" w:hAnsi="Calibri"/>
          <w:b/>
          <w:color w:val="2E74B5"/>
        </w:rPr>
        <w:t>[Insert Site or Service Name]</w:t>
      </w:r>
      <w:r w:rsidRPr="00630E62">
        <w:rPr>
          <w:rFonts w:ascii="Calibri" w:hAnsi="Calibri"/>
          <w:b/>
        </w:rPr>
        <w:t xml:space="preserve"> </w:t>
      </w:r>
      <w:r w:rsidRPr="00630E62">
        <w:rPr>
          <w:rFonts w:ascii="Calibri" w:hAnsi="Calibri" w:cs="Calibri"/>
        </w:rPr>
        <w:t>is committed to complying with the requirements of Section 19 of the Safety, Health and Welfare at Work Act, 2005 with regard to hazard identification / risk assessment.  It is the responsibility of all Line Managers in consultation with their staff to identify the hazards at the place of work, assess the risk presented by those hazards and put in place the necessary protective and preventative measu</w:t>
      </w:r>
      <w:r w:rsidR="00F47C86">
        <w:rPr>
          <w:rFonts w:ascii="Calibri" w:hAnsi="Calibri" w:cs="Calibri"/>
        </w:rPr>
        <w:t xml:space="preserve">res to control those hazards.  </w:t>
      </w:r>
    </w:p>
    <w:p w14:paraId="71E66D33" w14:textId="0C0A2F33" w:rsidR="004D6572" w:rsidRPr="00630E62" w:rsidRDefault="004D6572" w:rsidP="004D6572">
      <w:pPr>
        <w:jc w:val="both"/>
        <w:rPr>
          <w:rFonts w:ascii="Calibri" w:hAnsi="Calibri" w:cs="Calibri"/>
        </w:rPr>
      </w:pPr>
      <w:r w:rsidRPr="00630E62">
        <w:rPr>
          <w:rFonts w:ascii="Calibri" w:hAnsi="Calibri" w:cs="Calibri"/>
        </w:rPr>
        <w:t>Risk assessments are completed for physical, chemical, biolog</w:t>
      </w:r>
      <w:r w:rsidR="00F47C86">
        <w:rPr>
          <w:rFonts w:ascii="Calibri" w:hAnsi="Calibri" w:cs="Calibri"/>
        </w:rPr>
        <w:t xml:space="preserve">ical and psychosocial hazards. </w:t>
      </w:r>
    </w:p>
    <w:p w14:paraId="2FF8375D" w14:textId="77777777" w:rsidR="004D6572" w:rsidRPr="00630E62" w:rsidRDefault="004D6572" w:rsidP="004D6572">
      <w:pPr>
        <w:jc w:val="both"/>
        <w:rPr>
          <w:rFonts w:ascii="Calibri" w:hAnsi="Calibri" w:cs="Calibri"/>
        </w:rPr>
      </w:pPr>
      <w:r w:rsidRPr="00630E62">
        <w:rPr>
          <w:rFonts w:ascii="Calibri" w:hAnsi="Calibri" w:cs="Calibri"/>
        </w:rPr>
        <w:t>Risk rating is carried out taking into account the existing control measures in place and is determined by considering the likelihood that a specified hazardous event may occur or reoccur and the potential impact of harm or loss to staff, service users, services, environment or the organisation as a result of the undesired event occurring. The HSE’s risk assessment tool is utilised to determine the scoring.</w:t>
      </w:r>
    </w:p>
    <w:p w14:paraId="5D79AABB" w14:textId="438DAA18" w:rsidR="004D6572" w:rsidRPr="00630E62" w:rsidRDefault="004D6572" w:rsidP="004D6572">
      <w:pPr>
        <w:jc w:val="both"/>
        <w:rPr>
          <w:rFonts w:ascii="Calibri" w:hAnsi="Calibri" w:cs="Calibri"/>
        </w:rPr>
      </w:pPr>
      <w:r w:rsidRPr="00630E62">
        <w:rPr>
          <w:rFonts w:ascii="Calibri" w:hAnsi="Calibri" w:cs="Calibri"/>
        </w:rPr>
        <w:t xml:space="preserve">The selection and implementation of the most appropriate method of risk or hazard control will be considered, utilising the hierarchy of control.  In line with the HSE’s agreed approach to risk assessment, additional control measures are prioritised and assigned to an ‘action person’ for implementation.  </w:t>
      </w:r>
    </w:p>
    <w:p w14:paraId="1F97BACD" w14:textId="77777777" w:rsidR="004D6572" w:rsidRDefault="004D6572" w:rsidP="004D6572">
      <w:pPr>
        <w:jc w:val="both"/>
        <w:rPr>
          <w:rFonts w:ascii="Calibri" w:hAnsi="Calibri" w:cs="Calibri"/>
        </w:rPr>
      </w:pPr>
      <w:r w:rsidRPr="00630E62">
        <w:rPr>
          <w:rFonts w:ascii="Calibri" w:hAnsi="Calibri" w:cs="Calibri"/>
        </w:rPr>
        <w:lastRenderedPageBreak/>
        <w:t xml:space="preserve">Control measures will be evaluated on a regular basis to assess their effectiveness and ensure they are achieving the desired result. </w:t>
      </w:r>
    </w:p>
    <w:p w14:paraId="1AE60F69" w14:textId="77777777" w:rsidR="004D6572" w:rsidRPr="00630E62" w:rsidRDefault="004D6572" w:rsidP="004D6572">
      <w:pPr>
        <w:jc w:val="both"/>
        <w:rPr>
          <w:rFonts w:ascii="Calibri" w:hAnsi="Calibri" w:cs="Calibri"/>
        </w:rPr>
      </w:pPr>
    </w:p>
    <w:p w14:paraId="5648B831" w14:textId="6B12B160" w:rsidR="004D6572" w:rsidRPr="00630E62" w:rsidRDefault="004D6572" w:rsidP="004D6572">
      <w:pPr>
        <w:jc w:val="both"/>
        <w:rPr>
          <w:rFonts w:ascii="Calibri" w:hAnsi="Calibri" w:cs="Calibri"/>
        </w:rPr>
      </w:pPr>
      <w:r w:rsidRPr="00630E62">
        <w:rPr>
          <w:rFonts w:ascii="Calibri" w:hAnsi="Calibri" w:cs="Calibri"/>
        </w:rPr>
        <w:t>In line with legislation and HSE policy, risk assessments will be reviewed  “when there has been a significant change in the matters to which it relates” or “there is another reason to believe that it is no longer</w:t>
      </w:r>
      <w:r w:rsidR="00F47C86">
        <w:rPr>
          <w:rFonts w:ascii="Calibri" w:hAnsi="Calibri" w:cs="Calibri"/>
        </w:rPr>
        <w:t xml:space="preserve"> valid” and at least annually. </w:t>
      </w:r>
    </w:p>
    <w:p w14:paraId="27896C10" w14:textId="23507DFE" w:rsidR="004D6572" w:rsidRPr="00F47C86" w:rsidRDefault="004D6572" w:rsidP="00F47C86">
      <w:pPr>
        <w:rPr>
          <w:rFonts w:ascii="Calibri" w:hAnsi="Calibri" w:cs="Calibri"/>
        </w:rPr>
      </w:pPr>
      <w:r w:rsidRPr="00630E62">
        <w:rPr>
          <w:rFonts w:ascii="Calibri" w:hAnsi="Calibri" w:cs="Calibri"/>
        </w:rPr>
        <w:t>The process for risk assessment is conducted in line with HSE’s Guideline Document Re: Completion of Occupational Health and Safet</w:t>
      </w:r>
      <w:r>
        <w:rPr>
          <w:rFonts w:ascii="Calibri" w:hAnsi="Calibri" w:cs="Calibri"/>
        </w:rPr>
        <w:t>y Risk Assessments available</w:t>
      </w:r>
      <w:r w:rsidRPr="00FD2BC1">
        <w:rPr>
          <w:rFonts w:ascii="Calibri" w:hAnsi="Calibri" w:cs="Calibri"/>
        </w:rPr>
        <w:t xml:space="preserve"> </w:t>
      </w:r>
      <w:r>
        <w:rPr>
          <w:rFonts w:ascii="Calibri" w:hAnsi="Calibri" w:cs="Calibri"/>
        </w:rPr>
        <w:t xml:space="preserve">at: </w:t>
      </w:r>
      <w:hyperlink r:id="rId104" w:history="1">
        <w:r w:rsidRPr="00F47C86">
          <w:rPr>
            <w:rFonts w:cstheme="minorHAnsi"/>
            <w:color w:val="008000"/>
            <w:u w:val="single"/>
          </w:rPr>
          <w:t>https://www.hse.ie/eng/staff/safetywellbeing/healthsafetyand%20wellbeing/guidelineoncompletionofoshriskassessments.pdf</w:t>
        </w:r>
      </w:hyperlink>
      <w:r w:rsidRPr="00F47C86">
        <w:rPr>
          <w:rFonts w:cstheme="minorHAnsi"/>
        </w:rPr>
        <w:t>’</w:t>
      </w:r>
    </w:p>
    <w:p w14:paraId="43C028F7" w14:textId="7A09F37C" w:rsidR="004D6572" w:rsidRPr="00F47C86" w:rsidRDefault="004D6572" w:rsidP="004D6572">
      <w:pPr>
        <w:jc w:val="both"/>
        <w:rPr>
          <w:rFonts w:ascii="Calibri" w:hAnsi="Calibri"/>
          <w:b/>
          <w:color w:val="2E74B5"/>
        </w:rPr>
      </w:pPr>
      <w:r w:rsidRPr="00630E62">
        <w:rPr>
          <w:rFonts w:ascii="Calibri" w:hAnsi="Calibri"/>
          <w:b/>
          <w:color w:val="2E74B5"/>
        </w:rPr>
        <w:t>[Where risks cannot be managed locally describe here the local communication and notification process onto the app</w:t>
      </w:r>
      <w:r w:rsidR="00F47C86">
        <w:rPr>
          <w:rFonts w:ascii="Calibri" w:hAnsi="Calibri"/>
          <w:b/>
          <w:color w:val="2E74B5"/>
        </w:rPr>
        <w:t>ropriate service risk register]</w:t>
      </w:r>
    </w:p>
    <w:p w14:paraId="49FCA924" w14:textId="66693DBE" w:rsidR="004D6572" w:rsidRPr="00F47C86" w:rsidRDefault="004D6572" w:rsidP="00F47C86">
      <w:pPr>
        <w:pBdr>
          <w:top w:val="single" w:sz="4" w:space="1" w:color="auto"/>
          <w:left w:val="single" w:sz="4" w:space="4" w:color="auto"/>
          <w:bottom w:val="single" w:sz="4" w:space="1" w:color="auto"/>
          <w:right w:val="single" w:sz="4" w:space="4" w:color="auto"/>
        </w:pBdr>
        <w:shd w:val="clear" w:color="auto" w:fill="B6DDE8"/>
        <w:jc w:val="both"/>
        <w:rPr>
          <w:rFonts w:ascii="Calibri" w:hAnsi="Calibri"/>
          <w:b/>
          <w:color w:val="000000"/>
        </w:rPr>
      </w:pPr>
      <w:r w:rsidRPr="00630E62">
        <w:rPr>
          <w:rFonts w:ascii="Calibri" w:hAnsi="Calibri"/>
          <w:b/>
          <w:color w:val="000000"/>
        </w:rPr>
        <w:t>Sect</w:t>
      </w:r>
      <w:r w:rsidR="00F47C86">
        <w:rPr>
          <w:rFonts w:ascii="Calibri" w:hAnsi="Calibri"/>
          <w:b/>
          <w:color w:val="000000"/>
        </w:rPr>
        <w:t>ion 6</w:t>
      </w:r>
      <w:r w:rsidR="00F47C86">
        <w:rPr>
          <w:rFonts w:ascii="Calibri" w:hAnsi="Calibri"/>
          <w:b/>
          <w:color w:val="000000"/>
        </w:rPr>
        <w:tab/>
        <w:t>Consultation Arrangements</w:t>
      </w:r>
    </w:p>
    <w:p w14:paraId="79FBFAD6" w14:textId="6A76E755" w:rsidR="004D6572" w:rsidRPr="00F47C86" w:rsidRDefault="004D6572" w:rsidP="004D6572">
      <w:pPr>
        <w:jc w:val="both"/>
        <w:rPr>
          <w:rFonts w:ascii="Calibri" w:hAnsi="Calibri"/>
          <w:b/>
          <w:color w:val="2E74B5"/>
        </w:rPr>
      </w:pPr>
      <w:r w:rsidRPr="00630E62">
        <w:rPr>
          <w:rFonts w:ascii="Calibri" w:hAnsi="Calibri"/>
          <w:b/>
          <w:color w:val="2E74B5"/>
        </w:rPr>
        <w:t>[Detail the arrangements in place for consultation in the service, this should include the name and work contact details of the Safety Representative(s), details of any safety committee/integrated quality, risk and safety committees including terms of reference or meetings carried on to facilitate consultation arrangements for distribution of the safety statement]</w:t>
      </w:r>
    </w:p>
    <w:p w14:paraId="7F0C91D5" w14:textId="72ACD26F" w:rsidR="004D6572" w:rsidRPr="00630E62" w:rsidRDefault="004D6572" w:rsidP="004D6572">
      <w:pPr>
        <w:jc w:val="both"/>
        <w:rPr>
          <w:rFonts w:ascii="Calibri" w:hAnsi="Calibri"/>
          <w:b/>
        </w:rPr>
      </w:pPr>
      <w:r w:rsidRPr="00630E62">
        <w:rPr>
          <w:rFonts w:ascii="Calibri" w:hAnsi="Calibri"/>
          <w:b/>
        </w:rPr>
        <w:t>Suggested Wording</w:t>
      </w:r>
    </w:p>
    <w:p w14:paraId="5930A141" w14:textId="3B1288D7" w:rsidR="004D6572" w:rsidRPr="00630E62" w:rsidRDefault="004D6572" w:rsidP="004D6572">
      <w:pPr>
        <w:jc w:val="both"/>
        <w:rPr>
          <w:rFonts w:ascii="Calibri" w:hAnsi="Calibri"/>
        </w:rPr>
      </w:pPr>
      <w:r>
        <w:rPr>
          <w:rFonts w:ascii="Calibri" w:hAnsi="Calibri"/>
        </w:rPr>
        <w:t>‘</w:t>
      </w:r>
      <w:r w:rsidRPr="00630E62">
        <w:rPr>
          <w:rFonts w:ascii="Calibri" w:hAnsi="Calibri"/>
        </w:rPr>
        <w:t>The management of [</w:t>
      </w:r>
      <w:r w:rsidRPr="00630E62">
        <w:rPr>
          <w:rFonts w:ascii="Calibri" w:hAnsi="Calibri"/>
          <w:b/>
          <w:color w:val="2E74B5"/>
        </w:rPr>
        <w:t>insert name of site / service]</w:t>
      </w:r>
      <w:r w:rsidRPr="00630E62">
        <w:rPr>
          <w:rFonts w:ascii="Calibri" w:hAnsi="Calibri"/>
        </w:rPr>
        <w:t xml:space="preserve"> is committed to a policy of co-operation and consultation between management and employees and will take account of any representations made by employees. The effectiveness of the consultation arrangements will be reviewed at regular intervals.</w:t>
      </w:r>
    </w:p>
    <w:p w14:paraId="5DADEAEF" w14:textId="7151F362" w:rsidR="004D6572" w:rsidRPr="00630E62" w:rsidRDefault="004D6572" w:rsidP="004D6572">
      <w:pPr>
        <w:jc w:val="both"/>
        <w:rPr>
          <w:rFonts w:ascii="Calibri" w:hAnsi="Calibri"/>
        </w:rPr>
      </w:pPr>
      <w:r w:rsidRPr="00630E62">
        <w:rPr>
          <w:rFonts w:ascii="Calibri" w:hAnsi="Calibri"/>
        </w:rPr>
        <w:t>Consultation with all relevant employees will take place:</w:t>
      </w:r>
    </w:p>
    <w:p w14:paraId="741AC802" w14:textId="77777777" w:rsidR="004D6572" w:rsidRPr="00630E62" w:rsidRDefault="004D6572" w:rsidP="00FD1307">
      <w:pPr>
        <w:numPr>
          <w:ilvl w:val="0"/>
          <w:numId w:val="8"/>
        </w:numPr>
        <w:spacing w:afterLines="50" w:after="120" w:line="240" w:lineRule="auto"/>
        <w:ind w:hanging="720"/>
        <w:jc w:val="both"/>
        <w:rPr>
          <w:rFonts w:ascii="Calibri" w:hAnsi="Calibri"/>
        </w:rPr>
      </w:pPr>
      <w:r w:rsidRPr="00630E62">
        <w:rPr>
          <w:rFonts w:ascii="Calibri" w:hAnsi="Calibri"/>
        </w:rPr>
        <w:t>When new risk assessments are being carried out or revised</w:t>
      </w:r>
    </w:p>
    <w:p w14:paraId="4277F83A" w14:textId="77777777" w:rsidR="004D6572" w:rsidRPr="00630E62" w:rsidRDefault="004D6572" w:rsidP="00FD1307">
      <w:pPr>
        <w:numPr>
          <w:ilvl w:val="0"/>
          <w:numId w:val="8"/>
        </w:numPr>
        <w:spacing w:afterLines="50" w:after="120" w:line="240" w:lineRule="auto"/>
        <w:ind w:hanging="720"/>
        <w:jc w:val="both"/>
        <w:rPr>
          <w:rFonts w:ascii="Calibri" w:hAnsi="Calibri"/>
        </w:rPr>
      </w:pPr>
      <w:r w:rsidRPr="00630E62">
        <w:rPr>
          <w:rFonts w:ascii="Calibri" w:hAnsi="Calibri"/>
        </w:rPr>
        <w:t>When there is a change, update or modification to a particular work process</w:t>
      </w:r>
    </w:p>
    <w:p w14:paraId="0F7A9A85" w14:textId="77777777" w:rsidR="004D6572" w:rsidRPr="00630E62" w:rsidRDefault="004D6572" w:rsidP="00FD1307">
      <w:pPr>
        <w:numPr>
          <w:ilvl w:val="0"/>
          <w:numId w:val="8"/>
        </w:numPr>
        <w:spacing w:afterLines="50" w:after="120" w:line="240" w:lineRule="auto"/>
        <w:ind w:hanging="720"/>
        <w:jc w:val="both"/>
        <w:rPr>
          <w:rFonts w:ascii="Calibri" w:hAnsi="Calibri"/>
        </w:rPr>
      </w:pPr>
      <w:r w:rsidRPr="00630E62">
        <w:rPr>
          <w:rFonts w:ascii="Calibri" w:hAnsi="Calibri"/>
        </w:rPr>
        <w:t>When new machines or processes are introduced</w:t>
      </w:r>
    </w:p>
    <w:p w14:paraId="6D86A4CC" w14:textId="77777777" w:rsidR="004D6572" w:rsidRPr="00630E62" w:rsidRDefault="004D6572" w:rsidP="00FD1307">
      <w:pPr>
        <w:numPr>
          <w:ilvl w:val="0"/>
          <w:numId w:val="8"/>
        </w:numPr>
        <w:spacing w:afterLines="50" w:after="120" w:line="240" w:lineRule="auto"/>
        <w:ind w:hanging="720"/>
        <w:jc w:val="both"/>
        <w:rPr>
          <w:rFonts w:ascii="Calibri" w:hAnsi="Calibri"/>
        </w:rPr>
      </w:pPr>
      <w:r w:rsidRPr="00630E62">
        <w:rPr>
          <w:rFonts w:ascii="Calibri" w:hAnsi="Calibri"/>
        </w:rPr>
        <w:t>When new substances or materials are introduced</w:t>
      </w:r>
    </w:p>
    <w:p w14:paraId="616D270F" w14:textId="77777777" w:rsidR="004D6572" w:rsidRPr="00630E62" w:rsidRDefault="004D6572" w:rsidP="004D6572">
      <w:pPr>
        <w:spacing w:afterLines="50" w:after="120"/>
        <w:jc w:val="both"/>
        <w:rPr>
          <w:rFonts w:ascii="Calibri" w:hAnsi="Calibri"/>
        </w:rPr>
      </w:pPr>
      <w:r w:rsidRPr="00630E62">
        <w:rPr>
          <w:rFonts w:ascii="Calibri" w:hAnsi="Calibri"/>
        </w:rPr>
        <w:t>Furthermore, should any employees raise any matters relating to their health and safety that are connected in any</w:t>
      </w:r>
      <w:r>
        <w:rPr>
          <w:rFonts w:ascii="Calibri" w:hAnsi="Calibri"/>
        </w:rPr>
        <w:t xml:space="preserve"> way to the work activities in </w:t>
      </w:r>
      <w:r w:rsidRPr="00630E62">
        <w:rPr>
          <w:rFonts w:ascii="Calibri" w:hAnsi="Calibri"/>
          <w:b/>
          <w:color w:val="2E74B5"/>
        </w:rPr>
        <w:t>[Insert service/location/facility]</w:t>
      </w:r>
      <w:r w:rsidRPr="00630E62">
        <w:rPr>
          <w:rFonts w:ascii="Calibri" w:hAnsi="Calibri"/>
        </w:rPr>
        <w:t xml:space="preserve">, consideration will be given to such matters and all necessary or appropriate action will be taken to deal with the matters raised. </w:t>
      </w:r>
    </w:p>
    <w:p w14:paraId="33805B84" w14:textId="77777777" w:rsidR="004D6572" w:rsidRPr="00630E62" w:rsidRDefault="004D6572" w:rsidP="004D6572">
      <w:pPr>
        <w:spacing w:afterLines="50" w:after="120"/>
        <w:jc w:val="both"/>
        <w:rPr>
          <w:rFonts w:ascii="Calibri" w:hAnsi="Calibri"/>
        </w:rPr>
      </w:pPr>
      <w:r w:rsidRPr="00630E62">
        <w:rPr>
          <w:rFonts w:ascii="Calibri" w:hAnsi="Calibri"/>
        </w:rPr>
        <w:t>The following consultation mechanisms are in place:</w:t>
      </w:r>
    </w:p>
    <w:p w14:paraId="2FC9CD73" w14:textId="77777777" w:rsidR="00541650" w:rsidRDefault="004D6572" w:rsidP="00541650">
      <w:pPr>
        <w:numPr>
          <w:ilvl w:val="0"/>
          <w:numId w:val="9"/>
        </w:numPr>
        <w:spacing w:afterLines="50" w:after="120" w:line="240" w:lineRule="auto"/>
        <w:ind w:left="709" w:hanging="425"/>
        <w:jc w:val="both"/>
        <w:rPr>
          <w:rFonts w:ascii="Calibri" w:hAnsi="Calibri"/>
        </w:rPr>
      </w:pPr>
      <w:r w:rsidRPr="00630E62">
        <w:rPr>
          <w:rFonts w:ascii="Calibri" w:hAnsi="Calibri"/>
          <w:b/>
        </w:rPr>
        <w:t>Safety Committee</w:t>
      </w:r>
      <w:r w:rsidRPr="00630E62">
        <w:rPr>
          <w:rFonts w:ascii="Calibri" w:hAnsi="Calibri"/>
        </w:rPr>
        <w:t xml:space="preserve"> </w:t>
      </w:r>
      <w:r w:rsidRPr="00630E62">
        <w:rPr>
          <w:rFonts w:ascii="Calibri" w:hAnsi="Calibri"/>
          <w:b/>
          <w:color w:val="2E74B5"/>
        </w:rPr>
        <w:t>[Detail local arrangements]</w:t>
      </w:r>
      <w:r w:rsidRPr="00630E62">
        <w:rPr>
          <w:rFonts w:ascii="Calibri" w:hAnsi="Calibri"/>
        </w:rPr>
        <w:t xml:space="preserve"> (Further guidance can be obtained from </w:t>
      </w:r>
      <w:hyperlink r:id="rId105" w:history="1">
        <w:r w:rsidRPr="00630E62">
          <w:rPr>
            <w:rStyle w:val="Hyperlink"/>
            <w:rFonts w:ascii="Calibri" w:hAnsi="Calibri"/>
          </w:rPr>
          <w:t>www.hse.ie/safetyandwellbeing</w:t>
        </w:r>
      </w:hyperlink>
      <w:r>
        <w:rPr>
          <w:rFonts w:ascii="Calibri" w:hAnsi="Calibri"/>
        </w:rPr>
        <w:t xml:space="preserve"> “GD/003/04</w:t>
      </w:r>
      <w:r w:rsidRPr="00630E62">
        <w:rPr>
          <w:rFonts w:ascii="Calibri" w:hAnsi="Calibri"/>
        </w:rPr>
        <w:t xml:space="preserve"> Health and Safety Consultation – Guidance for the Establishment of local Health and Safety Committees”)</w:t>
      </w:r>
    </w:p>
    <w:p w14:paraId="4C6F7FE7" w14:textId="7071A65B" w:rsidR="004D6572" w:rsidRPr="00541650" w:rsidRDefault="004D6572" w:rsidP="00541650">
      <w:pPr>
        <w:numPr>
          <w:ilvl w:val="0"/>
          <w:numId w:val="9"/>
        </w:numPr>
        <w:spacing w:afterLines="50" w:after="120" w:line="240" w:lineRule="auto"/>
        <w:ind w:left="709" w:hanging="425"/>
        <w:jc w:val="both"/>
        <w:rPr>
          <w:rFonts w:ascii="Calibri" w:hAnsi="Calibri"/>
        </w:rPr>
      </w:pPr>
      <w:r w:rsidRPr="00541650">
        <w:rPr>
          <w:rFonts w:ascii="Calibri" w:hAnsi="Calibri"/>
          <w:b/>
        </w:rPr>
        <w:t>Safety Representative(s)</w:t>
      </w:r>
      <w:r w:rsidR="00541650">
        <w:rPr>
          <w:rFonts w:ascii="Calibri" w:hAnsi="Calibri"/>
        </w:rPr>
        <w:t xml:space="preserve"> </w:t>
      </w:r>
      <w:r w:rsidRPr="00541650">
        <w:rPr>
          <w:rFonts w:ascii="Calibri" w:hAnsi="Calibri"/>
        </w:rPr>
        <w:t>Under the provisions of the Safety, Health and Welfare Act 2005, employees have a right to select a colleague to represent them in health, safety and welfare at work matters.</w:t>
      </w:r>
    </w:p>
    <w:p w14:paraId="6C8AA180" w14:textId="77777777" w:rsidR="004D6572" w:rsidRPr="00630E62" w:rsidRDefault="004D6572" w:rsidP="004D6572">
      <w:pPr>
        <w:spacing w:afterLines="50" w:after="120"/>
        <w:ind w:left="284"/>
        <w:jc w:val="both"/>
        <w:rPr>
          <w:rFonts w:ascii="Calibri" w:hAnsi="Calibri"/>
          <w:b/>
          <w:color w:val="2E74B5"/>
        </w:rPr>
      </w:pPr>
      <w:r w:rsidRPr="00630E62">
        <w:rPr>
          <w:rFonts w:ascii="Calibri" w:hAnsi="Calibri"/>
          <w:b/>
          <w:color w:val="2E74B5"/>
        </w:rPr>
        <w:lastRenderedPageBreak/>
        <w:t>[Insert service/location/facility]</w:t>
      </w:r>
      <w:r w:rsidRPr="00630E62">
        <w:rPr>
          <w:rFonts w:ascii="Calibri" w:hAnsi="Calibri"/>
        </w:rPr>
        <w:t xml:space="preserve"> Safety Representative is</w:t>
      </w:r>
      <w:r w:rsidRPr="00630E62">
        <w:rPr>
          <w:rFonts w:ascii="Calibri" w:hAnsi="Calibri"/>
          <w:color w:val="2E74B5"/>
        </w:rPr>
        <w:t xml:space="preserve"> </w:t>
      </w:r>
      <w:r w:rsidRPr="00630E62">
        <w:rPr>
          <w:rFonts w:ascii="Calibri" w:hAnsi="Calibri"/>
          <w:b/>
          <w:color w:val="2E74B5"/>
        </w:rPr>
        <w:t>[insert name and contact details of Safety Rep(s)]</w:t>
      </w:r>
    </w:p>
    <w:p w14:paraId="1D628A83" w14:textId="77777777" w:rsidR="004D6572" w:rsidRPr="00630E62" w:rsidRDefault="004D6572" w:rsidP="004D6572">
      <w:pPr>
        <w:spacing w:afterLines="50" w:after="120"/>
        <w:ind w:left="284"/>
        <w:jc w:val="both"/>
        <w:rPr>
          <w:rFonts w:ascii="Calibri" w:hAnsi="Calibri"/>
        </w:rPr>
      </w:pPr>
      <w:r w:rsidRPr="00630E62">
        <w:rPr>
          <w:rFonts w:ascii="Calibri" w:hAnsi="Calibri"/>
        </w:rPr>
        <w:t>A safety representative having given reasonable notice to the employer and in accordance with the Safety, Health and Welfare at Work Act 2005 may:</w:t>
      </w:r>
    </w:p>
    <w:p w14:paraId="6868835A" w14:textId="77777777" w:rsidR="004D6572" w:rsidRPr="00630E62" w:rsidRDefault="004D6572" w:rsidP="00FD1307">
      <w:pPr>
        <w:numPr>
          <w:ilvl w:val="0"/>
          <w:numId w:val="7"/>
        </w:numPr>
        <w:spacing w:afterLines="50" w:after="120" w:line="240" w:lineRule="auto"/>
        <w:jc w:val="both"/>
        <w:rPr>
          <w:rFonts w:ascii="Calibri" w:hAnsi="Calibri"/>
        </w:rPr>
      </w:pPr>
      <w:r w:rsidRPr="00630E62">
        <w:rPr>
          <w:rFonts w:ascii="Calibri" w:hAnsi="Calibri"/>
        </w:rPr>
        <w:t>Investigate accidents or dangerous occurrences</w:t>
      </w:r>
    </w:p>
    <w:p w14:paraId="0C8403A4" w14:textId="77777777" w:rsidR="004D6572" w:rsidRPr="00630E62" w:rsidRDefault="004D6572" w:rsidP="00FD1307">
      <w:pPr>
        <w:numPr>
          <w:ilvl w:val="0"/>
          <w:numId w:val="7"/>
        </w:numPr>
        <w:spacing w:afterLines="50" w:after="120" w:line="240" w:lineRule="auto"/>
        <w:jc w:val="both"/>
        <w:rPr>
          <w:rFonts w:ascii="Calibri" w:hAnsi="Calibri"/>
        </w:rPr>
      </w:pPr>
      <w:r w:rsidRPr="00630E62">
        <w:rPr>
          <w:rFonts w:ascii="Calibri" w:hAnsi="Calibri"/>
        </w:rPr>
        <w:t>Make oral or written representations to inspectors on matters of safety, health and welfare at work</w:t>
      </w:r>
    </w:p>
    <w:p w14:paraId="3F8C6C4A" w14:textId="77777777" w:rsidR="004D6572" w:rsidRPr="00630E62" w:rsidRDefault="004D6572" w:rsidP="00FD1307">
      <w:pPr>
        <w:numPr>
          <w:ilvl w:val="0"/>
          <w:numId w:val="7"/>
        </w:numPr>
        <w:spacing w:afterLines="50" w:after="120" w:line="240" w:lineRule="auto"/>
        <w:jc w:val="both"/>
        <w:rPr>
          <w:rFonts w:ascii="Calibri" w:hAnsi="Calibri"/>
        </w:rPr>
      </w:pPr>
      <w:r w:rsidRPr="00630E62">
        <w:rPr>
          <w:rFonts w:ascii="Calibri" w:hAnsi="Calibri"/>
        </w:rPr>
        <w:t>Receive advice and information from inspectors</w:t>
      </w:r>
    </w:p>
    <w:p w14:paraId="09233831" w14:textId="77777777" w:rsidR="004D6572" w:rsidRPr="00630E62" w:rsidRDefault="004D6572" w:rsidP="00FD1307">
      <w:pPr>
        <w:numPr>
          <w:ilvl w:val="0"/>
          <w:numId w:val="7"/>
        </w:numPr>
        <w:spacing w:afterLines="50" w:after="120" w:line="240" w:lineRule="auto"/>
        <w:jc w:val="both"/>
        <w:rPr>
          <w:rFonts w:ascii="Calibri" w:hAnsi="Calibri"/>
        </w:rPr>
      </w:pPr>
      <w:r w:rsidRPr="00630E62">
        <w:rPr>
          <w:rFonts w:ascii="Calibri" w:hAnsi="Calibri"/>
        </w:rPr>
        <w:t>Carry out inspections and present them to the employer</w:t>
      </w:r>
    </w:p>
    <w:p w14:paraId="272F5318" w14:textId="77777777" w:rsidR="004D6572" w:rsidRPr="00630E62" w:rsidRDefault="004D6572" w:rsidP="00FD1307">
      <w:pPr>
        <w:numPr>
          <w:ilvl w:val="0"/>
          <w:numId w:val="7"/>
        </w:numPr>
        <w:spacing w:afterLines="50" w:after="120" w:line="240" w:lineRule="auto"/>
        <w:jc w:val="both"/>
        <w:rPr>
          <w:rFonts w:ascii="Calibri" w:hAnsi="Calibri"/>
        </w:rPr>
      </w:pPr>
      <w:r w:rsidRPr="00630E62">
        <w:rPr>
          <w:rFonts w:ascii="Calibri" w:hAnsi="Calibri"/>
        </w:rPr>
        <w:t>Investigate potential hazards and complaints made by a member of staff</w:t>
      </w:r>
    </w:p>
    <w:p w14:paraId="5D938866" w14:textId="46D8A0FD" w:rsidR="004D6572" w:rsidRDefault="004D6572" w:rsidP="00FD1307">
      <w:pPr>
        <w:numPr>
          <w:ilvl w:val="0"/>
          <w:numId w:val="7"/>
        </w:numPr>
        <w:spacing w:afterLines="50" w:after="120" w:line="240" w:lineRule="auto"/>
        <w:jc w:val="both"/>
        <w:rPr>
          <w:rFonts w:ascii="Calibri" w:hAnsi="Calibri"/>
        </w:rPr>
      </w:pPr>
      <w:r w:rsidRPr="00630E62">
        <w:rPr>
          <w:rFonts w:ascii="Calibri" w:hAnsi="Calibri"/>
        </w:rPr>
        <w:t>Accompany an inspector on any tour of inspection other than that made by an inspector for the purpose of investigating an accident</w:t>
      </w:r>
      <w:r>
        <w:rPr>
          <w:rFonts w:ascii="Calibri" w:hAnsi="Calibri"/>
        </w:rPr>
        <w:t>’</w:t>
      </w:r>
    </w:p>
    <w:p w14:paraId="7FA4D7AF" w14:textId="77777777" w:rsidR="00F47C86" w:rsidRPr="00872B39" w:rsidRDefault="00F47C86" w:rsidP="00F47C86">
      <w:pPr>
        <w:spacing w:afterLines="50" w:after="120" w:line="240" w:lineRule="auto"/>
        <w:ind w:left="720"/>
        <w:jc w:val="both"/>
        <w:rPr>
          <w:rFonts w:ascii="Calibri" w:hAnsi="Calibri"/>
        </w:rPr>
      </w:pPr>
    </w:p>
    <w:p w14:paraId="7FE4923C" w14:textId="77777777" w:rsidR="004D6572" w:rsidRPr="00630E62" w:rsidRDefault="004D6572" w:rsidP="004D6572">
      <w:pPr>
        <w:pStyle w:val="Header"/>
        <w:pBdr>
          <w:top w:val="single" w:sz="4" w:space="1" w:color="auto"/>
          <w:left w:val="single" w:sz="4" w:space="4" w:color="auto"/>
          <w:bottom w:val="single" w:sz="4" w:space="1" w:color="auto"/>
          <w:right w:val="single" w:sz="4" w:space="4" w:color="auto"/>
        </w:pBdr>
        <w:shd w:val="clear" w:color="auto" w:fill="B6DDE8"/>
        <w:tabs>
          <w:tab w:val="clear" w:pos="4153"/>
          <w:tab w:val="clear" w:pos="8306"/>
        </w:tabs>
        <w:spacing w:before="120" w:after="120" w:line="480" w:lineRule="auto"/>
        <w:jc w:val="both"/>
        <w:rPr>
          <w:rFonts w:ascii="Calibri" w:hAnsi="Calibri"/>
          <w:b/>
          <w:color w:val="000000"/>
          <w:sz w:val="22"/>
          <w:szCs w:val="22"/>
        </w:rPr>
      </w:pPr>
      <w:r w:rsidRPr="00630E62">
        <w:rPr>
          <w:rFonts w:ascii="Calibri" w:hAnsi="Calibri"/>
          <w:b/>
          <w:color w:val="000000"/>
          <w:sz w:val="22"/>
          <w:szCs w:val="22"/>
        </w:rPr>
        <w:t>Section 7</w:t>
      </w:r>
      <w:r w:rsidRPr="00630E62">
        <w:rPr>
          <w:rFonts w:ascii="Calibri" w:hAnsi="Calibri"/>
          <w:b/>
          <w:color w:val="000000"/>
          <w:sz w:val="22"/>
          <w:szCs w:val="22"/>
        </w:rPr>
        <w:tab/>
        <w:t>Resources</w:t>
      </w:r>
    </w:p>
    <w:p w14:paraId="7ECAF830" w14:textId="77777777" w:rsidR="004D6572" w:rsidRDefault="004D6572" w:rsidP="004D6572">
      <w:pPr>
        <w:jc w:val="both"/>
        <w:rPr>
          <w:rFonts w:ascii="Calibri" w:hAnsi="Calibri" w:cs="Calibri"/>
          <w:b/>
          <w:color w:val="2E74B5"/>
        </w:rPr>
      </w:pPr>
      <w:r w:rsidRPr="00630E62">
        <w:rPr>
          <w:rFonts w:ascii="Calibri" w:hAnsi="Calibri" w:cs="Calibri"/>
          <w:b/>
          <w:color w:val="2E74B5"/>
        </w:rPr>
        <w:t>[Describe here details of the resources provided by the site or service in place or required to achieve implementation of the safety management programme in terms of time, people and finance, to ensure the management of safety, health and welfare of staff, service users and visitors]</w:t>
      </w:r>
    </w:p>
    <w:p w14:paraId="5C1C8E04" w14:textId="05C6157C" w:rsidR="004D6572" w:rsidRPr="00630E62" w:rsidRDefault="004D6572" w:rsidP="004D6572">
      <w:pPr>
        <w:jc w:val="both"/>
        <w:rPr>
          <w:rFonts w:ascii="Calibri" w:hAnsi="Calibri" w:cs="Calibri"/>
          <w:b/>
        </w:rPr>
      </w:pPr>
      <w:r w:rsidRPr="00630E62">
        <w:rPr>
          <w:rFonts w:ascii="Calibri" w:hAnsi="Calibri" w:cs="Calibri"/>
          <w:b/>
        </w:rPr>
        <w:t>Suggested Wording</w:t>
      </w:r>
    </w:p>
    <w:p w14:paraId="4C02BDBB" w14:textId="50596FEF" w:rsidR="004D6572" w:rsidRPr="00F47C86" w:rsidRDefault="004D6572" w:rsidP="00F47C86">
      <w:pPr>
        <w:jc w:val="both"/>
        <w:rPr>
          <w:rFonts w:ascii="Calibri" w:hAnsi="Calibri" w:cs="Calibri"/>
          <w:b/>
          <w:color w:val="2E74B5"/>
        </w:rPr>
      </w:pPr>
      <w:r w:rsidRPr="00630E62">
        <w:rPr>
          <w:rFonts w:ascii="Calibri" w:hAnsi="Calibri" w:cs="Calibri"/>
        </w:rPr>
        <w:t>‘</w:t>
      </w:r>
      <w:r>
        <w:rPr>
          <w:rFonts w:ascii="Calibri" w:hAnsi="Calibri" w:cs="Calibri"/>
        </w:rPr>
        <w:t xml:space="preserve">It is </w:t>
      </w:r>
      <w:r w:rsidRPr="00630E62">
        <w:rPr>
          <w:rFonts w:ascii="Calibri" w:hAnsi="Calibri" w:cs="Calibri"/>
        </w:rPr>
        <w:t xml:space="preserve">necessary to expend resources in order to achieve the implementation of the safety management programme. This takes the form of personnel, time and finance. </w:t>
      </w:r>
      <w:r w:rsidRPr="00630E62">
        <w:rPr>
          <w:rFonts w:ascii="Calibri" w:hAnsi="Calibri" w:cs="Calibri"/>
          <w:b/>
          <w:color w:val="2E74B5"/>
        </w:rPr>
        <w:t>[Insert name]</w:t>
      </w:r>
      <w:r w:rsidRPr="00630E62">
        <w:rPr>
          <w:rFonts w:ascii="Calibri" w:hAnsi="Calibri" w:cs="Calibri"/>
        </w:rPr>
        <w:t xml:space="preserve"> will identify resource requirements to maintain the safety management system through the risk assessment process. Where controls are identified through the risk assessment process that cannot be implemented locally, the risk and required resources are escalated to senior management through the appropriate channels’. </w:t>
      </w:r>
      <w:r w:rsidRPr="00630E62">
        <w:rPr>
          <w:rFonts w:ascii="Calibri" w:hAnsi="Calibri" w:cs="Calibri"/>
          <w:b/>
          <w:color w:val="2E74B5"/>
        </w:rPr>
        <w:t>[Detail the resources expended on OSH and describe the escalation process and how this links with the service planning process]</w:t>
      </w:r>
    </w:p>
    <w:p w14:paraId="203587F3" w14:textId="77777777" w:rsidR="004D6572" w:rsidRPr="00630E62" w:rsidRDefault="004D6572" w:rsidP="004D6572">
      <w:pPr>
        <w:pStyle w:val="Header"/>
        <w:pBdr>
          <w:top w:val="single" w:sz="4" w:space="1" w:color="auto"/>
          <w:left w:val="single" w:sz="4" w:space="4" w:color="auto"/>
          <w:bottom w:val="single" w:sz="4" w:space="1" w:color="auto"/>
          <w:right w:val="single" w:sz="4" w:space="4" w:color="auto"/>
        </w:pBdr>
        <w:shd w:val="clear" w:color="auto" w:fill="B6DDE8"/>
        <w:tabs>
          <w:tab w:val="clear" w:pos="4153"/>
          <w:tab w:val="clear" w:pos="8306"/>
        </w:tabs>
        <w:spacing w:before="120" w:after="120" w:line="480" w:lineRule="auto"/>
        <w:jc w:val="both"/>
        <w:rPr>
          <w:rFonts w:ascii="Calibri" w:hAnsi="Calibri"/>
          <w:b/>
          <w:color w:val="000000"/>
          <w:sz w:val="22"/>
          <w:szCs w:val="22"/>
        </w:rPr>
      </w:pPr>
      <w:r w:rsidRPr="00630E62">
        <w:rPr>
          <w:rFonts w:ascii="Calibri" w:hAnsi="Calibri"/>
          <w:b/>
          <w:color w:val="000000"/>
          <w:sz w:val="22"/>
          <w:szCs w:val="22"/>
        </w:rPr>
        <w:t>Section 8</w:t>
      </w:r>
      <w:r w:rsidRPr="00630E62">
        <w:rPr>
          <w:rFonts w:ascii="Calibri" w:hAnsi="Calibri"/>
          <w:b/>
          <w:color w:val="000000"/>
          <w:sz w:val="22"/>
          <w:szCs w:val="22"/>
        </w:rPr>
        <w:tab/>
        <w:t>Distribution/Access to the Safety Statement</w:t>
      </w:r>
    </w:p>
    <w:p w14:paraId="40AD4706" w14:textId="77777777" w:rsidR="004D6572" w:rsidRPr="00630E62" w:rsidRDefault="004D6572" w:rsidP="004D6572">
      <w:pPr>
        <w:pStyle w:val="Header"/>
        <w:tabs>
          <w:tab w:val="clear" w:pos="4153"/>
          <w:tab w:val="clear" w:pos="8306"/>
        </w:tabs>
        <w:spacing w:afterLines="100" w:after="240"/>
        <w:jc w:val="both"/>
        <w:rPr>
          <w:rFonts w:ascii="Calibri" w:hAnsi="Calibri"/>
          <w:b/>
          <w:sz w:val="22"/>
          <w:szCs w:val="22"/>
        </w:rPr>
      </w:pPr>
      <w:r w:rsidRPr="00630E62">
        <w:rPr>
          <w:rFonts w:ascii="Calibri" w:hAnsi="Calibri"/>
          <w:b/>
          <w:sz w:val="22"/>
          <w:szCs w:val="22"/>
        </w:rPr>
        <w:t xml:space="preserve">Suggested Wording </w:t>
      </w:r>
    </w:p>
    <w:p w14:paraId="528A9189" w14:textId="77777777" w:rsidR="004D6572" w:rsidRPr="00630E62" w:rsidRDefault="004D6572" w:rsidP="004D6572">
      <w:pPr>
        <w:pStyle w:val="Header"/>
        <w:tabs>
          <w:tab w:val="clear" w:pos="4153"/>
          <w:tab w:val="clear" w:pos="8306"/>
        </w:tabs>
        <w:spacing w:afterLines="100" w:after="240"/>
        <w:jc w:val="both"/>
        <w:rPr>
          <w:rFonts w:ascii="Calibri" w:hAnsi="Calibri"/>
          <w:sz w:val="22"/>
          <w:szCs w:val="22"/>
        </w:rPr>
      </w:pPr>
      <w:r w:rsidRPr="00630E62">
        <w:rPr>
          <w:rFonts w:ascii="Calibri" w:hAnsi="Calibri"/>
          <w:sz w:val="22"/>
          <w:szCs w:val="22"/>
        </w:rPr>
        <w:t>‘The S</w:t>
      </w:r>
      <w:r>
        <w:rPr>
          <w:rFonts w:ascii="Calibri" w:hAnsi="Calibri"/>
          <w:sz w:val="22"/>
          <w:szCs w:val="22"/>
        </w:rPr>
        <w:t xml:space="preserve">afety </w:t>
      </w:r>
      <w:r w:rsidRPr="00630E62">
        <w:rPr>
          <w:rFonts w:ascii="Calibri" w:hAnsi="Calibri"/>
          <w:sz w:val="22"/>
          <w:szCs w:val="22"/>
        </w:rPr>
        <w:t>S</w:t>
      </w:r>
      <w:r>
        <w:rPr>
          <w:rFonts w:ascii="Calibri" w:hAnsi="Calibri"/>
          <w:sz w:val="22"/>
          <w:szCs w:val="22"/>
        </w:rPr>
        <w:t>tatement</w:t>
      </w:r>
      <w:r w:rsidRPr="00630E62">
        <w:rPr>
          <w:rFonts w:ascii="Calibri" w:hAnsi="Calibri"/>
          <w:sz w:val="22"/>
          <w:szCs w:val="22"/>
        </w:rPr>
        <w:t xml:space="preserve"> is available to all employees and others who may also require access to it e.g.  </w:t>
      </w:r>
      <w:r>
        <w:rPr>
          <w:rFonts w:ascii="Calibri" w:hAnsi="Calibri"/>
          <w:sz w:val="22"/>
          <w:szCs w:val="22"/>
        </w:rPr>
        <w:t>c</w:t>
      </w:r>
      <w:r w:rsidRPr="00630E62">
        <w:rPr>
          <w:rFonts w:ascii="Calibri" w:hAnsi="Calibri"/>
          <w:sz w:val="22"/>
          <w:szCs w:val="22"/>
        </w:rPr>
        <w:t xml:space="preserve">ontractors/agency staff. </w:t>
      </w:r>
    </w:p>
    <w:p w14:paraId="28FE253D" w14:textId="77777777" w:rsidR="004D6572" w:rsidRPr="00630E62" w:rsidRDefault="004D6572" w:rsidP="004D6572">
      <w:pPr>
        <w:pStyle w:val="Header"/>
        <w:tabs>
          <w:tab w:val="clear" w:pos="4153"/>
          <w:tab w:val="clear" w:pos="8306"/>
        </w:tabs>
        <w:spacing w:afterLines="100" w:after="240"/>
        <w:jc w:val="both"/>
        <w:rPr>
          <w:rFonts w:ascii="Calibri" w:hAnsi="Calibri"/>
          <w:sz w:val="22"/>
          <w:szCs w:val="22"/>
        </w:rPr>
      </w:pPr>
      <w:r w:rsidRPr="00630E62">
        <w:rPr>
          <w:rFonts w:ascii="Calibri" w:hAnsi="Calibri"/>
          <w:sz w:val="22"/>
          <w:szCs w:val="22"/>
        </w:rPr>
        <w:t>The master copy of the S</w:t>
      </w:r>
      <w:r>
        <w:rPr>
          <w:rFonts w:ascii="Calibri" w:hAnsi="Calibri"/>
          <w:sz w:val="22"/>
          <w:szCs w:val="22"/>
        </w:rPr>
        <w:t xml:space="preserve">afety </w:t>
      </w:r>
      <w:r w:rsidRPr="00630E62">
        <w:rPr>
          <w:rFonts w:ascii="Calibri" w:hAnsi="Calibri"/>
          <w:sz w:val="22"/>
          <w:szCs w:val="22"/>
        </w:rPr>
        <w:t>S</w:t>
      </w:r>
      <w:r>
        <w:rPr>
          <w:rFonts w:ascii="Calibri" w:hAnsi="Calibri"/>
          <w:sz w:val="22"/>
          <w:szCs w:val="22"/>
        </w:rPr>
        <w:t>tatement</w:t>
      </w:r>
      <w:r w:rsidRPr="00630E62">
        <w:rPr>
          <w:rFonts w:ascii="Calibri" w:hAnsi="Calibri"/>
          <w:sz w:val="22"/>
          <w:szCs w:val="22"/>
        </w:rPr>
        <w:t xml:space="preserve"> is held by </w:t>
      </w:r>
      <w:r>
        <w:rPr>
          <w:rFonts w:ascii="Calibri" w:hAnsi="Calibri"/>
          <w:b/>
          <w:color w:val="2E74B5"/>
          <w:sz w:val="22"/>
          <w:szCs w:val="22"/>
        </w:rPr>
        <w:t>[insert detail]</w:t>
      </w:r>
      <w:r w:rsidRPr="00630E62">
        <w:rPr>
          <w:rFonts w:ascii="Calibri" w:hAnsi="Calibri"/>
          <w:b/>
          <w:color w:val="2E74B5"/>
          <w:sz w:val="22"/>
          <w:szCs w:val="22"/>
        </w:rPr>
        <w:t>.</w:t>
      </w:r>
      <w:r w:rsidRPr="00630E62">
        <w:rPr>
          <w:rFonts w:ascii="Calibri" w:hAnsi="Calibri"/>
          <w:sz w:val="22"/>
          <w:szCs w:val="22"/>
        </w:rPr>
        <w:t xml:space="preserve"> Controlled copies of S</w:t>
      </w:r>
      <w:r>
        <w:rPr>
          <w:rFonts w:ascii="Calibri" w:hAnsi="Calibri"/>
          <w:sz w:val="22"/>
          <w:szCs w:val="22"/>
        </w:rPr>
        <w:t xml:space="preserve">afety </w:t>
      </w:r>
      <w:r w:rsidRPr="00630E62">
        <w:rPr>
          <w:rFonts w:ascii="Calibri" w:hAnsi="Calibri"/>
          <w:sz w:val="22"/>
          <w:szCs w:val="22"/>
        </w:rPr>
        <w:t>S</w:t>
      </w:r>
      <w:r>
        <w:rPr>
          <w:rFonts w:ascii="Calibri" w:hAnsi="Calibri"/>
          <w:sz w:val="22"/>
          <w:szCs w:val="22"/>
        </w:rPr>
        <w:t>tatement</w:t>
      </w:r>
      <w:r w:rsidRPr="00630E62">
        <w:rPr>
          <w:rFonts w:ascii="Calibri" w:hAnsi="Calibri"/>
          <w:sz w:val="22"/>
          <w:szCs w:val="22"/>
        </w:rPr>
        <w:t xml:space="preserve"> will be issued by personnel as specified on the distribution list. </w:t>
      </w:r>
    </w:p>
    <w:p w14:paraId="38E7614A" w14:textId="77777777" w:rsidR="004D6572" w:rsidRPr="00630E62" w:rsidRDefault="004D6572" w:rsidP="004D6572">
      <w:pPr>
        <w:pStyle w:val="Header"/>
        <w:tabs>
          <w:tab w:val="clear" w:pos="4153"/>
          <w:tab w:val="clear" w:pos="8306"/>
        </w:tabs>
        <w:spacing w:afterLines="100" w:after="240"/>
        <w:jc w:val="both"/>
        <w:rPr>
          <w:rFonts w:ascii="Calibri" w:hAnsi="Calibri"/>
          <w:sz w:val="22"/>
          <w:szCs w:val="22"/>
        </w:rPr>
      </w:pPr>
      <w:r w:rsidRPr="00630E62">
        <w:rPr>
          <w:rFonts w:ascii="Calibri" w:hAnsi="Calibri"/>
          <w:sz w:val="22"/>
          <w:szCs w:val="22"/>
        </w:rPr>
        <w:t>When making changes to the S</w:t>
      </w:r>
      <w:r>
        <w:rPr>
          <w:rFonts w:ascii="Calibri" w:hAnsi="Calibri"/>
          <w:sz w:val="22"/>
          <w:szCs w:val="22"/>
        </w:rPr>
        <w:t xml:space="preserve">afety </w:t>
      </w:r>
      <w:r w:rsidRPr="00630E62">
        <w:rPr>
          <w:rFonts w:ascii="Calibri" w:hAnsi="Calibri"/>
          <w:sz w:val="22"/>
          <w:szCs w:val="22"/>
        </w:rPr>
        <w:t>S</w:t>
      </w:r>
      <w:r>
        <w:rPr>
          <w:rFonts w:ascii="Calibri" w:hAnsi="Calibri"/>
          <w:sz w:val="22"/>
          <w:szCs w:val="22"/>
        </w:rPr>
        <w:t>tatement</w:t>
      </w:r>
      <w:r w:rsidRPr="00630E62">
        <w:rPr>
          <w:rFonts w:ascii="Calibri" w:hAnsi="Calibri"/>
          <w:sz w:val="22"/>
          <w:szCs w:val="22"/>
        </w:rPr>
        <w:t xml:space="preserve"> and to ensure that each copy of the document contains records of all changes </w:t>
      </w:r>
      <w:r>
        <w:rPr>
          <w:rFonts w:ascii="Calibri" w:hAnsi="Calibri"/>
          <w:b/>
          <w:color w:val="2E74B5"/>
          <w:sz w:val="22"/>
          <w:szCs w:val="22"/>
        </w:rPr>
        <w:t>[</w:t>
      </w:r>
      <w:r w:rsidRPr="00630E62">
        <w:rPr>
          <w:rFonts w:ascii="Calibri" w:hAnsi="Calibri"/>
          <w:b/>
          <w:color w:val="2E74B5"/>
          <w:sz w:val="22"/>
          <w:szCs w:val="22"/>
        </w:rPr>
        <w:t>insert name</w:t>
      </w:r>
      <w:r>
        <w:rPr>
          <w:rFonts w:ascii="Calibri" w:hAnsi="Calibri"/>
          <w:b/>
          <w:color w:val="2E74B5"/>
          <w:sz w:val="22"/>
          <w:szCs w:val="22"/>
        </w:rPr>
        <w:t>]</w:t>
      </w:r>
      <w:r w:rsidRPr="00630E62">
        <w:rPr>
          <w:rFonts w:ascii="Calibri" w:hAnsi="Calibri"/>
          <w:sz w:val="22"/>
          <w:szCs w:val="22"/>
        </w:rPr>
        <w:t xml:space="preserve"> will ensure that all circulated S</w:t>
      </w:r>
      <w:r>
        <w:rPr>
          <w:rFonts w:ascii="Calibri" w:hAnsi="Calibri"/>
          <w:sz w:val="22"/>
          <w:szCs w:val="22"/>
        </w:rPr>
        <w:t xml:space="preserve">afety </w:t>
      </w:r>
      <w:r w:rsidRPr="00630E62">
        <w:rPr>
          <w:rFonts w:ascii="Calibri" w:hAnsi="Calibri"/>
          <w:sz w:val="22"/>
          <w:szCs w:val="22"/>
        </w:rPr>
        <w:t>S</w:t>
      </w:r>
      <w:r>
        <w:rPr>
          <w:rFonts w:ascii="Calibri" w:hAnsi="Calibri"/>
          <w:sz w:val="22"/>
          <w:szCs w:val="22"/>
        </w:rPr>
        <w:t>tatements</w:t>
      </w:r>
      <w:r w:rsidRPr="00630E62">
        <w:rPr>
          <w:rFonts w:ascii="Calibri" w:hAnsi="Calibri"/>
          <w:sz w:val="22"/>
          <w:szCs w:val="22"/>
        </w:rPr>
        <w:t xml:space="preserve"> are removed and will issue new revised documents with the appropriate changes. The revision number and date of revision will be recorded.</w:t>
      </w:r>
    </w:p>
    <w:p w14:paraId="1F8C1C57" w14:textId="77777777" w:rsidR="004D6572" w:rsidRPr="00630E62" w:rsidRDefault="004D6572" w:rsidP="004D6572">
      <w:pPr>
        <w:pStyle w:val="Header"/>
        <w:tabs>
          <w:tab w:val="clear" w:pos="4153"/>
          <w:tab w:val="clear" w:pos="8306"/>
        </w:tabs>
        <w:spacing w:afterLines="100" w:after="240"/>
        <w:jc w:val="both"/>
        <w:rPr>
          <w:rFonts w:ascii="Calibri" w:hAnsi="Calibri"/>
          <w:sz w:val="22"/>
          <w:szCs w:val="22"/>
        </w:rPr>
      </w:pPr>
      <w:r w:rsidRPr="00630E62">
        <w:rPr>
          <w:rFonts w:ascii="Calibri" w:hAnsi="Calibri"/>
          <w:sz w:val="22"/>
          <w:szCs w:val="22"/>
        </w:rPr>
        <w:lastRenderedPageBreak/>
        <w:t>This S</w:t>
      </w:r>
      <w:r>
        <w:rPr>
          <w:rFonts w:ascii="Calibri" w:hAnsi="Calibri"/>
          <w:sz w:val="22"/>
          <w:szCs w:val="22"/>
        </w:rPr>
        <w:t xml:space="preserve">afety </w:t>
      </w:r>
      <w:r w:rsidRPr="00630E62">
        <w:rPr>
          <w:rFonts w:ascii="Calibri" w:hAnsi="Calibri"/>
          <w:sz w:val="22"/>
          <w:szCs w:val="22"/>
        </w:rPr>
        <w:t>S</w:t>
      </w:r>
      <w:r>
        <w:rPr>
          <w:rFonts w:ascii="Calibri" w:hAnsi="Calibri"/>
          <w:sz w:val="22"/>
          <w:szCs w:val="22"/>
        </w:rPr>
        <w:t>tatement</w:t>
      </w:r>
      <w:r w:rsidRPr="00630E62">
        <w:rPr>
          <w:rFonts w:ascii="Calibri" w:hAnsi="Calibri"/>
          <w:sz w:val="22"/>
          <w:szCs w:val="22"/>
        </w:rPr>
        <w:t xml:space="preserve"> will be brought to the attention of all new employees and to existing employees at least annually and following any amendments </w:t>
      </w:r>
      <w:r>
        <w:rPr>
          <w:rFonts w:ascii="Calibri" w:hAnsi="Calibri"/>
          <w:b/>
          <w:color w:val="2E74B5"/>
          <w:sz w:val="22"/>
          <w:szCs w:val="22"/>
        </w:rPr>
        <w:t>[</w:t>
      </w:r>
      <w:r w:rsidRPr="00630E62">
        <w:rPr>
          <w:rFonts w:ascii="Calibri" w:hAnsi="Calibri"/>
          <w:b/>
          <w:color w:val="2E74B5"/>
          <w:sz w:val="22"/>
          <w:szCs w:val="22"/>
        </w:rPr>
        <w:t>insert details of how this will be achieved locally</w:t>
      </w:r>
      <w:r>
        <w:rPr>
          <w:rFonts w:ascii="Calibri" w:hAnsi="Calibri"/>
          <w:b/>
          <w:color w:val="2E74B5"/>
          <w:sz w:val="22"/>
          <w:szCs w:val="22"/>
        </w:rPr>
        <w:t>]</w:t>
      </w:r>
      <w:r w:rsidRPr="00630E62">
        <w:rPr>
          <w:rFonts w:ascii="Calibri" w:hAnsi="Calibri"/>
          <w:color w:val="2E74B5"/>
          <w:sz w:val="22"/>
          <w:szCs w:val="22"/>
        </w:rPr>
        <w:t>.</w:t>
      </w:r>
      <w:r w:rsidRPr="00630E62">
        <w:rPr>
          <w:rFonts w:ascii="Calibri" w:hAnsi="Calibri"/>
          <w:sz w:val="22"/>
          <w:szCs w:val="22"/>
        </w:rPr>
        <w:t xml:space="preserve"> It will also be brought to the attention of non-employees who may be exposed to specific risks in the workplace (e.g. contractors)</w:t>
      </w:r>
    </w:p>
    <w:p w14:paraId="5D2801E2" w14:textId="77777777" w:rsidR="004D6572" w:rsidRPr="00630E62" w:rsidRDefault="004D6572" w:rsidP="004D6572">
      <w:pPr>
        <w:pStyle w:val="Header"/>
        <w:tabs>
          <w:tab w:val="clear" w:pos="4153"/>
          <w:tab w:val="clear" w:pos="8306"/>
        </w:tabs>
        <w:spacing w:afterLines="100" w:after="240"/>
        <w:jc w:val="both"/>
        <w:rPr>
          <w:rFonts w:ascii="Calibri" w:hAnsi="Calibri"/>
          <w:sz w:val="22"/>
          <w:szCs w:val="22"/>
        </w:rPr>
      </w:pPr>
      <w:r w:rsidRPr="00630E62">
        <w:rPr>
          <w:rFonts w:ascii="Calibri" w:hAnsi="Calibri"/>
          <w:sz w:val="22"/>
          <w:szCs w:val="22"/>
        </w:rPr>
        <w:t>This S</w:t>
      </w:r>
      <w:r>
        <w:rPr>
          <w:rFonts w:ascii="Calibri" w:hAnsi="Calibri"/>
          <w:sz w:val="22"/>
          <w:szCs w:val="22"/>
        </w:rPr>
        <w:t xml:space="preserve">afety </w:t>
      </w:r>
      <w:r w:rsidRPr="00630E62">
        <w:rPr>
          <w:rFonts w:ascii="Calibri" w:hAnsi="Calibri"/>
          <w:sz w:val="22"/>
          <w:szCs w:val="22"/>
        </w:rPr>
        <w:t>S</w:t>
      </w:r>
      <w:r>
        <w:rPr>
          <w:rFonts w:ascii="Calibri" w:hAnsi="Calibri"/>
          <w:sz w:val="22"/>
          <w:szCs w:val="22"/>
        </w:rPr>
        <w:t>tatement</w:t>
      </w:r>
      <w:r w:rsidRPr="00630E62">
        <w:rPr>
          <w:rFonts w:ascii="Calibri" w:hAnsi="Calibri"/>
          <w:sz w:val="22"/>
          <w:szCs w:val="22"/>
        </w:rPr>
        <w:t xml:space="preserve"> will be brought to the attention of the above persons in a form, manner and as appropriate, language that will be understood’. </w:t>
      </w:r>
    </w:p>
    <w:p w14:paraId="62DD117E" w14:textId="77777777" w:rsidR="004D6572" w:rsidRPr="00630E62" w:rsidRDefault="004D6572" w:rsidP="004D6572">
      <w:pPr>
        <w:pStyle w:val="Header"/>
        <w:pBdr>
          <w:top w:val="single" w:sz="4" w:space="1" w:color="auto"/>
          <w:left w:val="single" w:sz="4" w:space="4" w:color="auto"/>
          <w:bottom w:val="single" w:sz="4" w:space="1" w:color="auto"/>
          <w:right w:val="single" w:sz="4" w:space="4" w:color="auto"/>
        </w:pBdr>
        <w:shd w:val="clear" w:color="auto" w:fill="B6DDE8"/>
        <w:tabs>
          <w:tab w:val="clear" w:pos="4153"/>
          <w:tab w:val="clear" w:pos="8306"/>
        </w:tabs>
        <w:spacing w:before="120" w:after="120" w:line="480" w:lineRule="auto"/>
        <w:jc w:val="both"/>
        <w:rPr>
          <w:rFonts w:ascii="Calibri" w:hAnsi="Calibri"/>
          <w:b/>
          <w:color w:val="000000"/>
          <w:sz w:val="22"/>
          <w:szCs w:val="22"/>
        </w:rPr>
      </w:pPr>
      <w:r w:rsidRPr="00630E62">
        <w:rPr>
          <w:rFonts w:ascii="Calibri" w:hAnsi="Calibri"/>
          <w:b/>
          <w:color w:val="000000"/>
          <w:sz w:val="22"/>
          <w:szCs w:val="22"/>
        </w:rPr>
        <w:t>Section 9</w:t>
      </w:r>
      <w:r w:rsidRPr="00630E62">
        <w:rPr>
          <w:rFonts w:ascii="Calibri" w:hAnsi="Calibri"/>
          <w:b/>
          <w:color w:val="000000"/>
          <w:sz w:val="22"/>
          <w:szCs w:val="22"/>
        </w:rPr>
        <w:tab/>
        <w:t xml:space="preserve">Revision of the Safety Statement </w:t>
      </w:r>
      <w:r w:rsidRPr="00630E62">
        <w:rPr>
          <w:rFonts w:ascii="Calibri" w:hAnsi="Calibri"/>
          <w:b/>
          <w:color w:val="000000"/>
          <w:sz w:val="22"/>
          <w:szCs w:val="22"/>
        </w:rPr>
        <w:tab/>
      </w:r>
    </w:p>
    <w:p w14:paraId="55F4F92C" w14:textId="77777777" w:rsidR="004D6572" w:rsidRPr="00630E62" w:rsidRDefault="004D6572" w:rsidP="004D6572">
      <w:pPr>
        <w:pStyle w:val="Header"/>
        <w:tabs>
          <w:tab w:val="clear" w:pos="4153"/>
          <w:tab w:val="clear" w:pos="8306"/>
        </w:tabs>
        <w:spacing w:afterLines="100" w:after="240"/>
        <w:jc w:val="both"/>
        <w:rPr>
          <w:rFonts w:ascii="Calibri" w:hAnsi="Calibri"/>
          <w:b/>
          <w:sz w:val="22"/>
          <w:szCs w:val="22"/>
        </w:rPr>
      </w:pPr>
      <w:r w:rsidRPr="00630E62">
        <w:rPr>
          <w:rFonts w:ascii="Calibri" w:hAnsi="Calibri"/>
          <w:b/>
          <w:sz w:val="22"/>
          <w:szCs w:val="22"/>
        </w:rPr>
        <w:t>Suggested Wording</w:t>
      </w:r>
    </w:p>
    <w:p w14:paraId="3207E421" w14:textId="77777777" w:rsidR="004D6572" w:rsidRPr="00F52806" w:rsidRDefault="004D6572" w:rsidP="004D6572">
      <w:pPr>
        <w:pStyle w:val="Header"/>
        <w:tabs>
          <w:tab w:val="clear" w:pos="4153"/>
          <w:tab w:val="clear" w:pos="8306"/>
        </w:tabs>
        <w:spacing w:afterLines="100" w:after="240"/>
        <w:jc w:val="both"/>
        <w:rPr>
          <w:rFonts w:ascii="Calibri" w:hAnsi="Calibri"/>
          <w:sz w:val="22"/>
          <w:szCs w:val="22"/>
        </w:rPr>
      </w:pPr>
      <w:r w:rsidRPr="00630E62">
        <w:rPr>
          <w:rFonts w:ascii="Calibri" w:hAnsi="Calibri"/>
          <w:sz w:val="22"/>
          <w:szCs w:val="22"/>
        </w:rPr>
        <w:t xml:space="preserve">‘This Safety Statement will be reviewed annually or when there has been a significant change in the matters to which it refers such as legislative, organisational changes, there is another reason to believe that the Safety Statement is no longer valid, or a HSA inspector in the course of an inspection, investigation, examination, or inquiry directs that the Safety Statement be amended’. </w:t>
      </w:r>
    </w:p>
    <w:p w14:paraId="73C782FA" w14:textId="77777777" w:rsidR="004D6572" w:rsidRPr="00630E62" w:rsidRDefault="004D6572" w:rsidP="004D6572">
      <w:pPr>
        <w:pStyle w:val="Header"/>
        <w:pBdr>
          <w:top w:val="single" w:sz="4" w:space="1" w:color="auto"/>
          <w:left w:val="single" w:sz="4" w:space="4" w:color="auto"/>
          <w:bottom w:val="single" w:sz="4" w:space="1" w:color="auto"/>
          <w:right w:val="single" w:sz="4" w:space="4" w:color="auto"/>
        </w:pBdr>
        <w:shd w:val="clear" w:color="auto" w:fill="B6DDE8"/>
        <w:tabs>
          <w:tab w:val="clear" w:pos="4153"/>
          <w:tab w:val="clear" w:pos="8306"/>
        </w:tabs>
        <w:spacing w:before="120" w:after="120" w:line="480" w:lineRule="auto"/>
        <w:jc w:val="both"/>
        <w:rPr>
          <w:rFonts w:ascii="Calibri" w:hAnsi="Calibri"/>
          <w:b/>
          <w:color w:val="000000"/>
          <w:sz w:val="22"/>
          <w:szCs w:val="22"/>
        </w:rPr>
      </w:pPr>
      <w:r w:rsidRPr="00630E62">
        <w:rPr>
          <w:rFonts w:ascii="Calibri" w:hAnsi="Calibri"/>
          <w:b/>
          <w:color w:val="000000"/>
          <w:sz w:val="22"/>
          <w:szCs w:val="22"/>
        </w:rPr>
        <w:t>Section 10</w:t>
      </w:r>
      <w:r w:rsidRPr="00630E62">
        <w:rPr>
          <w:rFonts w:ascii="Calibri" w:hAnsi="Calibri"/>
          <w:b/>
          <w:color w:val="000000"/>
          <w:sz w:val="22"/>
          <w:szCs w:val="22"/>
        </w:rPr>
        <w:tab/>
        <w:t xml:space="preserve">Measuring Performance </w:t>
      </w:r>
    </w:p>
    <w:p w14:paraId="47F8AB7A" w14:textId="77777777" w:rsidR="004D6572" w:rsidRPr="007F380D" w:rsidRDefault="004D6572" w:rsidP="004D6572">
      <w:pPr>
        <w:autoSpaceDE w:val="0"/>
        <w:autoSpaceDN w:val="0"/>
        <w:adjustRightInd w:val="0"/>
        <w:jc w:val="both"/>
        <w:rPr>
          <w:rFonts w:ascii="Calibri" w:hAnsi="Calibri"/>
          <w:b/>
          <w:color w:val="2E74B5"/>
        </w:rPr>
      </w:pPr>
      <w:r w:rsidRPr="007F380D">
        <w:rPr>
          <w:rFonts w:ascii="Calibri" w:hAnsi="Calibri"/>
          <w:b/>
          <w:color w:val="2E74B5"/>
        </w:rPr>
        <w:t>[Detail the arrangements to measure, monitor and evaluate Health and Safety Performance to include:</w:t>
      </w:r>
    </w:p>
    <w:p w14:paraId="29D74E80" w14:textId="77777777" w:rsidR="004D6572" w:rsidRPr="007F380D" w:rsidRDefault="004D6572" w:rsidP="00FD1307">
      <w:pPr>
        <w:numPr>
          <w:ilvl w:val="0"/>
          <w:numId w:val="10"/>
        </w:numPr>
        <w:autoSpaceDE w:val="0"/>
        <w:autoSpaceDN w:val="0"/>
        <w:adjustRightInd w:val="0"/>
        <w:spacing w:after="0" w:line="240" w:lineRule="auto"/>
        <w:jc w:val="both"/>
        <w:rPr>
          <w:rFonts w:ascii="Calibri" w:hAnsi="Calibri"/>
          <w:b/>
          <w:color w:val="2E74B5"/>
        </w:rPr>
      </w:pPr>
      <w:r w:rsidRPr="007F380D">
        <w:rPr>
          <w:rFonts w:ascii="Calibri" w:hAnsi="Calibri"/>
          <w:b/>
          <w:color w:val="2E74B5"/>
        </w:rPr>
        <w:t>Site or Service Objectives (local KPIs)</w:t>
      </w:r>
    </w:p>
    <w:p w14:paraId="43EB3C8C" w14:textId="77777777" w:rsidR="004D6572" w:rsidRPr="007F380D" w:rsidRDefault="004D6572" w:rsidP="00FD1307">
      <w:pPr>
        <w:numPr>
          <w:ilvl w:val="0"/>
          <w:numId w:val="10"/>
        </w:numPr>
        <w:autoSpaceDE w:val="0"/>
        <w:autoSpaceDN w:val="0"/>
        <w:adjustRightInd w:val="0"/>
        <w:spacing w:after="0" w:line="240" w:lineRule="auto"/>
        <w:jc w:val="both"/>
        <w:rPr>
          <w:rFonts w:ascii="Calibri" w:hAnsi="Calibri"/>
          <w:b/>
          <w:color w:val="2E74B5"/>
        </w:rPr>
      </w:pPr>
      <w:r w:rsidRPr="007F380D">
        <w:rPr>
          <w:rFonts w:ascii="Calibri" w:hAnsi="Calibri"/>
          <w:b/>
          <w:color w:val="2E74B5"/>
        </w:rPr>
        <w:t xml:space="preserve">National Health and Safety KPIs </w:t>
      </w:r>
    </w:p>
    <w:p w14:paraId="327E9B9B" w14:textId="77777777" w:rsidR="004D6572" w:rsidRPr="007F380D" w:rsidRDefault="004D6572" w:rsidP="00FD1307">
      <w:pPr>
        <w:numPr>
          <w:ilvl w:val="0"/>
          <w:numId w:val="10"/>
        </w:numPr>
        <w:autoSpaceDE w:val="0"/>
        <w:autoSpaceDN w:val="0"/>
        <w:adjustRightInd w:val="0"/>
        <w:spacing w:after="0" w:line="240" w:lineRule="auto"/>
        <w:jc w:val="both"/>
        <w:rPr>
          <w:rFonts w:ascii="Calibri" w:hAnsi="Calibri"/>
          <w:b/>
          <w:color w:val="2E74B5"/>
        </w:rPr>
      </w:pPr>
      <w:r w:rsidRPr="007F380D">
        <w:rPr>
          <w:rFonts w:ascii="Calibri" w:hAnsi="Calibri"/>
          <w:b/>
          <w:color w:val="2E74B5"/>
        </w:rPr>
        <w:t>Health and Safety Quality Improvement Plans (QIPs)]</w:t>
      </w:r>
    </w:p>
    <w:p w14:paraId="3E244D7E" w14:textId="77777777" w:rsidR="004D6572" w:rsidRPr="00630E62" w:rsidRDefault="004D6572" w:rsidP="004D6572">
      <w:pPr>
        <w:spacing w:afterLines="50" w:after="120"/>
        <w:jc w:val="both"/>
        <w:rPr>
          <w:rFonts w:ascii="Calibri" w:hAnsi="Calibri"/>
          <w:b/>
        </w:rPr>
      </w:pPr>
    </w:p>
    <w:p w14:paraId="11BDBFDB" w14:textId="77777777" w:rsidR="004D6572" w:rsidRPr="00630E62" w:rsidRDefault="004D6572" w:rsidP="004D6572">
      <w:pPr>
        <w:pStyle w:val="Header"/>
        <w:pBdr>
          <w:top w:val="single" w:sz="4" w:space="1" w:color="auto"/>
          <w:left w:val="single" w:sz="4" w:space="4" w:color="auto"/>
          <w:bottom w:val="single" w:sz="4" w:space="1" w:color="auto"/>
          <w:right w:val="single" w:sz="4" w:space="4" w:color="auto"/>
        </w:pBdr>
        <w:shd w:val="clear" w:color="auto" w:fill="B6DDE8"/>
        <w:spacing w:before="120" w:after="120"/>
        <w:ind w:left="1440" w:hanging="1440"/>
        <w:jc w:val="both"/>
        <w:rPr>
          <w:b/>
          <w:bCs/>
          <w:color w:val="000000"/>
          <w:sz w:val="22"/>
          <w:szCs w:val="22"/>
          <w:lang w:val="en-IE"/>
        </w:rPr>
      </w:pPr>
      <w:r w:rsidRPr="00630E62">
        <w:rPr>
          <w:rFonts w:ascii="Calibri" w:hAnsi="Calibri"/>
          <w:b/>
          <w:color w:val="000000"/>
          <w:sz w:val="22"/>
          <w:szCs w:val="22"/>
        </w:rPr>
        <w:t>Section 11</w:t>
      </w:r>
      <w:r w:rsidRPr="00630E62">
        <w:rPr>
          <w:rFonts w:ascii="Calibri" w:hAnsi="Calibri"/>
          <w:b/>
          <w:color w:val="000000"/>
          <w:sz w:val="22"/>
          <w:szCs w:val="22"/>
        </w:rPr>
        <w:tab/>
      </w:r>
      <w:r w:rsidRPr="00630E62">
        <w:rPr>
          <w:rFonts w:ascii="Calibri" w:hAnsi="Calibri"/>
          <w:b/>
          <w:sz w:val="22"/>
          <w:szCs w:val="22"/>
        </w:rPr>
        <w:t xml:space="preserve">Department / Unit / Service or Discipline Safety Statement and </w:t>
      </w:r>
      <w:r w:rsidRPr="00630E62">
        <w:rPr>
          <w:rFonts w:ascii="Calibri" w:hAnsi="Calibri"/>
          <w:b/>
          <w:szCs w:val="24"/>
        </w:rPr>
        <w:t>Risk Assessments</w:t>
      </w:r>
    </w:p>
    <w:p w14:paraId="3775E94F" w14:textId="77777777" w:rsidR="004D6572" w:rsidRPr="00630E62" w:rsidRDefault="004D6572" w:rsidP="004D6572">
      <w:pPr>
        <w:jc w:val="both"/>
        <w:rPr>
          <w:rFonts w:ascii="Calibri" w:hAnsi="Calibri" w:cs="Calibri"/>
          <w:b/>
          <w:color w:val="2E74B5"/>
        </w:rPr>
      </w:pPr>
      <w:r w:rsidRPr="00630E62">
        <w:rPr>
          <w:rFonts w:ascii="Calibri" w:hAnsi="Calibri" w:cs="Calibri"/>
          <w:b/>
          <w:color w:val="2E74B5"/>
        </w:rPr>
        <w:t>Introduction</w:t>
      </w:r>
    </w:p>
    <w:p w14:paraId="418450BE" w14:textId="77777777" w:rsidR="004D6572" w:rsidRPr="00872B39" w:rsidRDefault="004D6572" w:rsidP="004D6572">
      <w:pPr>
        <w:ind w:left="720"/>
        <w:jc w:val="both"/>
        <w:rPr>
          <w:rFonts w:ascii="Calibri" w:hAnsi="Calibri" w:cs="Calibri"/>
          <w:b/>
          <w:color w:val="2E74B5"/>
        </w:rPr>
      </w:pPr>
      <w:r w:rsidRPr="00437686">
        <w:rPr>
          <w:rFonts w:ascii="Calibri" w:hAnsi="Calibri" w:cs="Calibri"/>
          <w:color w:val="000000"/>
        </w:rPr>
        <w:t xml:space="preserve">This is the </w:t>
      </w:r>
      <w:r w:rsidRPr="007F380D">
        <w:rPr>
          <w:rFonts w:ascii="Calibri" w:hAnsi="Calibri" w:cs="Calibri"/>
          <w:b/>
          <w:color w:val="2E74B5"/>
        </w:rPr>
        <w:t>[Department / Unit / Service or Discipline Safety Statement and Risk Assessments delete as appropriate] for [Insert service/location/facility]</w:t>
      </w:r>
    </w:p>
    <w:p w14:paraId="0C1A6916" w14:textId="77777777" w:rsidR="004D6572" w:rsidRPr="00437686" w:rsidRDefault="004D6572" w:rsidP="004D6572">
      <w:pPr>
        <w:ind w:left="720"/>
        <w:jc w:val="both"/>
        <w:rPr>
          <w:rFonts w:ascii="Calibri" w:hAnsi="Calibri" w:cs="Calibri"/>
          <w:color w:val="000000"/>
        </w:rPr>
      </w:pPr>
      <w:r w:rsidRPr="00437686">
        <w:rPr>
          <w:rFonts w:ascii="Calibri" w:hAnsi="Calibri" w:cs="Calibri"/>
          <w:color w:val="000000"/>
        </w:rPr>
        <w:t xml:space="preserve">Provide: </w:t>
      </w:r>
    </w:p>
    <w:p w14:paraId="6C3E1F38" w14:textId="77777777" w:rsidR="004D6572" w:rsidRPr="002038E3" w:rsidRDefault="004D6572" w:rsidP="00FD1307">
      <w:pPr>
        <w:numPr>
          <w:ilvl w:val="0"/>
          <w:numId w:val="15"/>
        </w:numPr>
        <w:spacing w:after="0" w:line="240" w:lineRule="auto"/>
        <w:jc w:val="both"/>
        <w:rPr>
          <w:rFonts w:ascii="Calibri" w:hAnsi="Calibri" w:cs="Calibri"/>
        </w:rPr>
      </w:pPr>
      <w:r w:rsidRPr="002038E3">
        <w:rPr>
          <w:rFonts w:ascii="Calibri" w:hAnsi="Calibri" w:cs="Calibri"/>
        </w:rPr>
        <w:t>A brief description of the activities within the Department / Unit / Service or Discipline</w:t>
      </w:r>
    </w:p>
    <w:p w14:paraId="2640AA52" w14:textId="77777777" w:rsidR="004D6572" w:rsidRPr="002038E3" w:rsidRDefault="004D6572" w:rsidP="00FD1307">
      <w:pPr>
        <w:numPr>
          <w:ilvl w:val="0"/>
          <w:numId w:val="15"/>
        </w:numPr>
        <w:spacing w:after="0" w:line="240" w:lineRule="auto"/>
        <w:jc w:val="both"/>
        <w:rPr>
          <w:rFonts w:ascii="Calibri" w:hAnsi="Calibri" w:cs="Calibri"/>
        </w:rPr>
      </w:pPr>
      <w:r w:rsidRPr="002038E3">
        <w:rPr>
          <w:rFonts w:ascii="Calibri" w:hAnsi="Calibri" w:cs="Calibri"/>
        </w:rPr>
        <w:t>Details of the disciplines of staff working within the area</w:t>
      </w:r>
    </w:p>
    <w:p w14:paraId="19D2D2C0" w14:textId="77777777" w:rsidR="004D6572" w:rsidRPr="002038E3" w:rsidRDefault="004D6572" w:rsidP="00FD1307">
      <w:pPr>
        <w:numPr>
          <w:ilvl w:val="0"/>
          <w:numId w:val="15"/>
        </w:numPr>
        <w:spacing w:after="0" w:line="240" w:lineRule="auto"/>
        <w:jc w:val="both"/>
        <w:rPr>
          <w:rFonts w:ascii="Calibri" w:hAnsi="Calibri" w:cs="Calibri"/>
        </w:rPr>
      </w:pPr>
      <w:r w:rsidRPr="002038E3">
        <w:rPr>
          <w:rFonts w:ascii="Calibri" w:hAnsi="Calibri" w:cs="Calibri"/>
        </w:rPr>
        <w:t xml:space="preserve">The name and job title of the Line Manager including their signature </w:t>
      </w:r>
    </w:p>
    <w:p w14:paraId="47EBC3C0" w14:textId="77777777" w:rsidR="004D6572" w:rsidRPr="002038E3" w:rsidRDefault="004D6572" w:rsidP="00FD1307">
      <w:pPr>
        <w:numPr>
          <w:ilvl w:val="0"/>
          <w:numId w:val="15"/>
        </w:numPr>
        <w:spacing w:after="0" w:line="240" w:lineRule="auto"/>
        <w:jc w:val="both"/>
        <w:rPr>
          <w:rFonts w:ascii="Calibri" w:hAnsi="Calibri" w:cs="Calibri"/>
        </w:rPr>
      </w:pPr>
      <w:r w:rsidRPr="002038E3">
        <w:rPr>
          <w:rFonts w:ascii="Calibri" w:hAnsi="Calibri" w:cs="Calibri"/>
        </w:rPr>
        <w:t>Include all relevant up to date work environment and work practice risk assessments as appropriate e.g.</w:t>
      </w:r>
    </w:p>
    <w:p w14:paraId="3AC178D6" w14:textId="77777777" w:rsidR="004D6572" w:rsidRPr="002038E3" w:rsidRDefault="004D6572" w:rsidP="00FD1307">
      <w:pPr>
        <w:numPr>
          <w:ilvl w:val="0"/>
          <w:numId w:val="13"/>
        </w:numPr>
        <w:spacing w:after="0" w:line="240" w:lineRule="auto"/>
        <w:jc w:val="both"/>
        <w:rPr>
          <w:rFonts w:ascii="Calibri" w:hAnsi="Calibri" w:cs="Calibri"/>
        </w:rPr>
      </w:pPr>
      <w:r w:rsidRPr="002038E3">
        <w:rPr>
          <w:rFonts w:ascii="Calibri" w:hAnsi="Calibri" w:cs="Calibri"/>
        </w:rPr>
        <w:t>Physical Agents Risk Assessment (e.g. work environment, manual handling, DSE, electricity, radiation, noise, slips, trips and falls, working at height, driving for work, security, lone working, management of money, night workers, sensitive risk groups)</w:t>
      </w:r>
    </w:p>
    <w:p w14:paraId="2B458CA6" w14:textId="77777777" w:rsidR="004D6572" w:rsidRPr="002038E3" w:rsidRDefault="004D6572" w:rsidP="00FD1307">
      <w:pPr>
        <w:numPr>
          <w:ilvl w:val="0"/>
          <w:numId w:val="13"/>
        </w:numPr>
        <w:spacing w:after="0" w:line="240" w:lineRule="auto"/>
        <w:jc w:val="both"/>
        <w:rPr>
          <w:rFonts w:ascii="Calibri" w:hAnsi="Calibri" w:cs="Calibri"/>
        </w:rPr>
      </w:pPr>
      <w:r w:rsidRPr="002038E3">
        <w:rPr>
          <w:rFonts w:ascii="Calibri" w:hAnsi="Calibri" w:cs="Calibri"/>
        </w:rPr>
        <w:t xml:space="preserve">Biological Agents Risk Assessment to include exposure to sharps, legionella, COVID-19 </w:t>
      </w:r>
    </w:p>
    <w:p w14:paraId="26318D27" w14:textId="77777777" w:rsidR="004D6572" w:rsidRPr="002038E3" w:rsidRDefault="004D6572" w:rsidP="00FD1307">
      <w:pPr>
        <w:numPr>
          <w:ilvl w:val="0"/>
          <w:numId w:val="13"/>
        </w:numPr>
        <w:spacing w:after="0" w:line="240" w:lineRule="auto"/>
        <w:jc w:val="both"/>
        <w:rPr>
          <w:rFonts w:ascii="Calibri" w:hAnsi="Calibri" w:cs="Calibri"/>
        </w:rPr>
      </w:pPr>
      <w:r w:rsidRPr="002038E3">
        <w:rPr>
          <w:rFonts w:ascii="Calibri" w:hAnsi="Calibri" w:cs="Calibri"/>
        </w:rPr>
        <w:t>Chemical Agents Risk Assessment to include hazardous chemicals, medical gases and bottled gas</w:t>
      </w:r>
    </w:p>
    <w:p w14:paraId="5600EAA2" w14:textId="77777777" w:rsidR="004D6572" w:rsidRPr="002038E3" w:rsidRDefault="004D6572" w:rsidP="00FD1307">
      <w:pPr>
        <w:numPr>
          <w:ilvl w:val="0"/>
          <w:numId w:val="13"/>
        </w:numPr>
        <w:spacing w:after="0" w:line="240" w:lineRule="auto"/>
        <w:jc w:val="both"/>
        <w:rPr>
          <w:rFonts w:ascii="Calibri" w:hAnsi="Calibri" w:cs="Calibri"/>
        </w:rPr>
      </w:pPr>
      <w:r w:rsidRPr="002038E3">
        <w:rPr>
          <w:rFonts w:ascii="Calibri" w:hAnsi="Calibri" w:cs="Calibri"/>
        </w:rPr>
        <w:t xml:space="preserve">Psychosocial Risk Assessments (e.g. </w:t>
      </w:r>
      <w:r>
        <w:rPr>
          <w:rFonts w:ascii="Calibri" w:hAnsi="Calibri" w:cs="Calibri"/>
        </w:rPr>
        <w:t xml:space="preserve">work-related </w:t>
      </w:r>
      <w:r w:rsidRPr="002038E3">
        <w:rPr>
          <w:rFonts w:ascii="Calibri" w:hAnsi="Calibri" w:cs="Calibri"/>
        </w:rPr>
        <w:t xml:space="preserve">stress, aggression and violence)  </w:t>
      </w:r>
    </w:p>
    <w:p w14:paraId="3517B941" w14:textId="284EDFF2" w:rsidR="00F47C86" w:rsidRDefault="00F47C86">
      <w:pPr>
        <w:rPr>
          <w:rFonts w:ascii="Calibri" w:hAnsi="Calibri" w:cs="Calibri"/>
        </w:rPr>
      </w:pPr>
    </w:p>
    <w:p w14:paraId="74F2069A" w14:textId="65AAFD37" w:rsidR="00541650" w:rsidRDefault="00541650">
      <w:pPr>
        <w:rPr>
          <w:rFonts w:ascii="Calibri" w:hAnsi="Calibri" w:cs="Calibri"/>
        </w:rPr>
      </w:pPr>
    </w:p>
    <w:p w14:paraId="6BC1023E" w14:textId="77777777" w:rsidR="00541650" w:rsidRDefault="00541650">
      <w:pPr>
        <w:rPr>
          <w:rFonts w:ascii="Calibri" w:hAnsi="Calibri"/>
        </w:rPr>
      </w:pPr>
    </w:p>
    <w:p w14:paraId="03E2EF5B" w14:textId="2A2C8292" w:rsidR="004045F2" w:rsidRPr="00F47C86" w:rsidRDefault="00F47C86" w:rsidP="00F47C86">
      <w:pPr>
        <w:rPr>
          <w:b/>
          <w:sz w:val="24"/>
          <w:szCs w:val="24"/>
          <w:lang w:val="en-US"/>
        </w:rPr>
      </w:pPr>
      <w:r w:rsidRPr="00F47C86">
        <w:rPr>
          <w:b/>
          <w:sz w:val="24"/>
          <w:szCs w:val="24"/>
        </w:rPr>
        <w:lastRenderedPageBreak/>
        <w:t>Appendix 4-</w:t>
      </w:r>
      <w:r w:rsidRPr="00F47C86">
        <w:rPr>
          <w:b/>
          <w:sz w:val="24"/>
          <w:szCs w:val="24"/>
          <w:lang w:val="en-US"/>
        </w:rPr>
        <w:t xml:space="preserve"> </w:t>
      </w:r>
      <w:r w:rsidR="004045F2" w:rsidRPr="00F47C86">
        <w:rPr>
          <w:b/>
          <w:sz w:val="24"/>
          <w:szCs w:val="24"/>
          <w:lang w:val="en-US"/>
        </w:rPr>
        <w:t>Template COVID-19 Response Plan</w:t>
      </w:r>
    </w:p>
    <w:p w14:paraId="34052E7B" w14:textId="77777777" w:rsidR="004045F2" w:rsidRPr="007F1F5D" w:rsidRDefault="004045F2" w:rsidP="004045F2">
      <w:pPr>
        <w:pStyle w:val="Heading2"/>
        <w:spacing w:before="0" w:line="240" w:lineRule="auto"/>
        <w:jc w:val="both"/>
        <w:rPr>
          <w:sz w:val="22"/>
          <w:szCs w:val="22"/>
          <w:lang w:val="en-US"/>
        </w:rPr>
      </w:pPr>
    </w:p>
    <w:p w14:paraId="45D4F5E8" w14:textId="77777777" w:rsidR="004045F2" w:rsidRPr="007F1F5D" w:rsidRDefault="004045F2" w:rsidP="004045F2">
      <w:pPr>
        <w:pStyle w:val="Heading2"/>
        <w:spacing w:before="0" w:line="240" w:lineRule="auto"/>
        <w:jc w:val="both"/>
        <w:rPr>
          <w:b/>
          <w:color w:val="auto"/>
          <w:sz w:val="22"/>
          <w:szCs w:val="22"/>
          <w:lang w:val="en-US"/>
        </w:rPr>
      </w:pPr>
      <w:r w:rsidRPr="007F1F5D">
        <w:rPr>
          <w:b/>
          <w:color w:val="auto"/>
          <w:sz w:val="22"/>
          <w:szCs w:val="22"/>
          <w:lang w:val="en-US"/>
        </w:rPr>
        <w:t xml:space="preserve">Section 1. COVID-19 Policy Statement </w:t>
      </w:r>
    </w:p>
    <w:p w14:paraId="15EA9B3A" w14:textId="77777777" w:rsidR="004045F2" w:rsidRPr="007F1F5D" w:rsidRDefault="004045F2" w:rsidP="004045F2">
      <w:pPr>
        <w:pStyle w:val="Heading2"/>
        <w:spacing w:before="0" w:line="240" w:lineRule="auto"/>
        <w:jc w:val="both"/>
        <w:rPr>
          <w:b/>
          <w:color w:val="1F4E79" w:themeColor="accent1" w:themeShade="80"/>
          <w:sz w:val="22"/>
          <w:szCs w:val="22"/>
          <w:lang w:val="en-US"/>
        </w:rPr>
      </w:pPr>
    </w:p>
    <w:p w14:paraId="6451C0A8" w14:textId="77777777" w:rsidR="004045F2" w:rsidRPr="007F1F5D" w:rsidRDefault="004045F2" w:rsidP="004045F2">
      <w:pPr>
        <w:pStyle w:val="Heading2"/>
        <w:spacing w:before="0" w:line="240" w:lineRule="auto"/>
        <w:jc w:val="both"/>
        <w:rPr>
          <w:b/>
          <w:color w:val="1F4E79" w:themeColor="accent1" w:themeShade="80"/>
          <w:sz w:val="22"/>
          <w:szCs w:val="22"/>
          <w:lang w:val="en-US"/>
        </w:rPr>
      </w:pPr>
      <w:r w:rsidRPr="007F1F5D">
        <w:rPr>
          <w:color w:val="1F4E79" w:themeColor="accent1" w:themeShade="80"/>
          <w:sz w:val="22"/>
          <w:szCs w:val="22"/>
        </w:rPr>
        <w:t>The management</w:t>
      </w:r>
      <w:r w:rsidRPr="007F1F5D">
        <w:rPr>
          <w:rStyle w:val="FootnoteReference"/>
          <w:color w:val="1F4E79" w:themeColor="accent1" w:themeShade="80"/>
          <w:sz w:val="22"/>
          <w:szCs w:val="22"/>
        </w:rPr>
        <w:footnoteReference w:id="5"/>
      </w:r>
      <w:r w:rsidRPr="007F1F5D">
        <w:rPr>
          <w:color w:val="1F4E79" w:themeColor="accent1" w:themeShade="80"/>
          <w:sz w:val="22"/>
          <w:szCs w:val="22"/>
        </w:rPr>
        <w:t xml:space="preserve"> of </w:t>
      </w:r>
      <w:r w:rsidRPr="007F1F5D">
        <w:rPr>
          <w:i/>
          <w:color w:val="1F4E79" w:themeColor="accent1" w:themeShade="80"/>
          <w:sz w:val="22"/>
          <w:szCs w:val="22"/>
        </w:rPr>
        <w:t>[Insert the name of the site]</w:t>
      </w:r>
      <w:r w:rsidRPr="007F1F5D">
        <w:rPr>
          <w:color w:val="1F4E79" w:themeColor="accent1" w:themeShade="80"/>
          <w:sz w:val="22"/>
          <w:szCs w:val="22"/>
        </w:rPr>
        <w:t xml:space="preserve"> is committed to providing a safe and healthy workplace for employees and others affected by our activities. To support this commitment, we have developed the following COVID-19 Response Plan. All senior managers, line managers and employees are responsible for the implementation of this plan and a combined effort will help contain the spread of the virus. </w:t>
      </w:r>
    </w:p>
    <w:p w14:paraId="2F58DCE7" w14:textId="77777777" w:rsidR="004045F2" w:rsidRDefault="004045F2" w:rsidP="004045F2">
      <w:pPr>
        <w:spacing w:after="0" w:line="240" w:lineRule="auto"/>
        <w:jc w:val="both"/>
      </w:pPr>
    </w:p>
    <w:p w14:paraId="7F1F44A9" w14:textId="77777777" w:rsidR="004045F2" w:rsidRDefault="004045F2" w:rsidP="004045F2">
      <w:pPr>
        <w:spacing w:after="0" w:line="240" w:lineRule="auto"/>
        <w:jc w:val="both"/>
      </w:pPr>
      <w:r>
        <w:t>We will:</w:t>
      </w:r>
    </w:p>
    <w:p w14:paraId="6D99F0D1" w14:textId="77777777" w:rsidR="004045F2" w:rsidRDefault="004045F2" w:rsidP="00FD1307">
      <w:pPr>
        <w:pStyle w:val="ListParagraph"/>
        <w:numPr>
          <w:ilvl w:val="0"/>
          <w:numId w:val="20"/>
        </w:numPr>
        <w:spacing w:after="0" w:line="240" w:lineRule="auto"/>
        <w:jc w:val="both"/>
      </w:pPr>
      <w:r>
        <w:t>Continue to monitor our COVID-19 response and amend this plan in consultation with our workers</w:t>
      </w:r>
    </w:p>
    <w:p w14:paraId="45B871A5" w14:textId="77777777" w:rsidR="004045F2" w:rsidRDefault="004045F2" w:rsidP="00FD1307">
      <w:pPr>
        <w:pStyle w:val="ListParagraph"/>
        <w:numPr>
          <w:ilvl w:val="0"/>
          <w:numId w:val="20"/>
        </w:numPr>
        <w:spacing w:after="0" w:line="240" w:lineRule="auto"/>
        <w:jc w:val="both"/>
      </w:pPr>
      <w:r>
        <w:t xml:space="preserve">Provide up to date information(in a form, manner and language that will be understood by all) </w:t>
      </w:r>
      <w:r w:rsidDel="00556482">
        <w:t xml:space="preserve"> </w:t>
      </w:r>
      <w:r>
        <w:t xml:space="preserve">to our employees on the Public Health advice issued by the HSE and Gov.ie </w:t>
      </w:r>
    </w:p>
    <w:p w14:paraId="4FEC9A30" w14:textId="77777777" w:rsidR="004045F2" w:rsidRDefault="004045F2" w:rsidP="00FD1307">
      <w:pPr>
        <w:pStyle w:val="ListParagraph"/>
        <w:numPr>
          <w:ilvl w:val="0"/>
          <w:numId w:val="20"/>
        </w:numPr>
        <w:spacing w:after="0" w:line="240" w:lineRule="auto"/>
        <w:jc w:val="both"/>
      </w:pPr>
      <w:r>
        <w:t>Display information on the signs and symptoms of COVID-19 and correct hand-washing techniques</w:t>
      </w:r>
    </w:p>
    <w:p w14:paraId="42E3F5B5" w14:textId="77777777" w:rsidR="004045F2" w:rsidRDefault="004045F2" w:rsidP="00FD1307">
      <w:pPr>
        <w:pStyle w:val="ListParagraph"/>
        <w:numPr>
          <w:ilvl w:val="0"/>
          <w:numId w:val="20"/>
        </w:numPr>
        <w:spacing w:after="0" w:line="240" w:lineRule="auto"/>
        <w:jc w:val="both"/>
      </w:pPr>
      <w:r>
        <w:t>Appoint a COVID-19 Response Manager who will provide governance and support to the Lead Worker Representative(s)</w:t>
      </w:r>
    </w:p>
    <w:p w14:paraId="3E560B87" w14:textId="77777777" w:rsidR="004045F2" w:rsidRDefault="004045F2" w:rsidP="00FD1307">
      <w:pPr>
        <w:pStyle w:val="ListParagraph"/>
        <w:numPr>
          <w:ilvl w:val="0"/>
          <w:numId w:val="20"/>
        </w:numPr>
        <w:spacing w:after="0" w:line="240" w:lineRule="auto"/>
        <w:jc w:val="both"/>
      </w:pPr>
      <w:r>
        <w:t>Provide an adequate number of trained Lead Worker Representative(s)</w:t>
      </w:r>
      <w:r>
        <w:rPr>
          <w:rStyle w:val="FootnoteReference"/>
        </w:rPr>
        <w:footnoteReference w:id="6"/>
      </w:r>
      <w:r>
        <w:t xml:space="preserve"> (by agreement) who are easily identifiable and put in place a reporting system </w:t>
      </w:r>
    </w:p>
    <w:p w14:paraId="06050DAB" w14:textId="77777777" w:rsidR="004045F2" w:rsidRDefault="004045F2" w:rsidP="00FD1307">
      <w:pPr>
        <w:pStyle w:val="ListParagraph"/>
        <w:numPr>
          <w:ilvl w:val="0"/>
          <w:numId w:val="20"/>
        </w:numPr>
        <w:spacing w:after="0" w:line="240" w:lineRule="auto"/>
        <w:jc w:val="both"/>
      </w:pPr>
      <w:r>
        <w:t>Inform all workers of essential hygiene and respiratory etiquette and physical distancing requirements</w:t>
      </w:r>
    </w:p>
    <w:p w14:paraId="0AEA0183" w14:textId="77777777" w:rsidR="004045F2" w:rsidRDefault="004045F2" w:rsidP="00FD1307">
      <w:pPr>
        <w:pStyle w:val="ListParagraph"/>
        <w:numPr>
          <w:ilvl w:val="0"/>
          <w:numId w:val="20"/>
        </w:numPr>
        <w:spacing w:after="0" w:line="240" w:lineRule="auto"/>
        <w:jc w:val="both"/>
      </w:pPr>
      <w:r>
        <w:t>Adapt the workplace to facilitate physical distancing</w:t>
      </w:r>
    </w:p>
    <w:p w14:paraId="4E48AE65" w14:textId="77777777" w:rsidR="004045F2" w:rsidRDefault="004045F2" w:rsidP="00FD1307">
      <w:pPr>
        <w:pStyle w:val="ListParagraph"/>
        <w:numPr>
          <w:ilvl w:val="0"/>
          <w:numId w:val="20"/>
        </w:numPr>
        <w:spacing w:after="0" w:line="240" w:lineRule="auto"/>
        <w:jc w:val="both"/>
      </w:pPr>
      <w:r>
        <w:t>Keep a log of contacts / group-work, etc. to help with contact tracing</w:t>
      </w:r>
    </w:p>
    <w:p w14:paraId="55572E2F" w14:textId="77777777" w:rsidR="004045F2" w:rsidRDefault="004045F2" w:rsidP="00FD1307">
      <w:pPr>
        <w:pStyle w:val="ListParagraph"/>
        <w:numPr>
          <w:ilvl w:val="0"/>
          <w:numId w:val="20"/>
        </w:numPr>
        <w:spacing w:after="0" w:line="240" w:lineRule="auto"/>
        <w:jc w:val="both"/>
      </w:pPr>
      <w:r>
        <w:t>Have all employees attend an induction / familiarisation briefing</w:t>
      </w:r>
    </w:p>
    <w:p w14:paraId="0C93A495" w14:textId="77777777" w:rsidR="004045F2" w:rsidRDefault="004045F2" w:rsidP="00FD1307">
      <w:pPr>
        <w:pStyle w:val="ListParagraph"/>
        <w:numPr>
          <w:ilvl w:val="0"/>
          <w:numId w:val="20"/>
        </w:numPr>
        <w:spacing w:after="0" w:line="240" w:lineRule="auto"/>
        <w:jc w:val="both"/>
      </w:pPr>
      <w:r>
        <w:t>Develop a procedure to be followed in the event of someone showing symptoms of COVID-19 while at work or in the workplace  and include specific measures for dealing with an outbreak of COVID-19</w:t>
      </w:r>
    </w:p>
    <w:p w14:paraId="171DA400" w14:textId="77777777" w:rsidR="004045F2" w:rsidRDefault="004045F2" w:rsidP="00FD1307">
      <w:pPr>
        <w:pStyle w:val="ListParagraph"/>
        <w:numPr>
          <w:ilvl w:val="0"/>
          <w:numId w:val="20"/>
        </w:numPr>
        <w:spacing w:after="0" w:line="240" w:lineRule="auto"/>
        <w:jc w:val="both"/>
      </w:pPr>
      <w:r>
        <w:t>Provide instructions for workers to follow if they develop signs and symptoms of COVID-19 during work</w:t>
      </w:r>
    </w:p>
    <w:p w14:paraId="67294C7E" w14:textId="77777777" w:rsidR="004045F2" w:rsidRDefault="004045F2" w:rsidP="00FD1307">
      <w:pPr>
        <w:pStyle w:val="ListParagraph"/>
        <w:numPr>
          <w:ilvl w:val="0"/>
          <w:numId w:val="20"/>
        </w:numPr>
        <w:spacing w:after="0" w:line="240" w:lineRule="auto"/>
        <w:jc w:val="both"/>
      </w:pPr>
      <w:r>
        <w:t>Review cleaning arrangements in line with government advice</w:t>
      </w:r>
    </w:p>
    <w:p w14:paraId="36687C54" w14:textId="77777777" w:rsidR="004045F2" w:rsidRDefault="004045F2" w:rsidP="004045F2">
      <w:pPr>
        <w:pStyle w:val="ListParagraph"/>
        <w:spacing w:after="0" w:line="240" w:lineRule="auto"/>
        <w:jc w:val="both"/>
      </w:pPr>
    </w:p>
    <w:p w14:paraId="61767456" w14:textId="77777777" w:rsidR="004045F2" w:rsidRPr="00D920DD" w:rsidRDefault="004045F2" w:rsidP="004045F2">
      <w:pPr>
        <w:pStyle w:val="ListParagraph"/>
        <w:spacing w:after="0" w:line="240" w:lineRule="auto"/>
        <w:ind w:left="0"/>
        <w:jc w:val="both"/>
        <w:rPr>
          <w:lang w:val="en-US"/>
        </w:rPr>
      </w:pPr>
      <w:r>
        <w:t xml:space="preserve">All employees </w:t>
      </w:r>
      <w:r w:rsidRPr="00D920DD">
        <w:t xml:space="preserve">will be consulted on an ongoing basis and feedback is encouraged on any concerns, issues or suggestions. This can be done through the Lead Worker Representative(s) and or Safety Representative(s) ______________ </w:t>
      </w:r>
      <w:r w:rsidRPr="0077323D">
        <w:rPr>
          <w:i/>
          <w:color w:val="FF0000"/>
        </w:rPr>
        <w:t>[Insert name(s)]</w:t>
      </w:r>
    </w:p>
    <w:p w14:paraId="1859EE92" w14:textId="77777777" w:rsidR="004045F2" w:rsidRPr="00D920DD" w:rsidRDefault="004045F2" w:rsidP="004045F2">
      <w:pPr>
        <w:spacing w:after="0" w:line="240" w:lineRule="auto"/>
        <w:jc w:val="both"/>
      </w:pPr>
    </w:p>
    <w:p w14:paraId="4D221D06" w14:textId="77777777" w:rsidR="004045F2" w:rsidRDefault="004045F2" w:rsidP="004045F2">
      <w:pPr>
        <w:spacing w:after="0" w:line="240" w:lineRule="auto"/>
        <w:jc w:val="both"/>
      </w:pPr>
    </w:p>
    <w:p w14:paraId="30C03BAF" w14:textId="77777777" w:rsidR="004045F2" w:rsidRPr="00D920DD" w:rsidRDefault="004045F2" w:rsidP="004045F2">
      <w:pPr>
        <w:spacing w:after="0" w:line="240" w:lineRule="auto"/>
        <w:jc w:val="both"/>
      </w:pPr>
      <w:r w:rsidRPr="00D920DD">
        <w:t>Signed: _________________________________</w:t>
      </w:r>
      <w:r w:rsidRPr="00D920DD">
        <w:tab/>
        <w:t>Date: __________________</w:t>
      </w:r>
    </w:p>
    <w:p w14:paraId="59BE6D82" w14:textId="77777777" w:rsidR="004045F2" w:rsidRDefault="004045F2" w:rsidP="004045F2">
      <w:pPr>
        <w:spacing w:after="0" w:line="240" w:lineRule="auto"/>
        <w:jc w:val="both"/>
      </w:pPr>
    </w:p>
    <w:p w14:paraId="797BF242" w14:textId="77777777" w:rsidR="004045F2" w:rsidRDefault="004045F2" w:rsidP="004045F2">
      <w:pPr>
        <w:spacing w:after="0" w:line="240" w:lineRule="auto"/>
        <w:jc w:val="both"/>
        <w:rPr>
          <w:b/>
        </w:rPr>
      </w:pPr>
      <w:r w:rsidRPr="00D920DD">
        <w:rPr>
          <w:b/>
        </w:rPr>
        <w:t>Responsible Person (most Senior Man</w:t>
      </w:r>
      <w:r>
        <w:rPr>
          <w:b/>
        </w:rPr>
        <w:t>a</w:t>
      </w:r>
      <w:r w:rsidRPr="00D920DD">
        <w:rPr>
          <w:b/>
        </w:rPr>
        <w:t xml:space="preserve">ger) </w:t>
      </w:r>
    </w:p>
    <w:p w14:paraId="2309CC9C" w14:textId="77777777" w:rsidR="004045F2" w:rsidRDefault="004045F2" w:rsidP="004045F2">
      <w:pPr>
        <w:jc w:val="both"/>
        <w:rPr>
          <w:lang w:val="en-US"/>
        </w:rPr>
      </w:pPr>
    </w:p>
    <w:p w14:paraId="49FB2F40" w14:textId="23F31C9A" w:rsidR="004045F2" w:rsidRDefault="004045F2" w:rsidP="004045F2">
      <w:pPr>
        <w:jc w:val="both"/>
        <w:rPr>
          <w:lang w:val="en-US"/>
        </w:rPr>
      </w:pPr>
    </w:p>
    <w:p w14:paraId="409CFD3D" w14:textId="77777777" w:rsidR="00F47C86" w:rsidRPr="00951402" w:rsidRDefault="00F47C86" w:rsidP="004045F2">
      <w:pPr>
        <w:jc w:val="both"/>
        <w:rPr>
          <w:lang w:val="en-US"/>
        </w:rPr>
      </w:pPr>
    </w:p>
    <w:p w14:paraId="44507507" w14:textId="77777777" w:rsidR="004045F2" w:rsidRPr="00F47C86" w:rsidRDefault="004045F2" w:rsidP="004045F2">
      <w:pPr>
        <w:pStyle w:val="Heading2"/>
        <w:spacing w:before="0" w:line="240" w:lineRule="auto"/>
        <w:jc w:val="both"/>
        <w:rPr>
          <w:color w:val="1F4E79" w:themeColor="accent1" w:themeShade="80"/>
          <w:sz w:val="24"/>
          <w:szCs w:val="24"/>
          <w:lang w:val="en-US"/>
        </w:rPr>
      </w:pPr>
      <w:r w:rsidRPr="00F47C86">
        <w:rPr>
          <w:color w:val="1F4E79" w:themeColor="accent1" w:themeShade="80"/>
          <w:sz w:val="24"/>
          <w:szCs w:val="24"/>
          <w:lang w:val="en-US"/>
        </w:rPr>
        <w:lastRenderedPageBreak/>
        <w:t xml:space="preserve">Section 2 - Responsible Persons </w:t>
      </w:r>
    </w:p>
    <w:p w14:paraId="5DA67205" w14:textId="77777777" w:rsidR="004045F2" w:rsidRPr="00D920DD" w:rsidRDefault="004045F2" w:rsidP="004045F2">
      <w:pPr>
        <w:pStyle w:val="NoSpacing"/>
        <w:jc w:val="both"/>
        <w:rPr>
          <w:lang w:val="en-US"/>
        </w:rPr>
      </w:pPr>
    </w:p>
    <w:p w14:paraId="557119E8" w14:textId="77777777" w:rsidR="004045F2" w:rsidRDefault="004045F2" w:rsidP="004045F2">
      <w:pPr>
        <w:spacing w:after="0" w:line="240" w:lineRule="auto"/>
        <w:jc w:val="both"/>
        <w:rPr>
          <w:rFonts w:cstheme="minorHAnsi"/>
        </w:rPr>
      </w:pPr>
      <w:r w:rsidRPr="00D920DD">
        <w:rPr>
          <w:rFonts w:cstheme="minorHAnsi"/>
        </w:rPr>
        <w:t>The following persons</w:t>
      </w:r>
      <w:r w:rsidRPr="00636C75">
        <w:rPr>
          <w:rFonts w:cstheme="minorHAnsi"/>
        </w:rPr>
        <w:t xml:space="preserve"> have been identified to help ensure implementation of the </w:t>
      </w:r>
      <w:r>
        <w:rPr>
          <w:rFonts w:cstheme="minorHAnsi"/>
        </w:rPr>
        <w:t>COVID</w:t>
      </w:r>
      <w:r w:rsidRPr="00636C75">
        <w:rPr>
          <w:rFonts w:cstheme="minorHAnsi"/>
        </w:rPr>
        <w:t xml:space="preserve">-19 Response </w:t>
      </w:r>
      <w:r>
        <w:rPr>
          <w:rFonts w:cstheme="minorHAnsi"/>
        </w:rPr>
        <w:t>P</w:t>
      </w:r>
      <w:r w:rsidRPr="00636C75">
        <w:rPr>
          <w:rFonts w:cstheme="minorHAnsi"/>
        </w:rPr>
        <w:t>lan.</w:t>
      </w:r>
    </w:p>
    <w:p w14:paraId="6EFBCF4A" w14:textId="00C03C2C" w:rsidR="004045F2" w:rsidRPr="0077323D" w:rsidRDefault="004045F2" w:rsidP="004045F2">
      <w:pPr>
        <w:spacing w:after="0" w:line="240" w:lineRule="auto"/>
        <w:jc w:val="both"/>
        <w:rPr>
          <w:i/>
          <w:color w:val="FF0000"/>
        </w:rPr>
      </w:pPr>
      <w:r w:rsidRPr="0077323D">
        <w:rPr>
          <w:i/>
          <w:color w:val="FF0000"/>
        </w:rPr>
        <w:t xml:space="preserve">[Insert the name of the COVID-19 Response Manager and the Lead Worker </w:t>
      </w:r>
      <w:r w:rsidR="001C51CE" w:rsidRPr="0077323D">
        <w:rPr>
          <w:i/>
          <w:color w:val="FF0000"/>
        </w:rPr>
        <w:t>Representative</w:t>
      </w:r>
      <w:r w:rsidRPr="0077323D">
        <w:rPr>
          <w:i/>
          <w:color w:val="FF0000"/>
        </w:rPr>
        <w:t>(s)</w:t>
      </w:r>
      <w:r>
        <w:rPr>
          <w:i/>
          <w:color w:val="FF0000"/>
        </w:rPr>
        <w:t>/</w:t>
      </w:r>
      <w:r w:rsidRPr="0077323D">
        <w:rPr>
          <w:i/>
          <w:color w:val="FF0000"/>
        </w:rPr>
        <w:t xml:space="preserve"> Safety Representative(s)]</w:t>
      </w:r>
    </w:p>
    <w:p w14:paraId="4D4C4D4E" w14:textId="77777777" w:rsidR="004045F2" w:rsidRPr="00636C75" w:rsidRDefault="004045F2" w:rsidP="004045F2">
      <w:pPr>
        <w:spacing w:after="0" w:line="240" w:lineRule="auto"/>
        <w:jc w:val="both"/>
        <w:rPr>
          <w:rFonts w:cstheme="minorHAnsi"/>
          <w:b/>
        </w:rPr>
      </w:pPr>
    </w:p>
    <w:p w14:paraId="033E9A42" w14:textId="77777777" w:rsidR="004045F2" w:rsidRPr="00636C75" w:rsidRDefault="004045F2" w:rsidP="004045F2">
      <w:pPr>
        <w:spacing w:after="0" w:line="240" w:lineRule="auto"/>
        <w:jc w:val="both"/>
        <w:rPr>
          <w:rFonts w:cstheme="minorHAnsi"/>
        </w:rPr>
      </w:pPr>
      <w:r w:rsidRPr="00636C75">
        <w:rPr>
          <w:rFonts w:cstheme="minorHAnsi"/>
        </w:rPr>
        <w:t xml:space="preserve">The above named persons have agreed to take on the </w:t>
      </w:r>
      <w:r>
        <w:rPr>
          <w:rFonts w:cstheme="minorHAnsi"/>
        </w:rPr>
        <w:t xml:space="preserve">responsibilities </w:t>
      </w:r>
      <w:r w:rsidRPr="00636C75">
        <w:rPr>
          <w:rFonts w:cstheme="minorHAnsi"/>
        </w:rPr>
        <w:t>as outlined below:</w:t>
      </w:r>
    </w:p>
    <w:p w14:paraId="13B07F31" w14:textId="77777777" w:rsidR="004045F2" w:rsidRDefault="004045F2" w:rsidP="004045F2">
      <w:pPr>
        <w:spacing w:after="0" w:line="240" w:lineRule="auto"/>
        <w:jc w:val="both"/>
        <w:rPr>
          <w:rFonts w:cstheme="minorHAnsi"/>
          <w:b/>
          <w:sz w:val="24"/>
          <w:szCs w:val="24"/>
        </w:rPr>
      </w:pPr>
    </w:p>
    <w:p w14:paraId="750C2A88" w14:textId="77777777" w:rsidR="004045F2" w:rsidRDefault="004045F2" w:rsidP="004045F2">
      <w:pPr>
        <w:spacing w:after="0" w:line="240" w:lineRule="auto"/>
        <w:jc w:val="both"/>
        <w:rPr>
          <w:rFonts w:cstheme="minorHAnsi"/>
          <w:b/>
          <w:sz w:val="24"/>
          <w:szCs w:val="24"/>
        </w:rPr>
      </w:pPr>
      <w:r>
        <w:rPr>
          <w:rFonts w:cstheme="minorHAnsi"/>
          <w:b/>
          <w:sz w:val="24"/>
          <w:szCs w:val="24"/>
        </w:rPr>
        <w:t>Role of the COVID-19 Response</w:t>
      </w:r>
      <w:r w:rsidRPr="00E17C4B">
        <w:rPr>
          <w:rFonts w:cstheme="minorHAnsi"/>
          <w:b/>
          <w:sz w:val="24"/>
          <w:szCs w:val="24"/>
        </w:rPr>
        <w:t xml:space="preserve"> Manager</w:t>
      </w:r>
      <w:r>
        <w:rPr>
          <w:rStyle w:val="FootnoteReference"/>
          <w:rFonts w:cstheme="minorHAnsi"/>
          <w:b/>
          <w:sz w:val="24"/>
          <w:szCs w:val="24"/>
        </w:rPr>
        <w:footnoteReference w:id="7"/>
      </w:r>
    </w:p>
    <w:p w14:paraId="6EC888EE" w14:textId="77777777" w:rsidR="004045F2" w:rsidRPr="005C03EF" w:rsidRDefault="004045F2" w:rsidP="004045F2">
      <w:pPr>
        <w:spacing w:after="0" w:line="240" w:lineRule="auto"/>
        <w:jc w:val="both"/>
        <w:rPr>
          <w:rFonts w:cstheme="minorHAnsi"/>
          <w:b/>
          <w:sz w:val="24"/>
          <w:szCs w:val="24"/>
        </w:rPr>
      </w:pPr>
    </w:p>
    <w:p w14:paraId="1E3A1776" w14:textId="77777777" w:rsidR="004045F2" w:rsidRPr="00515CBD" w:rsidRDefault="004045F2" w:rsidP="00FD1307">
      <w:pPr>
        <w:pStyle w:val="ListParagraph"/>
        <w:numPr>
          <w:ilvl w:val="0"/>
          <w:numId w:val="21"/>
        </w:numPr>
        <w:spacing w:after="0" w:line="240" w:lineRule="auto"/>
        <w:jc w:val="both"/>
        <w:rPr>
          <w:lang w:val="en-US"/>
        </w:rPr>
      </w:pPr>
      <w:r w:rsidRPr="00515CBD">
        <w:rPr>
          <w:lang w:val="en-US"/>
        </w:rPr>
        <w:t>Oversee compliance with the requirements of the Return to Work Safely Protocol</w:t>
      </w:r>
    </w:p>
    <w:p w14:paraId="35A2CD3B" w14:textId="77777777" w:rsidR="004045F2" w:rsidRPr="00F746DA" w:rsidRDefault="004045F2" w:rsidP="00FD1307">
      <w:pPr>
        <w:pStyle w:val="ListParagraph"/>
        <w:numPr>
          <w:ilvl w:val="0"/>
          <w:numId w:val="21"/>
        </w:numPr>
        <w:spacing w:after="0" w:line="240" w:lineRule="auto"/>
        <w:jc w:val="both"/>
        <w:rPr>
          <w:lang w:val="en-US"/>
        </w:rPr>
      </w:pPr>
      <w:r w:rsidRPr="00515CBD">
        <w:rPr>
          <w:lang w:val="en-US"/>
        </w:rPr>
        <w:t xml:space="preserve">Ensure areas of non-compliance are escalated to an agreed Senior Manager </w:t>
      </w:r>
      <w:r w:rsidRPr="0077323D">
        <w:rPr>
          <w:i/>
          <w:color w:val="FF0000"/>
        </w:rPr>
        <w:t>[Insert the name of the Senior Manager]</w:t>
      </w:r>
    </w:p>
    <w:p w14:paraId="41A80F39" w14:textId="77777777" w:rsidR="004045F2" w:rsidRPr="00515CBD" w:rsidRDefault="004045F2" w:rsidP="00FD1307">
      <w:pPr>
        <w:pStyle w:val="ListParagraph"/>
        <w:numPr>
          <w:ilvl w:val="0"/>
          <w:numId w:val="21"/>
        </w:numPr>
        <w:spacing w:after="0" w:line="240" w:lineRule="auto"/>
        <w:jc w:val="both"/>
        <w:rPr>
          <w:lang w:val="en-US"/>
        </w:rPr>
      </w:pPr>
      <w:r w:rsidRPr="00515CBD">
        <w:rPr>
          <w:lang w:val="en-US"/>
        </w:rPr>
        <w:t>Ensure an employee contact log is maintained</w:t>
      </w:r>
    </w:p>
    <w:p w14:paraId="675CDFC9" w14:textId="77777777" w:rsidR="004045F2" w:rsidRPr="00515CBD" w:rsidRDefault="004045F2" w:rsidP="00FD1307">
      <w:pPr>
        <w:pStyle w:val="ListParagraph"/>
        <w:numPr>
          <w:ilvl w:val="0"/>
          <w:numId w:val="21"/>
        </w:numPr>
        <w:spacing w:after="0" w:line="240" w:lineRule="auto"/>
        <w:jc w:val="both"/>
        <w:rPr>
          <w:lang w:val="en-US"/>
        </w:rPr>
      </w:pPr>
      <w:r w:rsidRPr="00515CBD">
        <w:rPr>
          <w:lang w:val="en-US"/>
        </w:rPr>
        <w:t>Ensure emergency plans and first aid procedures are reviewed and updated</w:t>
      </w:r>
    </w:p>
    <w:p w14:paraId="7102194D" w14:textId="77777777" w:rsidR="004045F2" w:rsidRPr="00515CBD" w:rsidRDefault="004045F2" w:rsidP="00FD1307">
      <w:pPr>
        <w:pStyle w:val="ListParagraph"/>
        <w:numPr>
          <w:ilvl w:val="0"/>
          <w:numId w:val="21"/>
        </w:numPr>
        <w:spacing w:after="0" w:line="240" w:lineRule="auto"/>
        <w:jc w:val="both"/>
        <w:rPr>
          <w:lang w:val="en-US"/>
        </w:rPr>
      </w:pPr>
      <w:r>
        <w:rPr>
          <w:lang w:val="en-US"/>
        </w:rPr>
        <w:t xml:space="preserve">Facilitate the appointment of </w:t>
      </w:r>
      <w:r w:rsidRPr="00515CBD">
        <w:rPr>
          <w:lang w:val="en-US"/>
        </w:rPr>
        <w:t xml:space="preserve"> a Lead Worker Representative(s) (LWR) for each site </w:t>
      </w:r>
      <w:r w:rsidRPr="00515CBD">
        <w:rPr>
          <w:i/>
          <w:lang w:val="en-US"/>
        </w:rPr>
        <w:t>(Number(s) to be proportionate to the workplace</w:t>
      </w:r>
      <w:r>
        <w:rPr>
          <w:rStyle w:val="FootnoteReference"/>
          <w:i/>
          <w:lang w:val="en-US"/>
        </w:rPr>
        <w:footnoteReference w:id="8"/>
      </w:r>
      <w:r w:rsidRPr="00515CBD">
        <w:rPr>
          <w:rStyle w:val="FootnoteReference"/>
          <w:i/>
          <w:lang w:val="en-US"/>
        </w:rPr>
        <w:footnoteReference w:id="9"/>
      </w:r>
      <w:r>
        <w:rPr>
          <w:i/>
          <w:lang w:val="en-US"/>
        </w:rPr>
        <w:t>)</w:t>
      </w:r>
    </w:p>
    <w:p w14:paraId="7891A5C4" w14:textId="77777777" w:rsidR="004045F2" w:rsidRPr="00515CBD" w:rsidRDefault="004045F2" w:rsidP="00FD1307">
      <w:pPr>
        <w:pStyle w:val="ListParagraph"/>
        <w:numPr>
          <w:ilvl w:val="0"/>
          <w:numId w:val="21"/>
        </w:numPr>
        <w:spacing w:after="0" w:line="240" w:lineRule="auto"/>
        <w:jc w:val="both"/>
        <w:rPr>
          <w:lang w:val="en-US"/>
        </w:rPr>
      </w:pPr>
      <w:r w:rsidRPr="00515CBD">
        <w:rPr>
          <w:lang w:val="en-US"/>
        </w:rPr>
        <w:t>Provide the LWR(s) with information and training in relation to their role</w:t>
      </w:r>
    </w:p>
    <w:p w14:paraId="069147B8" w14:textId="77777777" w:rsidR="004045F2" w:rsidRPr="00515CBD" w:rsidRDefault="004045F2" w:rsidP="00FD1307">
      <w:pPr>
        <w:pStyle w:val="ListParagraph"/>
        <w:numPr>
          <w:ilvl w:val="0"/>
          <w:numId w:val="21"/>
        </w:numPr>
        <w:spacing w:after="0" w:line="240" w:lineRule="auto"/>
        <w:jc w:val="both"/>
        <w:rPr>
          <w:lang w:val="en-US"/>
        </w:rPr>
      </w:pPr>
      <w:r w:rsidRPr="00515CBD">
        <w:rPr>
          <w:lang w:val="en-US"/>
        </w:rPr>
        <w:t>Ensure LWR(s) receives induction prior to their return to the workplace</w:t>
      </w:r>
    </w:p>
    <w:p w14:paraId="0E790688" w14:textId="77777777" w:rsidR="004045F2" w:rsidRPr="00515CBD" w:rsidRDefault="004045F2" w:rsidP="00FD1307">
      <w:pPr>
        <w:pStyle w:val="ListParagraph"/>
        <w:numPr>
          <w:ilvl w:val="0"/>
          <w:numId w:val="21"/>
        </w:numPr>
        <w:spacing w:after="0" w:line="240" w:lineRule="auto"/>
        <w:jc w:val="both"/>
        <w:rPr>
          <w:lang w:val="en-US"/>
        </w:rPr>
      </w:pPr>
      <w:r w:rsidRPr="00515CBD">
        <w:rPr>
          <w:lang w:val="en-US"/>
        </w:rPr>
        <w:t>Consult with the LWR(s) and Safety Representative(s) on the implementation of control measures</w:t>
      </w:r>
    </w:p>
    <w:p w14:paraId="53FC5B15" w14:textId="77777777" w:rsidR="004045F2" w:rsidRPr="00515CBD" w:rsidRDefault="004045F2" w:rsidP="00FD1307">
      <w:pPr>
        <w:pStyle w:val="ListParagraph"/>
        <w:numPr>
          <w:ilvl w:val="0"/>
          <w:numId w:val="21"/>
        </w:numPr>
        <w:spacing w:after="0" w:line="240" w:lineRule="auto"/>
        <w:jc w:val="both"/>
        <w:rPr>
          <w:lang w:val="en-US"/>
        </w:rPr>
      </w:pPr>
      <w:r w:rsidRPr="00515CBD">
        <w:rPr>
          <w:lang w:val="en-US"/>
        </w:rPr>
        <w:t xml:space="preserve">Agree a means of regular communication with the LWR(s) </w:t>
      </w:r>
    </w:p>
    <w:p w14:paraId="133F2001" w14:textId="77777777" w:rsidR="004045F2" w:rsidRPr="00406549" w:rsidRDefault="004045F2" w:rsidP="00FD1307">
      <w:pPr>
        <w:pStyle w:val="ListParagraph"/>
        <w:numPr>
          <w:ilvl w:val="0"/>
          <w:numId w:val="21"/>
        </w:numPr>
        <w:spacing w:after="0" w:line="240" w:lineRule="auto"/>
        <w:jc w:val="both"/>
        <w:rPr>
          <w:lang w:val="en-US"/>
        </w:rPr>
      </w:pPr>
      <w:r w:rsidRPr="00515CBD">
        <w:rPr>
          <w:lang w:val="en-US"/>
        </w:rPr>
        <w:t xml:space="preserve">Agree with the LWR(s) the type and frequency of </w:t>
      </w:r>
      <w:r>
        <w:rPr>
          <w:lang w:val="en-US"/>
        </w:rPr>
        <w:t>COVID</w:t>
      </w:r>
      <w:r w:rsidRPr="00515CBD">
        <w:rPr>
          <w:lang w:val="en-US"/>
        </w:rPr>
        <w:t>-19 inspections</w:t>
      </w:r>
    </w:p>
    <w:p w14:paraId="77BB8500" w14:textId="77777777" w:rsidR="004045F2" w:rsidRDefault="004045F2" w:rsidP="004045F2">
      <w:pPr>
        <w:spacing w:after="0" w:line="240" w:lineRule="auto"/>
        <w:jc w:val="both"/>
        <w:rPr>
          <w:b/>
          <w:sz w:val="24"/>
          <w:szCs w:val="24"/>
          <w:lang w:val="en-US"/>
        </w:rPr>
      </w:pPr>
    </w:p>
    <w:p w14:paraId="6FEA4B81" w14:textId="77777777" w:rsidR="004045F2" w:rsidRDefault="004045F2" w:rsidP="004045F2">
      <w:pPr>
        <w:spacing w:after="0" w:line="240" w:lineRule="auto"/>
        <w:jc w:val="both"/>
        <w:rPr>
          <w:b/>
          <w:sz w:val="24"/>
          <w:szCs w:val="24"/>
          <w:lang w:val="en-US"/>
        </w:rPr>
      </w:pPr>
      <w:r>
        <w:rPr>
          <w:b/>
          <w:sz w:val="24"/>
          <w:szCs w:val="24"/>
          <w:lang w:val="en-US"/>
        </w:rPr>
        <w:t>Role of the Lead Worker Representative</w:t>
      </w:r>
      <w:r>
        <w:rPr>
          <w:rStyle w:val="FootnoteReference"/>
          <w:b/>
          <w:sz w:val="24"/>
          <w:szCs w:val="24"/>
          <w:lang w:val="en-US"/>
        </w:rPr>
        <w:footnoteReference w:id="10"/>
      </w:r>
    </w:p>
    <w:p w14:paraId="0A5F9378" w14:textId="77777777" w:rsidR="004045F2" w:rsidRPr="00E17C4B" w:rsidRDefault="004045F2" w:rsidP="004045F2">
      <w:pPr>
        <w:spacing w:after="0" w:line="240" w:lineRule="auto"/>
        <w:jc w:val="both"/>
        <w:rPr>
          <w:b/>
          <w:sz w:val="24"/>
          <w:szCs w:val="24"/>
          <w:lang w:val="en-US"/>
        </w:rPr>
      </w:pPr>
    </w:p>
    <w:p w14:paraId="0FA922F6" w14:textId="77777777" w:rsidR="004045F2" w:rsidRPr="00515CBD" w:rsidRDefault="004045F2" w:rsidP="00FD1307">
      <w:pPr>
        <w:pStyle w:val="ListParagraph"/>
        <w:numPr>
          <w:ilvl w:val="0"/>
          <w:numId w:val="22"/>
        </w:numPr>
        <w:spacing w:after="0" w:line="240" w:lineRule="auto"/>
        <w:jc w:val="both"/>
        <w:rPr>
          <w:szCs w:val="24"/>
          <w:lang w:val="en-US"/>
        </w:rPr>
      </w:pPr>
      <w:r w:rsidRPr="00515CBD">
        <w:rPr>
          <w:szCs w:val="24"/>
          <w:lang w:val="en-US"/>
        </w:rPr>
        <w:t>Undertake the required training</w:t>
      </w:r>
    </w:p>
    <w:p w14:paraId="66AEEBF7" w14:textId="77777777" w:rsidR="004045F2" w:rsidRPr="00515CBD" w:rsidRDefault="004045F2" w:rsidP="00FD1307">
      <w:pPr>
        <w:pStyle w:val="ListParagraph"/>
        <w:numPr>
          <w:ilvl w:val="0"/>
          <w:numId w:val="22"/>
        </w:numPr>
        <w:spacing w:after="0" w:line="240" w:lineRule="auto"/>
        <w:jc w:val="both"/>
        <w:rPr>
          <w:szCs w:val="24"/>
          <w:lang w:val="en-US"/>
        </w:rPr>
      </w:pPr>
      <w:r w:rsidRPr="00515CBD">
        <w:rPr>
          <w:rFonts w:cs="Arial"/>
          <w:szCs w:val="24"/>
        </w:rPr>
        <w:t xml:space="preserve">Work collaboratively with the employer to ensure, so far as is reasonably practicable, the safety, health and welfare of employees in relation to </w:t>
      </w:r>
      <w:r>
        <w:rPr>
          <w:rFonts w:cs="Arial"/>
          <w:szCs w:val="24"/>
        </w:rPr>
        <w:t>COVID</w:t>
      </w:r>
      <w:r w:rsidRPr="00515CBD">
        <w:rPr>
          <w:rFonts w:cs="Arial"/>
          <w:szCs w:val="24"/>
        </w:rPr>
        <w:t>-19</w:t>
      </w:r>
    </w:p>
    <w:p w14:paraId="5F9F5033" w14:textId="77777777" w:rsidR="004045F2" w:rsidRPr="00515CBD" w:rsidRDefault="004045F2" w:rsidP="00FD1307">
      <w:pPr>
        <w:pStyle w:val="ListParagraph"/>
        <w:numPr>
          <w:ilvl w:val="0"/>
          <w:numId w:val="22"/>
        </w:numPr>
        <w:spacing w:after="0" w:line="240" w:lineRule="auto"/>
        <w:jc w:val="both"/>
        <w:rPr>
          <w:szCs w:val="24"/>
          <w:lang w:val="en-US"/>
        </w:rPr>
      </w:pPr>
      <w:r w:rsidRPr="00515CBD">
        <w:rPr>
          <w:szCs w:val="24"/>
        </w:rPr>
        <w:t>Promote good hygiene practices such as washing hands regularly and maintaining good respiratory etiquette along with maintaining social distancing in accordance with public health advice</w:t>
      </w:r>
    </w:p>
    <w:p w14:paraId="7DD49CD3" w14:textId="77777777" w:rsidR="004045F2" w:rsidRPr="00515CBD" w:rsidRDefault="004045F2" w:rsidP="00FD1307">
      <w:pPr>
        <w:pStyle w:val="ListParagraph"/>
        <w:numPr>
          <w:ilvl w:val="0"/>
          <w:numId w:val="22"/>
        </w:numPr>
        <w:spacing w:after="0" w:line="240" w:lineRule="auto"/>
        <w:jc w:val="both"/>
        <w:rPr>
          <w:szCs w:val="24"/>
          <w:lang w:val="en-US"/>
        </w:rPr>
      </w:pPr>
      <w:r w:rsidRPr="00515CBD">
        <w:rPr>
          <w:szCs w:val="24"/>
          <w:lang w:val="en-US"/>
        </w:rPr>
        <w:t xml:space="preserve">To assist in monitoring adherence, carry out inspections at a frequency and type agreed with the </w:t>
      </w:r>
      <w:r>
        <w:rPr>
          <w:szCs w:val="24"/>
          <w:lang w:val="en-US"/>
        </w:rPr>
        <w:t>COVID-</w:t>
      </w:r>
      <w:r w:rsidRPr="00515CBD">
        <w:rPr>
          <w:szCs w:val="24"/>
          <w:lang w:val="en-US"/>
        </w:rPr>
        <w:t>19 Response Manager</w:t>
      </w:r>
    </w:p>
    <w:p w14:paraId="609144DC" w14:textId="77777777" w:rsidR="004045F2" w:rsidRPr="00515CBD" w:rsidRDefault="004045F2" w:rsidP="00FD1307">
      <w:pPr>
        <w:pStyle w:val="ListParagraph"/>
        <w:numPr>
          <w:ilvl w:val="0"/>
          <w:numId w:val="22"/>
        </w:numPr>
        <w:spacing w:after="0" w:line="240" w:lineRule="auto"/>
        <w:jc w:val="both"/>
        <w:rPr>
          <w:szCs w:val="24"/>
          <w:lang w:val="en-US"/>
        </w:rPr>
      </w:pPr>
      <w:r w:rsidRPr="00515CBD">
        <w:rPr>
          <w:szCs w:val="24"/>
          <w:lang w:val="en-US"/>
        </w:rPr>
        <w:t xml:space="preserve">Assist in keeping fellow employees up to date with the latest </w:t>
      </w:r>
      <w:r>
        <w:rPr>
          <w:szCs w:val="24"/>
          <w:lang w:val="en-US"/>
        </w:rPr>
        <w:t>COVID</w:t>
      </w:r>
      <w:r w:rsidRPr="00515CBD">
        <w:rPr>
          <w:szCs w:val="24"/>
          <w:lang w:val="en-US"/>
        </w:rPr>
        <w:t xml:space="preserve">-19 advice and promote </w:t>
      </w:r>
      <w:r w:rsidRPr="00515CBD">
        <w:rPr>
          <w:rFonts w:cs="Arial"/>
          <w:szCs w:val="24"/>
        </w:rPr>
        <w:t>good hygiene practices, good respiratory etiquette and social distancing in accordance with public health advice</w:t>
      </w:r>
    </w:p>
    <w:p w14:paraId="400B8FA7" w14:textId="77777777" w:rsidR="004045F2" w:rsidRPr="00515CBD" w:rsidRDefault="004045F2" w:rsidP="00FD1307">
      <w:pPr>
        <w:pStyle w:val="ListParagraph"/>
        <w:numPr>
          <w:ilvl w:val="0"/>
          <w:numId w:val="22"/>
        </w:numPr>
        <w:spacing w:after="0" w:line="240" w:lineRule="auto"/>
        <w:jc w:val="both"/>
        <w:rPr>
          <w:szCs w:val="24"/>
          <w:lang w:val="en-US"/>
        </w:rPr>
      </w:pPr>
      <w:r w:rsidRPr="00515CBD">
        <w:rPr>
          <w:szCs w:val="24"/>
          <w:lang w:val="en-US"/>
        </w:rPr>
        <w:t xml:space="preserve">Escalate areas of non-conformity to the </w:t>
      </w:r>
      <w:r>
        <w:rPr>
          <w:szCs w:val="24"/>
          <w:lang w:val="en-US"/>
        </w:rPr>
        <w:t>COVID</w:t>
      </w:r>
      <w:r w:rsidRPr="00515CBD">
        <w:rPr>
          <w:szCs w:val="24"/>
          <w:lang w:val="en-US"/>
        </w:rPr>
        <w:t xml:space="preserve">-19 Response Manager  </w:t>
      </w:r>
    </w:p>
    <w:p w14:paraId="1692CA72" w14:textId="77777777" w:rsidR="004045F2" w:rsidRPr="00515CBD" w:rsidRDefault="004045F2" w:rsidP="00FD1307">
      <w:pPr>
        <w:pStyle w:val="ListParagraph"/>
        <w:numPr>
          <w:ilvl w:val="0"/>
          <w:numId w:val="22"/>
        </w:numPr>
        <w:spacing w:after="0" w:line="240" w:lineRule="auto"/>
        <w:jc w:val="both"/>
        <w:rPr>
          <w:szCs w:val="24"/>
          <w:lang w:val="en-US"/>
        </w:rPr>
      </w:pPr>
      <w:r w:rsidRPr="00515CBD">
        <w:rPr>
          <w:szCs w:val="24"/>
          <w:lang w:val="en-US"/>
        </w:rPr>
        <w:t xml:space="preserve">Consult with fellow employees, raise their concerns and provide timely feedback  </w:t>
      </w:r>
    </w:p>
    <w:p w14:paraId="186D238D" w14:textId="77777777" w:rsidR="004045F2" w:rsidRPr="00951402" w:rsidRDefault="004045F2" w:rsidP="00FD1307">
      <w:pPr>
        <w:pStyle w:val="ListParagraph"/>
        <w:numPr>
          <w:ilvl w:val="0"/>
          <w:numId w:val="22"/>
        </w:numPr>
        <w:spacing w:after="0" w:line="240" w:lineRule="auto"/>
        <w:jc w:val="both"/>
        <w:rPr>
          <w:szCs w:val="24"/>
          <w:lang w:val="en-US"/>
        </w:rPr>
      </w:pPr>
      <w:r w:rsidRPr="00515CBD">
        <w:rPr>
          <w:szCs w:val="24"/>
          <w:lang w:val="en-US"/>
        </w:rPr>
        <w:t>Share relevant information with the Safety Representative(s)</w:t>
      </w:r>
    </w:p>
    <w:p w14:paraId="2DF98B2D" w14:textId="77777777" w:rsidR="004045F2" w:rsidRDefault="004045F2" w:rsidP="004045F2">
      <w:pPr>
        <w:pStyle w:val="NoSpacing"/>
        <w:jc w:val="both"/>
        <w:rPr>
          <w:lang w:val="en-US"/>
        </w:rPr>
      </w:pPr>
      <w:r w:rsidRPr="007D04D0">
        <w:rPr>
          <w:lang w:val="en-US"/>
        </w:rPr>
        <w:t xml:space="preserve">Note: </w:t>
      </w:r>
      <w:r>
        <w:rPr>
          <w:lang w:val="en-US"/>
        </w:rPr>
        <w:t xml:space="preserve">See Appendix 1 for Template Poster for identifying the COVID-19 Response Manager and Lead Worker Representative, which should be completed and displayed in prominent locations at each workplace. </w:t>
      </w:r>
    </w:p>
    <w:p w14:paraId="595D049A" w14:textId="77777777" w:rsidR="004045F2" w:rsidRDefault="004045F2" w:rsidP="004045F2">
      <w:pPr>
        <w:pStyle w:val="Heading3"/>
        <w:spacing w:before="0" w:line="240" w:lineRule="auto"/>
        <w:jc w:val="both"/>
        <w:rPr>
          <w:rFonts w:asciiTheme="minorHAnsi" w:eastAsiaTheme="minorHAnsi" w:hAnsiTheme="minorHAnsi" w:cstheme="minorBidi"/>
          <w:lang w:val="en-US"/>
        </w:rPr>
      </w:pPr>
    </w:p>
    <w:p w14:paraId="60867E2E" w14:textId="77777777" w:rsidR="004045F2" w:rsidRPr="00EB3DD4" w:rsidRDefault="004045F2" w:rsidP="004045F2">
      <w:pPr>
        <w:pStyle w:val="Heading3"/>
        <w:spacing w:before="0" w:line="240" w:lineRule="auto"/>
        <w:jc w:val="both"/>
      </w:pPr>
      <w:r w:rsidRPr="00EB3DD4">
        <w:rPr>
          <w:rFonts w:asciiTheme="minorHAnsi" w:eastAsiaTheme="minorHAnsi" w:hAnsiTheme="minorHAnsi" w:cstheme="minorBidi"/>
          <w:lang w:val="en-US"/>
        </w:rPr>
        <w:t>Section 3 -</w:t>
      </w:r>
      <w:r w:rsidRPr="00EB3DD4">
        <w:rPr>
          <w:rFonts w:asciiTheme="minorHAnsi" w:eastAsiaTheme="minorHAnsi" w:hAnsiTheme="minorHAnsi" w:cstheme="minorBidi"/>
          <w:sz w:val="22"/>
          <w:szCs w:val="22"/>
          <w:lang w:val="en-US"/>
        </w:rPr>
        <w:t xml:space="preserve"> </w:t>
      </w:r>
      <w:r w:rsidRPr="00EB3DD4">
        <w:rPr>
          <w:rFonts w:asciiTheme="minorHAnsi" w:hAnsiTheme="minorHAnsi" w:cstheme="minorHAnsi"/>
        </w:rPr>
        <w:t>Return to Work – Planning and Preparing</w:t>
      </w:r>
    </w:p>
    <w:p w14:paraId="22A39CAE" w14:textId="77777777" w:rsidR="004045F2" w:rsidRPr="00EB3DD4" w:rsidRDefault="004045F2" w:rsidP="004045F2">
      <w:pPr>
        <w:spacing w:after="0" w:line="240" w:lineRule="auto"/>
        <w:jc w:val="both"/>
        <w:rPr>
          <w:b/>
        </w:rPr>
      </w:pPr>
    </w:p>
    <w:p w14:paraId="79BE7D40" w14:textId="77777777" w:rsidR="004045F2" w:rsidRDefault="004045F2" w:rsidP="004045F2">
      <w:pPr>
        <w:spacing w:after="0" w:line="240" w:lineRule="auto"/>
        <w:jc w:val="both"/>
      </w:pPr>
      <w:r>
        <w:t>In this section of the COVID-19 Response Plan detail the measures in place for the safe operation of the workplace to include those workplaces that have not been in use or have had reduced usage for a number of weeks to include:</w:t>
      </w:r>
    </w:p>
    <w:p w14:paraId="1BD7E960" w14:textId="77777777" w:rsidR="004045F2" w:rsidRDefault="004045F2" w:rsidP="004045F2">
      <w:pPr>
        <w:spacing w:after="0" w:line="240" w:lineRule="auto"/>
        <w:jc w:val="both"/>
      </w:pPr>
    </w:p>
    <w:p w14:paraId="4520DBB8" w14:textId="77777777" w:rsidR="004045F2" w:rsidRDefault="004045F2" w:rsidP="004045F2">
      <w:pPr>
        <w:spacing w:after="0" w:line="240" w:lineRule="auto"/>
        <w:jc w:val="both"/>
        <w:rPr>
          <w:b/>
        </w:rPr>
      </w:pPr>
      <w:r w:rsidRPr="00CD6FA3">
        <w:rPr>
          <w:b/>
        </w:rPr>
        <w:t>Suggested wording</w:t>
      </w:r>
    </w:p>
    <w:p w14:paraId="189A0580" w14:textId="77777777" w:rsidR="004045F2" w:rsidRPr="00CD6FA3" w:rsidRDefault="004045F2" w:rsidP="004045F2">
      <w:pPr>
        <w:spacing w:after="0" w:line="240" w:lineRule="auto"/>
        <w:jc w:val="both"/>
        <w:rPr>
          <w:b/>
        </w:rPr>
      </w:pPr>
    </w:p>
    <w:p w14:paraId="67D1C94D" w14:textId="77777777" w:rsidR="004045F2" w:rsidRDefault="004045F2" w:rsidP="004045F2">
      <w:pPr>
        <w:spacing w:after="0" w:line="240" w:lineRule="auto"/>
        <w:jc w:val="both"/>
        <w:rPr>
          <w:i/>
        </w:rPr>
      </w:pPr>
      <w:r>
        <w:rPr>
          <w:i/>
        </w:rPr>
        <w:t>“</w:t>
      </w:r>
      <w:r w:rsidRPr="002338B3">
        <w:rPr>
          <w:i/>
        </w:rPr>
        <w:t>In planning for the safe return we have:</w:t>
      </w:r>
    </w:p>
    <w:p w14:paraId="76248BF3" w14:textId="77777777" w:rsidR="004045F2" w:rsidRPr="002338B3" w:rsidRDefault="004045F2" w:rsidP="004045F2">
      <w:pPr>
        <w:spacing w:after="0" w:line="240" w:lineRule="auto"/>
        <w:jc w:val="both"/>
        <w:rPr>
          <w:i/>
        </w:rPr>
      </w:pPr>
    </w:p>
    <w:p w14:paraId="7319E894" w14:textId="77777777" w:rsidR="004045F2" w:rsidRPr="002338B3" w:rsidRDefault="004045F2" w:rsidP="00FD1307">
      <w:pPr>
        <w:pStyle w:val="ListParagraph"/>
        <w:numPr>
          <w:ilvl w:val="0"/>
          <w:numId w:val="24"/>
        </w:numPr>
        <w:spacing w:after="0" w:line="240" w:lineRule="auto"/>
        <w:jc w:val="both"/>
        <w:rPr>
          <w:i/>
        </w:rPr>
      </w:pPr>
      <w:r w:rsidRPr="002338B3">
        <w:rPr>
          <w:i/>
        </w:rPr>
        <w:t xml:space="preserve">Updated Safety Statement </w:t>
      </w:r>
      <w:r w:rsidRPr="0077323D">
        <w:rPr>
          <w:i/>
          <w:color w:val="FF0000"/>
        </w:rPr>
        <w:t>[insert date and reference number]</w:t>
      </w:r>
    </w:p>
    <w:p w14:paraId="43FC66FB" w14:textId="77777777" w:rsidR="004045F2" w:rsidRPr="002338B3" w:rsidRDefault="004045F2" w:rsidP="00FD1307">
      <w:pPr>
        <w:pStyle w:val="ListParagraph"/>
        <w:numPr>
          <w:ilvl w:val="0"/>
          <w:numId w:val="23"/>
        </w:numPr>
        <w:spacing w:after="0" w:line="240" w:lineRule="auto"/>
        <w:jc w:val="both"/>
        <w:rPr>
          <w:i/>
        </w:rPr>
      </w:pPr>
      <w:r w:rsidRPr="002338B3">
        <w:rPr>
          <w:i/>
        </w:rPr>
        <w:t>Reviewed and revised all risk assessments</w:t>
      </w:r>
    </w:p>
    <w:p w14:paraId="450796B5" w14:textId="77777777" w:rsidR="004045F2" w:rsidRPr="002338B3" w:rsidRDefault="004045F2" w:rsidP="00FD1307">
      <w:pPr>
        <w:pStyle w:val="ListParagraph"/>
        <w:numPr>
          <w:ilvl w:val="0"/>
          <w:numId w:val="23"/>
        </w:numPr>
        <w:spacing w:after="0" w:line="240" w:lineRule="auto"/>
        <w:jc w:val="both"/>
        <w:rPr>
          <w:i/>
        </w:rPr>
      </w:pPr>
      <w:r w:rsidRPr="002338B3">
        <w:rPr>
          <w:i/>
        </w:rPr>
        <w:t xml:space="preserve">Conducting additional </w:t>
      </w:r>
      <w:r>
        <w:rPr>
          <w:i/>
        </w:rPr>
        <w:t>COVID</w:t>
      </w:r>
      <w:r w:rsidRPr="002338B3">
        <w:rPr>
          <w:i/>
        </w:rPr>
        <w:t xml:space="preserve">-19 related risk assessments </w:t>
      </w:r>
      <w:r>
        <w:rPr>
          <w:i/>
        </w:rPr>
        <w:t xml:space="preserve">to include </w:t>
      </w:r>
      <w:r w:rsidRPr="0077323D">
        <w:rPr>
          <w:i/>
          <w:color w:val="FF0000"/>
        </w:rPr>
        <w:t>[detail what additional risk assessments have been conducted]</w:t>
      </w:r>
    </w:p>
    <w:p w14:paraId="4F2D6A54" w14:textId="77777777" w:rsidR="004045F2" w:rsidRPr="00FE6BA7" w:rsidRDefault="004045F2" w:rsidP="00FD1307">
      <w:pPr>
        <w:pStyle w:val="ListParagraph"/>
        <w:numPr>
          <w:ilvl w:val="0"/>
          <w:numId w:val="20"/>
        </w:numPr>
        <w:spacing w:after="0" w:line="240" w:lineRule="auto"/>
        <w:jc w:val="both"/>
      </w:pPr>
      <w:r w:rsidRPr="002338B3">
        <w:rPr>
          <w:i/>
        </w:rPr>
        <w:t xml:space="preserve">Developed a plan for dealing with suspected cases of </w:t>
      </w:r>
      <w:r>
        <w:rPr>
          <w:i/>
        </w:rPr>
        <w:t>COVID</w:t>
      </w:r>
      <w:r w:rsidRPr="002338B3">
        <w:rPr>
          <w:i/>
        </w:rPr>
        <w:t>-19</w:t>
      </w:r>
      <w:r>
        <w:rPr>
          <w:i/>
        </w:rPr>
        <w:t xml:space="preserve"> to include the specific measures for </w:t>
      </w:r>
      <w:r>
        <w:t>dealing with an outbreak of COVID-19</w:t>
      </w:r>
      <w:r w:rsidRPr="006C64BB">
        <w:rPr>
          <w:i/>
          <w:color w:val="FF0000"/>
        </w:rPr>
        <w:t xml:space="preserve"> [detail where this can be located]</w:t>
      </w:r>
    </w:p>
    <w:p w14:paraId="1C550AC9" w14:textId="77777777" w:rsidR="004045F2" w:rsidRPr="00E87DC3" w:rsidRDefault="004045F2" w:rsidP="00FD1307">
      <w:pPr>
        <w:pStyle w:val="ListParagraph"/>
        <w:numPr>
          <w:ilvl w:val="0"/>
          <w:numId w:val="23"/>
        </w:numPr>
        <w:spacing w:after="0" w:line="240" w:lineRule="auto"/>
        <w:jc w:val="both"/>
        <w:rPr>
          <w:i/>
        </w:rPr>
      </w:pPr>
      <w:r>
        <w:rPr>
          <w:i/>
        </w:rPr>
        <w:t>Implemented the national</w:t>
      </w:r>
      <w:r w:rsidRPr="002338B3">
        <w:rPr>
          <w:i/>
        </w:rPr>
        <w:t xml:space="preserve"> </w:t>
      </w:r>
      <w:r>
        <w:rPr>
          <w:i/>
        </w:rPr>
        <w:t>Pre-Return to W</w:t>
      </w:r>
      <w:r w:rsidRPr="002338B3">
        <w:rPr>
          <w:i/>
        </w:rPr>
        <w:t>ork</w:t>
      </w:r>
      <w:r>
        <w:rPr>
          <w:i/>
        </w:rPr>
        <w:t>place F</w:t>
      </w:r>
      <w:r w:rsidRPr="002338B3">
        <w:rPr>
          <w:i/>
        </w:rPr>
        <w:t xml:space="preserve">orm </w:t>
      </w:r>
      <w:r w:rsidRPr="0077323D">
        <w:rPr>
          <w:i/>
          <w:color w:val="FF0000"/>
        </w:rPr>
        <w:t>[detail where this can be located]</w:t>
      </w:r>
    </w:p>
    <w:p w14:paraId="058B7493" w14:textId="560A1BFF" w:rsidR="004045F2" w:rsidRPr="002338B3" w:rsidRDefault="004045F2" w:rsidP="00FD1307">
      <w:pPr>
        <w:pStyle w:val="ListParagraph"/>
        <w:numPr>
          <w:ilvl w:val="0"/>
          <w:numId w:val="23"/>
        </w:numPr>
        <w:spacing w:after="0" w:line="240" w:lineRule="auto"/>
        <w:jc w:val="both"/>
        <w:rPr>
          <w:i/>
        </w:rPr>
      </w:pPr>
      <w:r w:rsidRPr="002338B3">
        <w:rPr>
          <w:i/>
        </w:rPr>
        <w:t>Appoi</w:t>
      </w:r>
      <w:r>
        <w:rPr>
          <w:i/>
        </w:rPr>
        <w:t xml:space="preserve">nted a Lead Worker </w:t>
      </w:r>
      <w:r w:rsidR="001C51CE">
        <w:rPr>
          <w:i/>
        </w:rPr>
        <w:t>Representative</w:t>
      </w:r>
      <w:r>
        <w:rPr>
          <w:i/>
        </w:rPr>
        <w:t>(s) (reference section 2 above)”</w:t>
      </w:r>
    </w:p>
    <w:p w14:paraId="5203DDAE" w14:textId="77777777" w:rsidR="004045F2" w:rsidRDefault="004045F2" w:rsidP="004045F2">
      <w:pPr>
        <w:spacing w:after="0" w:line="240" w:lineRule="auto"/>
        <w:jc w:val="both"/>
      </w:pPr>
    </w:p>
    <w:p w14:paraId="795C317A" w14:textId="77777777" w:rsidR="004045F2" w:rsidRDefault="004045F2" w:rsidP="004045F2">
      <w:pPr>
        <w:pStyle w:val="Heading3"/>
        <w:spacing w:before="0" w:line="240" w:lineRule="auto"/>
        <w:jc w:val="both"/>
        <w:rPr>
          <w:rFonts w:asciiTheme="minorHAnsi" w:hAnsiTheme="minorHAnsi" w:cstheme="minorHAnsi"/>
        </w:rPr>
      </w:pPr>
      <w:r>
        <w:rPr>
          <w:rFonts w:asciiTheme="minorHAnsi" w:hAnsiTheme="minorHAnsi" w:cstheme="minorHAnsi"/>
        </w:rPr>
        <w:t xml:space="preserve">Section 4 - </w:t>
      </w:r>
      <w:r w:rsidRPr="00A13CEC">
        <w:rPr>
          <w:rFonts w:asciiTheme="minorHAnsi" w:hAnsiTheme="minorHAnsi" w:cstheme="minorHAnsi"/>
        </w:rPr>
        <w:t>Control Measures</w:t>
      </w:r>
    </w:p>
    <w:p w14:paraId="60E30A48" w14:textId="77777777" w:rsidR="004045F2" w:rsidRPr="00D920DD" w:rsidRDefault="004045F2" w:rsidP="004045F2">
      <w:pPr>
        <w:spacing w:after="0" w:line="240" w:lineRule="auto"/>
        <w:jc w:val="both"/>
      </w:pPr>
    </w:p>
    <w:p w14:paraId="010E5AD4" w14:textId="77777777" w:rsidR="004045F2" w:rsidRDefault="004045F2" w:rsidP="004045F2">
      <w:pPr>
        <w:spacing w:after="0" w:line="240" w:lineRule="auto"/>
        <w:jc w:val="both"/>
      </w:pPr>
      <w:r>
        <w:t xml:space="preserve">In this section of the COVID-19 Response Plan document the control measures/arrangements being implemented to prevent or minimise the spread of COVID-19 in the workplace. </w:t>
      </w:r>
      <w:r w:rsidRPr="00CD6FA3">
        <w:t>The arrangements to facilitate compliance are required to be documented under Section 4 Hazard Control Service Arrangement</w:t>
      </w:r>
      <w:r>
        <w:t xml:space="preserve">s of your Site or </w:t>
      </w:r>
      <w:r w:rsidRPr="00CD6FA3">
        <w:t xml:space="preserve">Service Safety Statement </w:t>
      </w:r>
      <w:r>
        <w:t xml:space="preserve"> (</w:t>
      </w:r>
      <w:r w:rsidRPr="00CD6FA3">
        <w:t xml:space="preserve">Note: this can be facilitated by cross referencing your </w:t>
      </w:r>
      <w:r>
        <w:t>COVID</w:t>
      </w:r>
      <w:r w:rsidRPr="00CD6FA3">
        <w:t>-19 Response P</w:t>
      </w:r>
      <w:r>
        <w:t xml:space="preserve">lan under Section 4 of the Site or </w:t>
      </w:r>
      <w:r w:rsidRPr="00CD6FA3">
        <w:t>Service Safety Statement)</w:t>
      </w:r>
      <w:r>
        <w:t xml:space="preserve">.  For further advice and support please see </w:t>
      </w:r>
      <w:hyperlink r:id="rId106" w:history="1">
        <w:r>
          <w:rPr>
            <w:rStyle w:val="Hyperlink"/>
          </w:rPr>
          <w:t>https://www.hse.ie/eng/staff/safetywellbeing/</w:t>
        </w:r>
      </w:hyperlink>
    </w:p>
    <w:p w14:paraId="1EBF355C" w14:textId="77777777" w:rsidR="004045F2" w:rsidRDefault="004045F2" w:rsidP="004045F2">
      <w:pPr>
        <w:spacing w:after="0" w:line="240" w:lineRule="auto"/>
        <w:jc w:val="both"/>
      </w:pPr>
    </w:p>
    <w:p w14:paraId="286EC2B2" w14:textId="77777777" w:rsidR="004045F2" w:rsidRDefault="004045F2" w:rsidP="004045F2">
      <w:pPr>
        <w:spacing w:after="0" w:line="240" w:lineRule="auto"/>
        <w:jc w:val="both"/>
        <w:rPr>
          <w:b/>
        </w:rPr>
      </w:pPr>
      <w:r w:rsidRPr="00CD6FA3">
        <w:rPr>
          <w:b/>
        </w:rPr>
        <w:t xml:space="preserve">Suggested wording </w:t>
      </w:r>
    </w:p>
    <w:p w14:paraId="3C2FF574" w14:textId="77777777" w:rsidR="004045F2" w:rsidRPr="00CD6FA3" w:rsidRDefault="004045F2" w:rsidP="004045F2">
      <w:pPr>
        <w:spacing w:after="0" w:line="240" w:lineRule="auto"/>
        <w:jc w:val="both"/>
        <w:rPr>
          <w:b/>
        </w:rPr>
      </w:pPr>
    </w:p>
    <w:p w14:paraId="16E8299D" w14:textId="77777777" w:rsidR="004045F2" w:rsidRDefault="004045F2" w:rsidP="004045F2">
      <w:pPr>
        <w:spacing w:after="0" w:line="240" w:lineRule="auto"/>
        <w:jc w:val="both"/>
        <w:rPr>
          <w:i/>
          <w:color w:val="FF0000"/>
        </w:rPr>
      </w:pPr>
      <w:r>
        <w:rPr>
          <w:i/>
        </w:rPr>
        <w:t>“</w:t>
      </w:r>
      <w:r w:rsidRPr="002338B3">
        <w:rPr>
          <w:i/>
        </w:rPr>
        <w:t xml:space="preserve">We are implementing the following </w:t>
      </w:r>
      <w:r>
        <w:rPr>
          <w:i/>
        </w:rPr>
        <w:t xml:space="preserve">additional specific arrangements </w:t>
      </w:r>
      <w:r w:rsidRPr="0077323D">
        <w:rPr>
          <w:i/>
          <w:color w:val="FF0000"/>
        </w:rPr>
        <w:t>[detail the specific arrangements for each control measure below]:</w:t>
      </w:r>
    </w:p>
    <w:p w14:paraId="63912C52" w14:textId="77777777" w:rsidR="004045F2" w:rsidRPr="002338B3" w:rsidRDefault="004045F2" w:rsidP="004045F2">
      <w:pPr>
        <w:spacing w:after="0" w:line="240" w:lineRule="auto"/>
        <w:jc w:val="both"/>
        <w:rPr>
          <w:i/>
        </w:rPr>
      </w:pPr>
    </w:p>
    <w:p w14:paraId="535E4025" w14:textId="2D944DC0" w:rsidR="004045F2" w:rsidRDefault="004045F2" w:rsidP="00FD1307">
      <w:pPr>
        <w:pStyle w:val="ListParagraph"/>
        <w:numPr>
          <w:ilvl w:val="0"/>
          <w:numId w:val="19"/>
        </w:numPr>
        <w:spacing w:after="0" w:line="240" w:lineRule="auto"/>
        <w:jc w:val="both"/>
        <w:rPr>
          <w:i/>
        </w:rPr>
      </w:pPr>
      <w:r w:rsidRPr="0017100A">
        <w:rPr>
          <w:i/>
        </w:rPr>
        <w:t>Working from home where possible</w:t>
      </w:r>
      <w:r>
        <w:rPr>
          <w:i/>
        </w:rPr>
        <w:t xml:space="preserve"> (a</w:t>
      </w:r>
      <w:r w:rsidRPr="0017100A">
        <w:rPr>
          <w:i/>
        </w:rPr>
        <w:t xml:space="preserve">s per </w:t>
      </w:r>
      <w:r w:rsidR="001C51CE" w:rsidRPr="0017100A">
        <w:rPr>
          <w:i/>
        </w:rPr>
        <w:t>Government</w:t>
      </w:r>
      <w:r w:rsidR="001C51CE">
        <w:rPr>
          <w:i/>
        </w:rPr>
        <w:t xml:space="preserve"> Resilience</w:t>
      </w:r>
      <w:r>
        <w:rPr>
          <w:i/>
        </w:rPr>
        <w:t xml:space="preserve"> and Recovery 2020-2021 : Plan for Living with COVID-19, , </w:t>
      </w:r>
    </w:p>
    <w:p w14:paraId="61CFBD08" w14:textId="77777777" w:rsidR="004045F2" w:rsidRPr="0017100A" w:rsidRDefault="004045F2" w:rsidP="00FD1307">
      <w:pPr>
        <w:pStyle w:val="ListParagraph"/>
        <w:numPr>
          <w:ilvl w:val="0"/>
          <w:numId w:val="19"/>
        </w:numPr>
        <w:spacing w:after="0" w:line="240" w:lineRule="auto"/>
        <w:jc w:val="both"/>
        <w:rPr>
          <w:i/>
        </w:rPr>
      </w:pPr>
      <w:r w:rsidRPr="0017100A">
        <w:rPr>
          <w:i/>
        </w:rPr>
        <w:t>Hand hygiene</w:t>
      </w:r>
    </w:p>
    <w:p w14:paraId="7993C3D4" w14:textId="77777777" w:rsidR="004045F2" w:rsidRPr="002338B3" w:rsidRDefault="004045F2" w:rsidP="00FD1307">
      <w:pPr>
        <w:pStyle w:val="ListParagraph"/>
        <w:numPr>
          <w:ilvl w:val="0"/>
          <w:numId w:val="19"/>
        </w:numPr>
        <w:spacing w:after="0" w:line="240" w:lineRule="auto"/>
        <w:jc w:val="both"/>
        <w:rPr>
          <w:i/>
        </w:rPr>
      </w:pPr>
      <w:r w:rsidRPr="002338B3">
        <w:rPr>
          <w:i/>
        </w:rPr>
        <w:t>Respiratory hygiene</w:t>
      </w:r>
    </w:p>
    <w:p w14:paraId="34CC99BF" w14:textId="77777777" w:rsidR="004045F2" w:rsidRPr="002338B3" w:rsidRDefault="004045F2" w:rsidP="00FD1307">
      <w:pPr>
        <w:pStyle w:val="ListParagraph"/>
        <w:numPr>
          <w:ilvl w:val="0"/>
          <w:numId w:val="19"/>
        </w:numPr>
        <w:spacing w:after="0" w:line="240" w:lineRule="auto"/>
        <w:jc w:val="both"/>
        <w:rPr>
          <w:i/>
        </w:rPr>
      </w:pPr>
      <w:r>
        <w:rPr>
          <w:i/>
        </w:rPr>
        <w:t>Physical</w:t>
      </w:r>
      <w:r w:rsidRPr="002338B3">
        <w:rPr>
          <w:i/>
        </w:rPr>
        <w:t xml:space="preserve"> distancing</w:t>
      </w:r>
    </w:p>
    <w:p w14:paraId="2833066F" w14:textId="77777777" w:rsidR="004045F2" w:rsidRDefault="004045F2" w:rsidP="00FD1307">
      <w:pPr>
        <w:pStyle w:val="ListParagraph"/>
        <w:numPr>
          <w:ilvl w:val="0"/>
          <w:numId w:val="19"/>
        </w:numPr>
        <w:spacing w:after="0" w:line="240" w:lineRule="auto"/>
        <w:jc w:val="both"/>
        <w:rPr>
          <w:i/>
        </w:rPr>
      </w:pPr>
      <w:r w:rsidRPr="002338B3">
        <w:rPr>
          <w:i/>
        </w:rPr>
        <w:t xml:space="preserve">Minimise face to face </w:t>
      </w:r>
      <w:r>
        <w:rPr>
          <w:i/>
        </w:rPr>
        <w:t>interactions where appropriate</w:t>
      </w:r>
      <w:r w:rsidRPr="002338B3">
        <w:rPr>
          <w:i/>
        </w:rPr>
        <w:t xml:space="preserve"> (by making use of technology to communicate)</w:t>
      </w:r>
    </w:p>
    <w:p w14:paraId="488AA631" w14:textId="77777777" w:rsidR="004045F2" w:rsidRPr="00735359" w:rsidRDefault="004045F2" w:rsidP="00FD1307">
      <w:pPr>
        <w:pStyle w:val="ListParagraph"/>
        <w:numPr>
          <w:ilvl w:val="0"/>
          <w:numId w:val="19"/>
        </w:numPr>
        <w:spacing w:after="0" w:line="240" w:lineRule="auto"/>
        <w:jc w:val="both"/>
        <w:rPr>
          <w:i/>
        </w:rPr>
      </w:pPr>
      <w:r>
        <w:rPr>
          <w:i/>
        </w:rPr>
        <w:t>Physical</w:t>
      </w:r>
      <w:r w:rsidRPr="002338B3">
        <w:rPr>
          <w:i/>
        </w:rPr>
        <w:t xml:space="preserve"> barriers where social distancing is not possible</w:t>
      </w:r>
      <w:r>
        <w:rPr>
          <w:i/>
        </w:rPr>
        <w:t xml:space="preserve"> (to be considered as part of hierarchy of controls)</w:t>
      </w:r>
    </w:p>
    <w:p w14:paraId="0A1685CA" w14:textId="77777777" w:rsidR="004045F2" w:rsidRPr="00951402" w:rsidRDefault="004045F2" w:rsidP="00FD1307">
      <w:pPr>
        <w:pStyle w:val="ListParagraph"/>
        <w:numPr>
          <w:ilvl w:val="0"/>
          <w:numId w:val="19"/>
        </w:numPr>
        <w:spacing w:after="0" w:line="240" w:lineRule="auto"/>
        <w:ind w:left="714" w:hanging="357"/>
        <w:jc w:val="both"/>
        <w:rPr>
          <w:i/>
        </w:rPr>
      </w:pPr>
      <w:r w:rsidRPr="002338B3">
        <w:rPr>
          <w:i/>
        </w:rPr>
        <w:t xml:space="preserve">Travel to </w:t>
      </w:r>
      <w:r>
        <w:rPr>
          <w:i/>
        </w:rPr>
        <w:t xml:space="preserve">work and travel </w:t>
      </w:r>
      <w:r w:rsidRPr="002338B3">
        <w:rPr>
          <w:i/>
        </w:rPr>
        <w:t>for</w:t>
      </w:r>
      <w:r>
        <w:rPr>
          <w:rStyle w:val="FootnoteReference"/>
          <w:i/>
        </w:rPr>
        <w:footnoteReference w:id="11"/>
      </w:r>
      <w:r w:rsidRPr="002338B3">
        <w:rPr>
          <w:i/>
        </w:rPr>
        <w:t xml:space="preserve"> work</w:t>
      </w:r>
      <w:r>
        <w:rPr>
          <w:i/>
        </w:rPr>
        <w:t xml:space="preserve"> (Please see ‘</w:t>
      </w:r>
      <w:hyperlink r:id="rId107" w:history="1">
        <w:r w:rsidRPr="007D04D0">
          <w:rPr>
            <w:rStyle w:val="Hyperlink"/>
            <w:i/>
          </w:rPr>
          <w:t>HSE Safe Driving for Work Policy, 2018’</w:t>
        </w:r>
      </w:hyperlink>
      <w:r>
        <w:rPr>
          <w:i/>
        </w:rPr>
        <w:t xml:space="preserve">, </w:t>
      </w:r>
      <w:hyperlink r:id="rId108" w:history="1">
        <w:r w:rsidRPr="007D04D0">
          <w:rPr>
            <w:rStyle w:val="Hyperlink"/>
            <w:i/>
          </w:rPr>
          <w:t xml:space="preserve"> ‘Guidance on Staff travel during COVID 19 Outbreak - Things to consider when you and your employees are to engage in travel’</w:t>
        </w:r>
        <w:r w:rsidRPr="007D04D0">
          <w:rPr>
            <w:rStyle w:val="Hyperlink"/>
          </w:rPr>
          <w:t xml:space="preserve"> </w:t>
        </w:r>
      </w:hyperlink>
      <w:r>
        <w:t xml:space="preserve">and </w:t>
      </w:r>
      <w:hyperlink r:id="rId109" w:history="1">
        <w:r w:rsidRPr="007D04D0">
          <w:rPr>
            <w:rStyle w:val="Hyperlink"/>
            <w:i/>
          </w:rPr>
          <w:t>Risk Assessment Prompt Sheet,  ‘Staff Travel during COVID 19 Outbreak’</w:t>
        </w:r>
      </w:hyperlink>
      <w:r>
        <w:rPr>
          <w:i/>
        </w:rPr>
        <w:t xml:space="preserve">, see: </w:t>
      </w:r>
      <w:hyperlink r:id="rId110" w:history="1">
        <w:r>
          <w:rPr>
            <w:rStyle w:val="Hyperlink"/>
          </w:rPr>
          <w:t>https://www.hse.ie/eng/staff/safetywellbeing/</w:t>
        </w:r>
      </w:hyperlink>
      <w:r>
        <w:t>)</w:t>
      </w:r>
    </w:p>
    <w:p w14:paraId="1D173DA6" w14:textId="77777777" w:rsidR="004045F2" w:rsidRPr="00951402" w:rsidRDefault="004045F2" w:rsidP="00FD1307">
      <w:pPr>
        <w:pStyle w:val="ListParagraph"/>
        <w:numPr>
          <w:ilvl w:val="0"/>
          <w:numId w:val="19"/>
        </w:numPr>
        <w:spacing w:after="0" w:line="240" w:lineRule="auto"/>
        <w:jc w:val="both"/>
        <w:rPr>
          <w:rStyle w:val="Hyperlink"/>
          <w:i/>
        </w:rPr>
      </w:pPr>
      <w:r w:rsidRPr="00951402">
        <w:rPr>
          <w:i/>
        </w:rPr>
        <w:lastRenderedPageBreak/>
        <w:t xml:space="preserve">Use of PPE where required in line with: </w:t>
      </w:r>
      <w:r>
        <w:rPr>
          <w:rFonts w:cstheme="minorHAnsi"/>
          <w:i/>
        </w:rPr>
        <w:fldChar w:fldCharType="begin"/>
      </w:r>
      <w:r w:rsidRPr="00951402">
        <w:rPr>
          <w:rFonts w:cstheme="minorHAnsi"/>
          <w:i/>
        </w:rPr>
        <w:instrText xml:space="preserve"> HYPERLINK "https://www.hpsc.ie/a-z/respiratory/coronavirus/novelcoronavirus/guidance/infectionpreventionandcontrolguidance/ppe/Current%20recommendations%20for%20the%20use%20of%20Personal%20Protective%20Equipment.pdf" </w:instrText>
      </w:r>
      <w:r>
        <w:rPr>
          <w:rFonts w:cstheme="minorHAnsi"/>
          <w:i/>
        </w:rPr>
        <w:fldChar w:fldCharType="separate"/>
      </w:r>
      <w:r w:rsidRPr="00951402">
        <w:rPr>
          <w:rStyle w:val="Hyperlink"/>
          <w:rFonts w:cstheme="minorHAnsi"/>
          <w:i/>
        </w:rPr>
        <w:t>HPSC/HSE Current recommendations for the use of Personal Protective Equipment (PPE) in the management of suspected or confirmed COVID-19</w:t>
      </w:r>
    </w:p>
    <w:p w14:paraId="1FA4C3AD" w14:textId="77777777" w:rsidR="004045F2" w:rsidRPr="00B6002D" w:rsidRDefault="004045F2" w:rsidP="00FD1307">
      <w:pPr>
        <w:pStyle w:val="ListParagraph"/>
        <w:numPr>
          <w:ilvl w:val="0"/>
          <w:numId w:val="19"/>
        </w:numPr>
        <w:spacing w:after="0" w:line="240" w:lineRule="auto"/>
        <w:jc w:val="both"/>
        <w:rPr>
          <w:i/>
        </w:rPr>
      </w:pPr>
      <w:r>
        <w:rPr>
          <w:rFonts w:cstheme="minorHAnsi"/>
          <w:i/>
        </w:rPr>
        <w:fldChar w:fldCharType="end"/>
      </w:r>
      <w:r>
        <w:rPr>
          <w:rFonts w:cstheme="minorHAnsi"/>
          <w:i/>
        </w:rPr>
        <w:t>Wearing of face masks / face coverings in line with HPSC guidance</w:t>
      </w:r>
    </w:p>
    <w:p w14:paraId="0EF38A6F" w14:textId="77777777" w:rsidR="004045F2" w:rsidRPr="002338B3" w:rsidRDefault="004045F2" w:rsidP="00FD1307">
      <w:pPr>
        <w:pStyle w:val="ListParagraph"/>
        <w:numPr>
          <w:ilvl w:val="0"/>
          <w:numId w:val="19"/>
        </w:numPr>
        <w:spacing w:after="0" w:line="240" w:lineRule="auto"/>
        <w:jc w:val="both"/>
        <w:rPr>
          <w:i/>
        </w:rPr>
      </w:pPr>
      <w:r w:rsidRPr="002338B3">
        <w:rPr>
          <w:i/>
        </w:rPr>
        <w:t>Cleaning</w:t>
      </w:r>
    </w:p>
    <w:p w14:paraId="30127BD9" w14:textId="370831C3" w:rsidR="004045F2" w:rsidRPr="0077323D" w:rsidRDefault="004045F2" w:rsidP="00FD1307">
      <w:pPr>
        <w:pStyle w:val="ListParagraph"/>
        <w:numPr>
          <w:ilvl w:val="0"/>
          <w:numId w:val="19"/>
        </w:numPr>
        <w:spacing w:after="0" w:line="240" w:lineRule="auto"/>
        <w:jc w:val="both"/>
        <w:rPr>
          <w:i/>
        </w:rPr>
      </w:pPr>
      <w:r w:rsidRPr="0077323D">
        <w:rPr>
          <w:i/>
        </w:rPr>
        <w:t>At-risk workers (</w:t>
      </w:r>
      <w:r>
        <w:rPr>
          <w:i/>
        </w:rPr>
        <w:t xml:space="preserve"> very high risk (extremely </w:t>
      </w:r>
      <w:r w:rsidR="001C51CE">
        <w:rPr>
          <w:i/>
        </w:rPr>
        <w:t>vulnerable</w:t>
      </w:r>
      <w:r>
        <w:rPr>
          <w:i/>
        </w:rPr>
        <w:t xml:space="preserve">) and high risk </w:t>
      </w:r>
      <w:r w:rsidRPr="0077323D">
        <w:rPr>
          <w:i/>
        </w:rPr>
        <w:t>)</w:t>
      </w:r>
    </w:p>
    <w:p w14:paraId="5025FE29" w14:textId="77777777" w:rsidR="004045F2" w:rsidRPr="002338B3" w:rsidRDefault="004045F2" w:rsidP="00FD1307">
      <w:pPr>
        <w:pStyle w:val="ListParagraph"/>
        <w:numPr>
          <w:ilvl w:val="0"/>
          <w:numId w:val="19"/>
        </w:numPr>
        <w:spacing w:after="0" w:line="240" w:lineRule="auto"/>
        <w:jc w:val="both"/>
        <w:rPr>
          <w:i/>
        </w:rPr>
      </w:pPr>
      <w:r w:rsidRPr="002338B3">
        <w:rPr>
          <w:i/>
        </w:rPr>
        <w:t>Visiting Contractors / Others</w:t>
      </w:r>
    </w:p>
    <w:p w14:paraId="5C944BED" w14:textId="77777777" w:rsidR="004045F2" w:rsidRDefault="004045F2" w:rsidP="004045F2">
      <w:pPr>
        <w:pStyle w:val="NoSpacing"/>
        <w:jc w:val="both"/>
        <w:rPr>
          <w:rFonts w:ascii="Calibri" w:hAnsi="Calibri"/>
          <w:b/>
          <w:i/>
        </w:rPr>
      </w:pPr>
    </w:p>
    <w:p w14:paraId="4031A58E" w14:textId="4499D783" w:rsidR="004045F2" w:rsidRDefault="004045F2" w:rsidP="004045F2">
      <w:pPr>
        <w:pStyle w:val="NoSpacing"/>
        <w:jc w:val="both"/>
        <w:rPr>
          <w:rFonts w:ascii="Calibri" w:hAnsi="Calibri"/>
          <w:b/>
        </w:rPr>
      </w:pPr>
      <w:r w:rsidRPr="0077323D">
        <w:rPr>
          <w:rFonts w:ascii="Calibri" w:hAnsi="Calibri"/>
          <w:b/>
        </w:rPr>
        <w:t xml:space="preserve">The following paragraph provides sample wording to document the control </w:t>
      </w:r>
      <w:r w:rsidR="001C51CE" w:rsidRPr="0077323D">
        <w:rPr>
          <w:rFonts w:ascii="Calibri" w:hAnsi="Calibri"/>
          <w:b/>
        </w:rPr>
        <w:t>measures</w:t>
      </w:r>
      <w:r w:rsidRPr="0077323D">
        <w:rPr>
          <w:rFonts w:ascii="Calibri" w:hAnsi="Calibri"/>
          <w:b/>
        </w:rPr>
        <w:t>/ arrangements in place with regard to hand hygiene</w:t>
      </w:r>
      <w:r>
        <w:rPr>
          <w:rFonts w:ascii="Calibri" w:hAnsi="Calibri"/>
          <w:b/>
        </w:rPr>
        <w:t>.</w:t>
      </w:r>
    </w:p>
    <w:p w14:paraId="4BA905FD" w14:textId="77777777" w:rsidR="004045F2" w:rsidRPr="00951402" w:rsidRDefault="004045F2" w:rsidP="004045F2">
      <w:pPr>
        <w:pStyle w:val="NoSpacing"/>
        <w:jc w:val="both"/>
        <w:rPr>
          <w:rFonts w:ascii="Calibri" w:hAnsi="Calibri"/>
          <w:b/>
        </w:rPr>
      </w:pPr>
    </w:p>
    <w:p w14:paraId="2E5786BD" w14:textId="77777777" w:rsidR="004045F2" w:rsidRPr="00E2080A" w:rsidRDefault="004045F2" w:rsidP="004045F2">
      <w:pPr>
        <w:autoSpaceDE w:val="0"/>
        <w:autoSpaceDN w:val="0"/>
        <w:adjustRightInd w:val="0"/>
        <w:spacing w:after="0" w:line="240" w:lineRule="auto"/>
        <w:jc w:val="both"/>
        <w:rPr>
          <w:rFonts w:cstheme="minorHAnsi"/>
          <w:b/>
          <w:bCs/>
          <w:i/>
          <w:color w:val="000000"/>
        </w:rPr>
      </w:pPr>
      <w:r w:rsidRPr="00E2080A">
        <w:rPr>
          <w:rFonts w:cstheme="minorHAnsi"/>
          <w:b/>
          <w:bCs/>
          <w:i/>
          <w:color w:val="000000"/>
        </w:rPr>
        <w:t xml:space="preserve">Hand Hygiene </w:t>
      </w:r>
    </w:p>
    <w:p w14:paraId="6ED8D39A" w14:textId="77777777" w:rsidR="004045F2" w:rsidRPr="00E2080A" w:rsidRDefault="004045F2" w:rsidP="004045F2">
      <w:pPr>
        <w:autoSpaceDE w:val="0"/>
        <w:autoSpaceDN w:val="0"/>
        <w:adjustRightInd w:val="0"/>
        <w:spacing w:after="0" w:line="240" w:lineRule="auto"/>
        <w:jc w:val="both"/>
        <w:rPr>
          <w:rFonts w:cstheme="minorHAnsi"/>
          <w:i/>
          <w:color w:val="000000"/>
        </w:rPr>
      </w:pPr>
    </w:p>
    <w:p w14:paraId="0F3ABE13" w14:textId="5D01C8BB" w:rsidR="004045F2" w:rsidRDefault="004045F2" w:rsidP="004045F2">
      <w:pPr>
        <w:autoSpaceDE w:val="0"/>
        <w:autoSpaceDN w:val="0"/>
        <w:adjustRightInd w:val="0"/>
        <w:spacing w:after="0" w:line="240" w:lineRule="auto"/>
        <w:jc w:val="both"/>
        <w:rPr>
          <w:rFonts w:cstheme="minorHAnsi"/>
          <w:i/>
          <w:color w:val="000000"/>
        </w:rPr>
      </w:pPr>
      <w:r>
        <w:rPr>
          <w:rFonts w:cstheme="minorHAnsi"/>
          <w:i/>
          <w:color w:val="000000"/>
        </w:rPr>
        <w:t>“</w:t>
      </w:r>
      <w:r w:rsidRPr="00E2080A">
        <w:rPr>
          <w:rFonts w:cstheme="minorHAnsi"/>
          <w:i/>
          <w:color w:val="000000"/>
        </w:rPr>
        <w:t xml:space="preserve">Basic infection prevention control measures are being implemented within </w:t>
      </w:r>
      <w:r w:rsidRPr="0077323D">
        <w:rPr>
          <w:i/>
          <w:color w:val="FF0000"/>
        </w:rPr>
        <w:t>[Insert the name of the site]</w:t>
      </w:r>
      <w:r w:rsidRPr="003B6093">
        <w:rPr>
          <w:color w:val="FF0000"/>
        </w:rPr>
        <w:t xml:space="preserve"> </w:t>
      </w:r>
      <w:r w:rsidRPr="00E2080A">
        <w:rPr>
          <w:rFonts w:cstheme="minorHAnsi"/>
          <w:i/>
          <w:color w:val="000000"/>
        </w:rPr>
        <w:t xml:space="preserve">at all times. </w:t>
      </w:r>
      <w:r>
        <w:rPr>
          <w:rFonts w:cstheme="minorHAnsi"/>
          <w:i/>
          <w:color w:val="000000"/>
        </w:rPr>
        <w:t>Staff are required to complete the HSElanD modules on how to perform hand hygiene. (</w:t>
      </w:r>
      <w:r w:rsidR="00854F0A">
        <w:rPr>
          <w:rFonts w:eastAsia="Times New Roman" w:cstheme="minorHAnsi"/>
          <w:i/>
          <w:lang w:eastAsia="en-IE"/>
        </w:rPr>
        <w:t>C</w:t>
      </w:r>
      <w:r w:rsidRPr="009D33D9">
        <w:rPr>
          <w:rFonts w:eastAsia="Times New Roman" w:cstheme="minorHAnsi"/>
          <w:i/>
          <w:lang w:eastAsia="en-IE"/>
        </w:rPr>
        <w:t>ertificate of completion</w:t>
      </w:r>
      <w:r>
        <w:rPr>
          <w:rFonts w:eastAsia="Times New Roman" w:cstheme="minorHAnsi"/>
          <w:i/>
          <w:lang w:eastAsia="en-IE"/>
        </w:rPr>
        <w:t xml:space="preserve"> required</w:t>
      </w:r>
      <w:r>
        <w:rPr>
          <w:rFonts w:cstheme="minorHAnsi"/>
          <w:i/>
          <w:color w:val="000000"/>
        </w:rPr>
        <w:t xml:space="preserve">)  </w:t>
      </w:r>
    </w:p>
    <w:p w14:paraId="5B9A8D95" w14:textId="77777777" w:rsidR="004045F2" w:rsidRDefault="004045F2" w:rsidP="004045F2">
      <w:pPr>
        <w:autoSpaceDE w:val="0"/>
        <w:autoSpaceDN w:val="0"/>
        <w:adjustRightInd w:val="0"/>
        <w:spacing w:after="0" w:line="240" w:lineRule="auto"/>
        <w:jc w:val="both"/>
        <w:rPr>
          <w:rFonts w:cstheme="minorHAnsi"/>
          <w:i/>
          <w:color w:val="000000"/>
        </w:rPr>
      </w:pPr>
      <w:r w:rsidRPr="00E2080A">
        <w:rPr>
          <w:rFonts w:cstheme="minorHAnsi"/>
          <w:i/>
          <w:color w:val="000000"/>
        </w:rPr>
        <w:t>Staff are instructed to wash their hands for at least 20 seconds with soap and water frequently throughout the day, but especially at the beginning and end of their shift, prior to any mealtimes and after using bathroom facilities</w:t>
      </w:r>
    </w:p>
    <w:p w14:paraId="53366D30" w14:textId="77777777" w:rsidR="004045F2" w:rsidRDefault="004045F2" w:rsidP="004045F2">
      <w:pPr>
        <w:autoSpaceDE w:val="0"/>
        <w:autoSpaceDN w:val="0"/>
        <w:adjustRightInd w:val="0"/>
        <w:spacing w:after="0" w:line="240" w:lineRule="auto"/>
        <w:jc w:val="both"/>
        <w:rPr>
          <w:rFonts w:cstheme="minorHAnsi"/>
          <w:i/>
          <w:color w:val="000000"/>
        </w:rPr>
      </w:pPr>
    </w:p>
    <w:p w14:paraId="6A079F08" w14:textId="77777777" w:rsidR="004045F2" w:rsidRPr="00E2080A" w:rsidRDefault="004045F2" w:rsidP="004045F2">
      <w:pPr>
        <w:autoSpaceDE w:val="0"/>
        <w:autoSpaceDN w:val="0"/>
        <w:adjustRightInd w:val="0"/>
        <w:spacing w:after="0" w:line="240" w:lineRule="auto"/>
        <w:jc w:val="both"/>
        <w:rPr>
          <w:rFonts w:cstheme="minorHAnsi"/>
          <w:i/>
          <w:color w:val="000000"/>
        </w:rPr>
      </w:pPr>
      <w:r w:rsidRPr="00E2080A">
        <w:rPr>
          <w:rFonts w:cstheme="minorHAnsi"/>
          <w:i/>
          <w:color w:val="000000"/>
        </w:rPr>
        <w:t xml:space="preserve">All visitors to </w:t>
      </w:r>
      <w:r w:rsidRPr="0077323D">
        <w:rPr>
          <w:i/>
          <w:color w:val="FF0000"/>
        </w:rPr>
        <w:t>[Insert the name of the site]</w:t>
      </w:r>
      <w:r w:rsidRPr="003B6093">
        <w:rPr>
          <w:color w:val="FF0000"/>
        </w:rPr>
        <w:t xml:space="preserve"> </w:t>
      </w:r>
      <w:r w:rsidRPr="00E2080A">
        <w:rPr>
          <w:rFonts w:cstheme="minorHAnsi"/>
          <w:i/>
          <w:color w:val="000000"/>
        </w:rPr>
        <w:t>wil</w:t>
      </w:r>
      <w:r>
        <w:rPr>
          <w:rFonts w:cstheme="minorHAnsi"/>
          <w:i/>
          <w:color w:val="000000"/>
        </w:rPr>
        <w:t>l be required to wash or sanitis</w:t>
      </w:r>
      <w:r w:rsidRPr="00E2080A">
        <w:rPr>
          <w:rFonts w:cstheme="minorHAnsi"/>
          <w:i/>
          <w:color w:val="000000"/>
        </w:rPr>
        <w:t>e their hands prior to or immediately upon entering the facility. Hand-sanitiser dispensers are placed at entrances and locations so they can be used for hand hygiene in place of soap and water, as long as hands are not visibly soiled.</w:t>
      </w:r>
      <w:r>
        <w:rPr>
          <w:rFonts w:cstheme="minorHAnsi"/>
          <w:i/>
          <w:color w:val="000000"/>
        </w:rPr>
        <w:t>”</w:t>
      </w:r>
      <w:r w:rsidRPr="00E2080A">
        <w:rPr>
          <w:rFonts w:cstheme="minorHAnsi"/>
          <w:i/>
          <w:color w:val="000000"/>
        </w:rPr>
        <w:t xml:space="preserve"> </w:t>
      </w:r>
    </w:p>
    <w:p w14:paraId="416CD285" w14:textId="77777777" w:rsidR="004045F2" w:rsidRPr="00E2080A" w:rsidRDefault="004045F2" w:rsidP="004045F2">
      <w:pPr>
        <w:pStyle w:val="NoSpacing"/>
        <w:jc w:val="both"/>
        <w:rPr>
          <w:rFonts w:cstheme="minorHAnsi"/>
          <w:b/>
          <w:bCs/>
          <w:color w:val="000000"/>
        </w:rPr>
      </w:pPr>
    </w:p>
    <w:p w14:paraId="06D4FF47" w14:textId="77777777" w:rsidR="004045F2" w:rsidRPr="0077323D" w:rsidRDefault="004045F2" w:rsidP="004045F2">
      <w:pPr>
        <w:pStyle w:val="NoSpacing"/>
        <w:jc w:val="both"/>
        <w:rPr>
          <w:rFonts w:cstheme="minorHAnsi"/>
          <w:i/>
          <w:color w:val="FF0000"/>
        </w:rPr>
      </w:pPr>
      <w:r w:rsidRPr="0077323D">
        <w:rPr>
          <w:rFonts w:cstheme="minorHAnsi"/>
          <w:bCs/>
          <w:i/>
          <w:color w:val="FF0000"/>
        </w:rPr>
        <w:t>[Describe how necessary handwashing and/or sanitiser facilities will be provided, supplied and maintained, and that staff will be allowed to perform handwashing to meet this precaution]</w:t>
      </w:r>
      <w:r w:rsidRPr="0077323D">
        <w:rPr>
          <w:rFonts w:cstheme="minorHAnsi"/>
          <w:i/>
          <w:color w:val="FF0000"/>
        </w:rPr>
        <w:t xml:space="preserve"> </w:t>
      </w:r>
    </w:p>
    <w:p w14:paraId="3451FACB" w14:textId="77777777" w:rsidR="004045F2" w:rsidRDefault="004045F2" w:rsidP="004045F2">
      <w:pPr>
        <w:pStyle w:val="NoSpacing"/>
        <w:jc w:val="both"/>
        <w:rPr>
          <w:b/>
        </w:rPr>
      </w:pPr>
    </w:p>
    <w:p w14:paraId="480F19D5" w14:textId="77777777" w:rsidR="004045F2" w:rsidRDefault="004045F2" w:rsidP="004045F2">
      <w:pPr>
        <w:pStyle w:val="Heading3"/>
        <w:spacing w:before="0" w:line="240" w:lineRule="auto"/>
        <w:jc w:val="both"/>
        <w:rPr>
          <w:rFonts w:asciiTheme="minorHAnsi" w:hAnsiTheme="minorHAnsi" w:cstheme="minorHAnsi"/>
        </w:rPr>
      </w:pPr>
      <w:r>
        <w:rPr>
          <w:rFonts w:asciiTheme="minorHAnsi" w:hAnsiTheme="minorHAnsi" w:cstheme="minorHAnsi"/>
        </w:rPr>
        <w:t>Section 5 - COVID</w:t>
      </w:r>
      <w:r w:rsidRPr="00A13CEC">
        <w:rPr>
          <w:rFonts w:asciiTheme="minorHAnsi" w:hAnsiTheme="minorHAnsi" w:cstheme="minorHAnsi"/>
        </w:rPr>
        <w:t xml:space="preserve">-19 </w:t>
      </w:r>
      <w:r w:rsidRPr="005C4757">
        <w:rPr>
          <w:rFonts w:asciiTheme="minorHAnsi" w:hAnsiTheme="minorHAnsi" w:cstheme="minorHAnsi"/>
        </w:rPr>
        <w:t>Induction training</w:t>
      </w:r>
    </w:p>
    <w:p w14:paraId="065EE34A" w14:textId="77777777" w:rsidR="004045F2" w:rsidRDefault="004045F2" w:rsidP="004045F2">
      <w:pPr>
        <w:spacing w:after="0" w:line="240" w:lineRule="auto"/>
        <w:jc w:val="both"/>
      </w:pPr>
    </w:p>
    <w:p w14:paraId="0142385F" w14:textId="77777777" w:rsidR="004045F2" w:rsidRDefault="004045F2" w:rsidP="004045F2">
      <w:pPr>
        <w:spacing w:after="0" w:line="240" w:lineRule="auto"/>
        <w:jc w:val="both"/>
      </w:pPr>
      <w:r>
        <w:t xml:space="preserve">In this section, provide details of the COVID -19 Induction Training (i.e </w:t>
      </w:r>
      <w:r>
        <w:rPr>
          <w:rFonts w:eastAsia="Times New Roman" w:cstheme="minorHAnsi"/>
          <w:i/>
          <w:lang w:eastAsia="en-IE"/>
        </w:rPr>
        <w:t>COVID</w:t>
      </w:r>
      <w:r w:rsidRPr="00CD6FA3">
        <w:rPr>
          <w:rFonts w:eastAsia="Times New Roman" w:cstheme="minorHAnsi"/>
          <w:i/>
          <w:lang w:eastAsia="en-IE"/>
        </w:rPr>
        <w:t xml:space="preserve"> - 19 Staff Induction training on HSELand</w:t>
      </w:r>
      <w:r>
        <w:rPr>
          <w:rFonts w:eastAsia="Times New Roman" w:cstheme="minorHAnsi"/>
          <w:i/>
          <w:lang w:eastAsia="en-IE"/>
        </w:rPr>
        <w:t xml:space="preserve"> and local induction)</w:t>
      </w:r>
      <w:r>
        <w:t xml:space="preserve"> in place and how it will be brought to the attention of staff for completion prior to returning to the workplace. </w:t>
      </w:r>
    </w:p>
    <w:p w14:paraId="6479479C" w14:textId="77777777" w:rsidR="004045F2" w:rsidRDefault="004045F2" w:rsidP="004045F2">
      <w:pPr>
        <w:spacing w:after="0" w:line="240" w:lineRule="auto"/>
        <w:jc w:val="both"/>
        <w:rPr>
          <w:i/>
        </w:rPr>
      </w:pPr>
    </w:p>
    <w:p w14:paraId="1BBD273B" w14:textId="77777777" w:rsidR="004045F2" w:rsidRPr="00CD6FA3" w:rsidRDefault="004045F2" w:rsidP="004045F2">
      <w:pPr>
        <w:spacing w:after="0" w:line="240" w:lineRule="auto"/>
        <w:jc w:val="both"/>
        <w:rPr>
          <w:rFonts w:cstheme="minorHAnsi"/>
          <w:b/>
        </w:rPr>
      </w:pPr>
      <w:r w:rsidRPr="00CD6FA3">
        <w:rPr>
          <w:rFonts w:cstheme="minorHAnsi"/>
          <w:b/>
        </w:rPr>
        <w:t xml:space="preserve">Suggested wording </w:t>
      </w:r>
    </w:p>
    <w:p w14:paraId="4296D587" w14:textId="77777777" w:rsidR="004045F2" w:rsidRDefault="004045F2" w:rsidP="004045F2">
      <w:pPr>
        <w:spacing w:after="0" w:line="240" w:lineRule="auto"/>
        <w:jc w:val="both"/>
        <w:rPr>
          <w:rFonts w:eastAsia="Times New Roman" w:cstheme="minorHAnsi"/>
          <w:i/>
          <w:lang w:eastAsia="en-IE"/>
        </w:rPr>
      </w:pPr>
    </w:p>
    <w:p w14:paraId="2F8A86BE" w14:textId="77777777" w:rsidR="004045F2" w:rsidRDefault="004045F2" w:rsidP="004045F2">
      <w:pPr>
        <w:spacing w:after="0" w:line="240" w:lineRule="auto"/>
        <w:rPr>
          <w:rFonts w:eastAsia="Times New Roman" w:cstheme="minorHAnsi"/>
          <w:i/>
          <w:lang w:eastAsia="en-IE"/>
        </w:rPr>
      </w:pPr>
      <w:r w:rsidRPr="00CD6FA3">
        <w:rPr>
          <w:rFonts w:eastAsia="Times New Roman" w:cstheme="minorHAnsi"/>
          <w:i/>
          <w:lang w:eastAsia="en-IE"/>
        </w:rPr>
        <w:t>It is the responsibility of every employee to complete</w:t>
      </w:r>
      <w:r w:rsidRPr="009D33D9">
        <w:rPr>
          <w:rFonts w:eastAsia="Times New Roman" w:cstheme="minorHAnsi"/>
          <w:i/>
          <w:lang w:eastAsia="en-IE"/>
        </w:rPr>
        <w:t xml:space="preserve"> </w:t>
      </w:r>
      <w:r w:rsidRPr="00CD6FA3">
        <w:rPr>
          <w:rFonts w:eastAsia="Times New Roman" w:cstheme="minorHAnsi"/>
          <w:i/>
          <w:lang w:eastAsia="en-IE"/>
        </w:rPr>
        <w:t xml:space="preserve">the </w:t>
      </w:r>
      <w:r>
        <w:rPr>
          <w:rFonts w:eastAsia="Times New Roman" w:cstheme="minorHAnsi"/>
          <w:i/>
          <w:lang w:eastAsia="en-IE"/>
        </w:rPr>
        <w:t>COVID</w:t>
      </w:r>
      <w:r w:rsidRPr="00CD6FA3">
        <w:rPr>
          <w:rFonts w:eastAsia="Times New Roman" w:cstheme="minorHAnsi"/>
          <w:i/>
          <w:lang w:eastAsia="en-IE"/>
        </w:rPr>
        <w:t xml:space="preserve"> - 19 Staff Induction training on HSELand and provide the</w:t>
      </w:r>
      <w:r w:rsidRPr="009D33D9">
        <w:rPr>
          <w:rFonts w:eastAsia="Times New Roman" w:cstheme="minorHAnsi"/>
          <w:i/>
          <w:lang w:eastAsia="en-IE"/>
        </w:rPr>
        <w:t xml:space="preserve"> Line man</w:t>
      </w:r>
      <w:r>
        <w:rPr>
          <w:rFonts w:eastAsia="Times New Roman" w:cstheme="minorHAnsi"/>
          <w:i/>
          <w:lang w:eastAsia="en-IE"/>
        </w:rPr>
        <w:t>a</w:t>
      </w:r>
      <w:r w:rsidRPr="009D33D9">
        <w:rPr>
          <w:rFonts w:eastAsia="Times New Roman" w:cstheme="minorHAnsi"/>
          <w:i/>
          <w:lang w:eastAsia="en-IE"/>
        </w:rPr>
        <w:t xml:space="preserve">ger with a certificate of completion. </w:t>
      </w:r>
      <w:r w:rsidRPr="009D33D9">
        <w:rPr>
          <w:rFonts w:eastAsia="Times New Roman" w:cstheme="minorHAnsi"/>
          <w:i/>
          <w:lang w:eastAsia="en-IE"/>
        </w:rPr>
        <w:br/>
      </w:r>
    </w:p>
    <w:p w14:paraId="705FF3AC" w14:textId="77777777" w:rsidR="004045F2" w:rsidRDefault="004045F2" w:rsidP="004045F2">
      <w:pPr>
        <w:spacing w:after="0" w:line="240" w:lineRule="auto"/>
        <w:jc w:val="both"/>
        <w:rPr>
          <w:rFonts w:eastAsia="Times New Roman" w:cstheme="minorHAnsi"/>
          <w:i/>
          <w:lang w:eastAsia="en-IE"/>
        </w:rPr>
      </w:pPr>
      <w:r w:rsidRPr="00CD6FA3">
        <w:rPr>
          <w:rFonts w:eastAsia="Times New Roman" w:cstheme="minorHAnsi"/>
          <w:i/>
          <w:lang w:eastAsia="en-IE"/>
        </w:rPr>
        <w:t>Each Line Man</w:t>
      </w:r>
      <w:r>
        <w:rPr>
          <w:rFonts w:eastAsia="Times New Roman" w:cstheme="minorHAnsi"/>
          <w:i/>
          <w:lang w:eastAsia="en-IE"/>
        </w:rPr>
        <w:t>a</w:t>
      </w:r>
      <w:r w:rsidRPr="00CD6FA3">
        <w:rPr>
          <w:rFonts w:eastAsia="Times New Roman" w:cstheme="minorHAnsi"/>
          <w:i/>
          <w:lang w:eastAsia="en-IE"/>
        </w:rPr>
        <w:t xml:space="preserve">ger will then take </w:t>
      </w:r>
      <w:r w:rsidRPr="009D33D9">
        <w:rPr>
          <w:rFonts w:eastAsia="Times New Roman" w:cstheme="minorHAnsi"/>
          <w:i/>
          <w:lang w:eastAsia="en-IE"/>
        </w:rPr>
        <w:t>an individual or groups of employees through the '</w:t>
      </w:r>
      <w:r>
        <w:rPr>
          <w:rFonts w:eastAsia="Times New Roman" w:cstheme="minorHAnsi"/>
          <w:i/>
          <w:lang w:eastAsia="en-IE"/>
        </w:rPr>
        <w:t>COVID</w:t>
      </w:r>
      <w:r w:rsidRPr="009D33D9">
        <w:rPr>
          <w:rFonts w:eastAsia="Times New Roman" w:cstheme="minorHAnsi"/>
          <w:i/>
          <w:lang w:eastAsia="en-IE"/>
        </w:rPr>
        <w:t>- 19 Returning to the Workplace Safely Prompt Sheet’ and the assoc</w:t>
      </w:r>
      <w:r>
        <w:rPr>
          <w:rFonts w:eastAsia="Times New Roman" w:cstheme="minorHAnsi"/>
          <w:i/>
          <w:lang w:eastAsia="en-IE"/>
        </w:rPr>
        <w:t>iated documentation to include:</w:t>
      </w:r>
    </w:p>
    <w:p w14:paraId="2C1406B8" w14:textId="77777777" w:rsidR="004045F2" w:rsidRPr="009D33D9" w:rsidRDefault="004045F2" w:rsidP="004045F2">
      <w:pPr>
        <w:spacing w:after="0" w:line="240" w:lineRule="auto"/>
        <w:jc w:val="both"/>
        <w:rPr>
          <w:rFonts w:eastAsia="Times New Roman" w:cstheme="minorHAnsi"/>
          <w:i/>
          <w:lang w:eastAsia="en-IE"/>
        </w:rPr>
      </w:pPr>
    </w:p>
    <w:p w14:paraId="175296CA" w14:textId="77777777" w:rsidR="004045F2" w:rsidRPr="009D33D9" w:rsidRDefault="004045F2" w:rsidP="00FD1307">
      <w:pPr>
        <w:numPr>
          <w:ilvl w:val="0"/>
          <w:numId w:val="25"/>
        </w:numPr>
        <w:spacing w:after="0" w:line="240" w:lineRule="auto"/>
        <w:jc w:val="both"/>
        <w:rPr>
          <w:rFonts w:eastAsia="Times New Roman" w:cstheme="minorHAnsi"/>
          <w:i/>
          <w:lang w:eastAsia="en-IE"/>
        </w:rPr>
      </w:pPr>
      <w:r w:rsidRPr="009D33D9">
        <w:rPr>
          <w:rFonts w:eastAsia="Times New Roman" w:cstheme="minorHAnsi"/>
          <w:i/>
          <w:lang w:eastAsia="en-IE"/>
        </w:rPr>
        <w:t>Updated Safety Statement</w:t>
      </w:r>
    </w:p>
    <w:p w14:paraId="566F83F8" w14:textId="77777777" w:rsidR="004045F2" w:rsidRPr="009D33D9" w:rsidRDefault="004045F2" w:rsidP="00FD1307">
      <w:pPr>
        <w:numPr>
          <w:ilvl w:val="0"/>
          <w:numId w:val="25"/>
        </w:numPr>
        <w:spacing w:after="0" w:line="240" w:lineRule="auto"/>
        <w:jc w:val="both"/>
        <w:rPr>
          <w:rFonts w:eastAsia="Times New Roman" w:cstheme="minorHAnsi"/>
          <w:i/>
          <w:lang w:eastAsia="en-IE"/>
        </w:rPr>
      </w:pPr>
      <w:r w:rsidRPr="009D33D9">
        <w:rPr>
          <w:rFonts w:eastAsia="Times New Roman" w:cstheme="minorHAnsi"/>
          <w:i/>
          <w:lang w:eastAsia="en-IE"/>
        </w:rPr>
        <w:t xml:space="preserve">Reviewed and revised risk assessments to include any additional </w:t>
      </w:r>
      <w:r>
        <w:rPr>
          <w:rFonts w:eastAsia="Times New Roman" w:cstheme="minorHAnsi"/>
          <w:i/>
          <w:lang w:eastAsia="en-IE"/>
        </w:rPr>
        <w:t>COVID</w:t>
      </w:r>
      <w:r w:rsidRPr="009D33D9">
        <w:rPr>
          <w:rFonts w:eastAsia="Times New Roman" w:cstheme="minorHAnsi"/>
          <w:i/>
          <w:lang w:eastAsia="en-IE"/>
        </w:rPr>
        <w:t>-19 related risk assessments</w:t>
      </w:r>
    </w:p>
    <w:p w14:paraId="0F26B0F7" w14:textId="77777777" w:rsidR="004045F2" w:rsidRDefault="004045F2" w:rsidP="00FD1307">
      <w:pPr>
        <w:numPr>
          <w:ilvl w:val="0"/>
          <w:numId w:val="25"/>
        </w:numPr>
        <w:spacing w:after="0" w:line="240" w:lineRule="auto"/>
        <w:jc w:val="both"/>
        <w:rPr>
          <w:rFonts w:eastAsia="Times New Roman" w:cstheme="minorHAnsi"/>
          <w:i/>
          <w:lang w:eastAsia="en-IE"/>
        </w:rPr>
      </w:pPr>
      <w:r w:rsidRPr="009D33D9">
        <w:rPr>
          <w:rFonts w:eastAsia="Times New Roman" w:cstheme="minorHAnsi"/>
          <w:i/>
          <w:lang w:eastAsia="en-IE"/>
        </w:rPr>
        <w:t xml:space="preserve">The </w:t>
      </w:r>
      <w:r>
        <w:rPr>
          <w:rFonts w:eastAsia="Times New Roman" w:cstheme="minorHAnsi"/>
          <w:i/>
          <w:lang w:eastAsia="en-IE"/>
        </w:rPr>
        <w:t>COVID</w:t>
      </w:r>
      <w:r w:rsidRPr="009D33D9">
        <w:rPr>
          <w:rFonts w:eastAsia="Times New Roman" w:cstheme="minorHAnsi"/>
          <w:i/>
          <w:lang w:eastAsia="en-IE"/>
        </w:rPr>
        <w:t xml:space="preserve"> -19 Response Plan</w:t>
      </w:r>
      <w:r>
        <w:rPr>
          <w:rFonts w:eastAsia="Times New Roman" w:cstheme="minorHAnsi"/>
          <w:i/>
          <w:lang w:eastAsia="en-IE"/>
        </w:rPr>
        <w:t xml:space="preserve"> </w:t>
      </w:r>
    </w:p>
    <w:p w14:paraId="5A5FAE79" w14:textId="77777777" w:rsidR="004045F2" w:rsidRDefault="004045F2" w:rsidP="00FD1307">
      <w:pPr>
        <w:numPr>
          <w:ilvl w:val="0"/>
          <w:numId w:val="25"/>
        </w:numPr>
        <w:spacing w:after="0" w:line="240" w:lineRule="auto"/>
        <w:jc w:val="both"/>
        <w:rPr>
          <w:rFonts w:eastAsia="Times New Roman" w:cstheme="minorHAnsi"/>
          <w:i/>
          <w:lang w:eastAsia="en-IE"/>
        </w:rPr>
      </w:pPr>
      <w:r>
        <w:rPr>
          <w:rFonts w:eastAsia="Times New Roman" w:cstheme="minorHAnsi"/>
          <w:i/>
          <w:lang w:eastAsia="en-IE"/>
        </w:rPr>
        <w:t>The plan for dealing with a suspected case(s)</w:t>
      </w:r>
    </w:p>
    <w:p w14:paraId="23B54162" w14:textId="77777777" w:rsidR="004045F2" w:rsidRPr="009D33D9" w:rsidRDefault="004045F2" w:rsidP="00FD1307">
      <w:pPr>
        <w:numPr>
          <w:ilvl w:val="0"/>
          <w:numId w:val="25"/>
        </w:numPr>
        <w:spacing w:after="0" w:line="240" w:lineRule="auto"/>
        <w:jc w:val="both"/>
        <w:rPr>
          <w:rFonts w:eastAsia="Times New Roman" w:cstheme="minorHAnsi"/>
          <w:i/>
          <w:lang w:eastAsia="en-IE"/>
        </w:rPr>
      </w:pPr>
      <w:r>
        <w:rPr>
          <w:rFonts w:eastAsia="Times New Roman" w:cstheme="minorHAnsi"/>
          <w:i/>
          <w:lang w:eastAsia="en-IE"/>
        </w:rPr>
        <w:t xml:space="preserve">Contact log </w:t>
      </w:r>
    </w:p>
    <w:p w14:paraId="7B9A15E1" w14:textId="77777777" w:rsidR="004045F2" w:rsidRPr="00951402" w:rsidRDefault="004045F2" w:rsidP="00FD1307">
      <w:pPr>
        <w:numPr>
          <w:ilvl w:val="0"/>
          <w:numId w:val="25"/>
        </w:numPr>
        <w:spacing w:after="0" w:line="240" w:lineRule="auto"/>
        <w:jc w:val="both"/>
        <w:rPr>
          <w:rFonts w:eastAsia="Times New Roman" w:cstheme="minorHAnsi"/>
          <w:i/>
          <w:lang w:eastAsia="en-IE"/>
        </w:rPr>
      </w:pPr>
      <w:r w:rsidRPr="009D33D9">
        <w:rPr>
          <w:rFonts w:eastAsia="Times New Roman" w:cstheme="minorHAnsi"/>
          <w:i/>
          <w:lang w:eastAsia="en-IE"/>
        </w:rPr>
        <w:t>Organisational, physical space and patient flow measures</w:t>
      </w:r>
    </w:p>
    <w:p w14:paraId="61464B4D" w14:textId="77777777" w:rsidR="004045F2" w:rsidRPr="009D33D9" w:rsidRDefault="004045F2" w:rsidP="00FD1307">
      <w:pPr>
        <w:numPr>
          <w:ilvl w:val="0"/>
          <w:numId w:val="25"/>
        </w:numPr>
        <w:spacing w:after="0" w:line="240" w:lineRule="auto"/>
        <w:jc w:val="both"/>
        <w:rPr>
          <w:rFonts w:eastAsia="Times New Roman" w:cstheme="minorHAnsi"/>
          <w:i/>
          <w:lang w:eastAsia="en-IE"/>
        </w:rPr>
      </w:pPr>
      <w:r w:rsidRPr="009D33D9">
        <w:rPr>
          <w:rFonts w:eastAsia="Times New Roman" w:cstheme="minorHAnsi"/>
          <w:i/>
          <w:lang w:eastAsia="en-IE"/>
        </w:rPr>
        <w:t>Revised business continuity plan</w:t>
      </w:r>
    </w:p>
    <w:p w14:paraId="60C3BED5" w14:textId="77777777" w:rsidR="004045F2" w:rsidRPr="006C64BB" w:rsidRDefault="004045F2" w:rsidP="00FD1307">
      <w:pPr>
        <w:numPr>
          <w:ilvl w:val="0"/>
          <w:numId w:val="25"/>
        </w:numPr>
        <w:spacing w:after="0" w:line="240" w:lineRule="auto"/>
        <w:jc w:val="both"/>
        <w:rPr>
          <w:rFonts w:eastAsia="Times New Roman" w:cstheme="minorHAnsi"/>
          <w:i/>
          <w:lang w:eastAsia="en-IE"/>
        </w:rPr>
      </w:pPr>
      <w:r>
        <w:rPr>
          <w:rFonts w:eastAsia="Times New Roman" w:cstheme="minorHAnsi"/>
          <w:i/>
          <w:lang w:eastAsia="en-IE"/>
        </w:rPr>
        <w:t xml:space="preserve">Relevant HR/OSH/ GDPR </w:t>
      </w:r>
      <w:r w:rsidRPr="009D33D9">
        <w:rPr>
          <w:rFonts w:eastAsia="Times New Roman" w:cstheme="minorHAnsi"/>
          <w:i/>
          <w:lang w:eastAsia="en-IE"/>
        </w:rPr>
        <w:t>PPPGs e.g. absence, sick leav</w:t>
      </w:r>
      <w:r>
        <w:rPr>
          <w:rFonts w:eastAsia="Times New Roman" w:cstheme="minorHAnsi"/>
          <w:i/>
          <w:lang w:eastAsia="en-IE"/>
        </w:rPr>
        <w:t>e</w:t>
      </w:r>
    </w:p>
    <w:p w14:paraId="507CE6DE" w14:textId="77777777" w:rsidR="004045F2" w:rsidRDefault="004045F2" w:rsidP="004045F2">
      <w:pPr>
        <w:spacing w:after="0" w:line="240" w:lineRule="auto"/>
        <w:jc w:val="both"/>
        <w:rPr>
          <w:b/>
          <w:sz w:val="24"/>
          <w:szCs w:val="24"/>
        </w:rPr>
      </w:pPr>
    </w:p>
    <w:p w14:paraId="62B1A54B" w14:textId="77777777" w:rsidR="004045F2" w:rsidRDefault="004045F2" w:rsidP="004045F2">
      <w:pPr>
        <w:spacing w:after="0" w:line="240" w:lineRule="auto"/>
        <w:jc w:val="both"/>
        <w:rPr>
          <w:b/>
          <w:sz w:val="24"/>
          <w:szCs w:val="24"/>
        </w:rPr>
      </w:pPr>
      <w:r w:rsidRPr="005457A7">
        <w:rPr>
          <w:b/>
          <w:sz w:val="24"/>
          <w:szCs w:val="24"/>
        </w:rPr>
        <w:t xml:space="preserve">Resources / Additional Information </w:t>
      </w:r>
    </w:p>
    <w:p w14:paraId="541F157F" w14:textId="77777777" w:rsidR="004045F2" w:rsidRDefault="004045F2" w:rsidP="004045F2">
      <w:pPr>
        <w:spacing w:after="0" w:line="240" w:lineRule="auto"/>
        <w:jc w:val="both"/>
        <w:rPr>
          <w:b/>
          <w:sz w:val="24"/>
          <w:szCs w:val="24"/>
        </w:rPr>
      </w:pPr>
    </w:p>
    <w:p w14:paraId="47888E84" w14:textId="77777777" w:rsidR="004045F2" w:rsidRPr="00B83D84" w:rsidRDefault="004045F2" w:rsidP="004045F2">
      <w:pPr>
        <w:spacing w:after="0" w:line="240" w:lineRule="auto"/>
        <w:jc w:val="both"/>
      </w:pPr>
      <w:r w:rsidRPr="00B83D84">
        <w:t>Please refer to the following link for up to date information and guidance</w:t>
      </w:r>
      <w:r>
        <w:t>:</w:t>
      </w:r>
      <w:r w:rsidRPr="00B83D84">
        <w:t xml:space="preserve"> </w:t>
      </w:r>
    </w:p>
    <w:p w14:paraId="5CD02E93" w14:textId="77777777" w:rsidR="004045F2" w:rsidRPr="006C64BB" w:rsidRDefault="004045F2" w:rsidP="004045F2">
      <w:pPr>
        <w:spacing w:after="0" w:line="240" w:lineRule="auto"/>
        <w:jc w:val="both"/>
        <w:rPr>
          <w:b/>
        </w:rPr>
      </w:pPr>
    </w:p>
    <w:p w14:paraId="3997A853" w14:textId="77777777" w:rsidR="004045F2" w:rsidRPr="00B83D84" w:rsidRDefault="00CE1412" w:rsidP="004045F2">
      <w:pPr>
        <w:spacing w:after="0" w:line="240" w:lineRule="auto"/>
        <w:jc w:val="both"/>
        <w:rPr>
          <w:rFonts w:cstheme="minorHAnsi"/>
          <w:color w:val="444444"/>
          <w:sz w:val="20"/>
          <w:szCs w:val="20"/>
          <w:lang w:eastAsia="en-IE"/>
        </w:rPr>
      </w:pPr>
      <w:hyperlink r:id="rId111" w:history="1">
        <w:r w:rsidR="004045F2" w:rsidRPr="00B83D84">
          <w:rPr>
            <w:rStyle w:val="Hyperlink"/>
            <w:rFonts w:cstheme="minorHAnsi"/>
            <w:sz w:val="20"/>
            <w:szCs w:val="20"/>
            <w:lang w:eastAsia="en-IE"/>
          </w:rPr>
          <w:t>https://healthservice.hse.ie/staff/coronavirus/safety-in-the-workplace/managing-employees-return-to-work-safely1.html</w:t>
        </w:r>
      </w:hyperlink>
    </w:p>
    <w:p w14:paraId="0A2159B6" w14:textId="77777777" w:rsidR="004045F2" w:rsidRDefault="004045F2" w:rsidP="004045F2">
      <w:pPr>
        <w:spacing w:after="0" w:line="240" w:lineRule="auto"/>
        <w:jc w:val="both"/>
        <w:rPr>
          <w:b/>
          <w:sz w:val="24"/>
          <w:szCs w:val="24"/>
        </w:rPr>
      </w:pPr>
    </w:p>
    <w:p w14:paraId="3C7B61A0" w14:textId="77777777" w:rsidR="004045F2" w:rsidRDefault="004045F2" w:rsidP="004045F2">
      <w:pPr>
        <w:spacing w:after="0" w:line="240" w:lineRule="auto"/>
        <w:jc w:val="both"/>
      </w:pPr>
    </w:p>
    <w:p w14:paraId="645D0E0A" w14:textId="77777777" w:rsidR="004045F2" w:rsidRDefault="004045F2" w:rsidP="004045F2">
      <w:pPr>
        <w:jc w:val="both"/>
      </w:pPr>
    </w:p>
    <w:p w14:paraId="60F08A72" w14:textId="77777777" w:rsidR="004045F2" w:rsidRDefault="004045F2" w:rsidP="004045F2">
      <w:pPr>
        <w:jc w:val="both"/>
      </w:pPr>
    </w:p>
    <w:p w14:paraId="06FC1813" w14:textId="77777777" w:rsidR="004045F2" w:rsidRDefault="004045F2" w:rsidP="004045F2">
      <w:pPr>
        <w:jc w:val="both"/>
      </w:pPr>
    </w:p>
    <w:p w14:paraId="10345085" w14:textId="77777777" w:rsidR="004045F2" w:rsidRDefault="004045F2" w:rsidP="004045F2">
      <w:pPr>
        <w:jc w:val="both"/>
      </w:pPr>
    </w:p>
    <w:p w14:paraId="4201B9F6" w14:textId="77777777" w:rsidR="004045F2" w:rsidRDefault="004045F2" w:rsidP="004045F2">
      <w:pPr>
        <w:jc w:val="both"/>
      </w:pPr>
    </w:p>
    <w:p w14:paraId="5747DC52" w14:textId="77777777" w:rsidR="004045F2" w:rsidRDefault="004045F2" w:rsidP="004045F2">
      <w:pPr>
        <w:jc w:val="both"/>
      </w:pPr>
    </w:p>
    <w:p w14:paraId="7ADC1A57" w14:textId="77777777" w:rsidR="004045F2" w:rsidRDefault="004045F2" w:rsidP="004045F2">
      <w:pPr>
        <w:jc w:val="both"/>
      </w:pPr>
    </w:p>
    <w:p w14:paraId="68EB72AA" w14:textId="77777777" w:rsidR="004045F2" w:rsidRDefault="004045F2" w:rsidP="004045F2">
      <w:pPr>
        <w:jc w:val="both"/>
      </w:pPr>
    </w:p>
    <w:p w14:paraId="2B9AD5BA" w14:textId="77777777" w:rsidR="004045F2" w:rsidRDefault="004045F2" w:rsidP="004045F2">
      <w:pPr>
        <w:jc w:val="both"/>
      </w:pPr>
    </w:p>
    <w:p w14:paraId="6E05FE9C" w14:textId="77777777" w:rsidR="004045F2" w:rsidRDefault="004045F2" w:rsidP="004045F2">
      <w:pPr>
        <w:jc w:val="both"/>
      </w:pPr>
    </w:p>
    <w:p w14:paraId="77058FCB" w14:textId="77777777" w:rsidR="004045F2" w:rsidRDefault="004045F2" w:rsidP="004045F2">
      <w:pPr>
        <w:jc w:val="both"/>
      </w:pPr>
    </w:p>
    <w:p w14:paraId="2B6A58F5" w14:textId="77777777" w:rsidR="004045F2" w:rsidRDefault="004045F2" w:rsidP="004045F2">
      <w:pPr>
        <w:jc w:val="both"/>
      </w:pPr>
    </w:p>
    <w:p w14:paraId="29E36C5F" w14:textId="77777777" w:rsidR="004045F2" w:rsidRDefault="004045F2" w:rsidP="004045F2">
      <w:pPr>
        <w:jc w:val="both"/>
      </w:pPr>
    </w:p>
    <w:p w14:paraId="14C1494A" w14:textId="77777777" w:rsidR="004045F2" w:rsidRDefault="004045F2" w:rsidP="004045F2">
      <w:pPr>
        <w:jc w:val="both"/>
      </w:pPr>
    </w:p>
    <w:p w14:paraId="56254804" w14:textId="77777777" w:rsidR="004045F2" w:rsidRDefault="004045F2" w:rsidP="004045F2">
      <w:pPr>
        <w:jc w:val="both"/>
      </w:pPr>
    </w:p>
    <w:p w14:paraId="6F489AC4" w14:textId="77777777" w:rsidR="004045F2" w:rsidRDefault="004045F2" w:rsidP="004045F2">
      <w:pPr>
        <w:jc w:val="both"/>
      </w:pPr>
    </w:p>
    <w:p w14:paraId="4F663ED3" w14:textId="77777777" w:rsidR="004045F2" w:rsidRDefault="004045F2" w:rsidP="004045F2">
      <w:pPr>
        <w:jc w:val="both"/>
      </w:pPr>
    </w:p>
    <w:p w14:paraId="2084F49A" w14:textId="77777777" w:rsidR="004045F2" w:rsidRDefault="004045F2" w:rsidP="004045F2">
      <w:pPr>
        <w:jc w:val="both"/>
      </w:pPr>
    </w:p>
    <w:p w14:paraId="27A88A85" w14:textId="77777777" w:rsidR="004045F2" w:rsidRDefault="004045F2" w:rsidP="004045F2">
      <w:pPr>
        <w:jc w:val="both"/>
      </w:pPr>
    </w:p>
    <w:p w14:paraId="07D6CA3D" w14:textId="77777777" w:rsidR="004045F2" w:rsidRDefault="004045F2" w:rsidP="004045F2">
      <w:pPr>
        <w:jc w:val="both"/>
      </w:pPr>
    </w:p>
    <w:p w14:paraId="5619494B" w14:textId="77777777" w:rsidR="004045F2" w:rsidRDefault="004045F2" w:rsidP="004045F2">
      <w:pPr>
        <w:jc w:val="both"/>
      </w:pPr>
    </w:p>
    <w:p w14:paraId="231DB8DC" w14:textId="77777777" w:rsidR="004045F2" w:rsidRDefault="004045F2" w:rsidP="004045F2">
      <w:pPr>
        <w:jc w:val="both"/>
      </w:pPr>
    </w:p>
    <w:p w14:paraId="46499801" w14:textId="65651754" w:rsidR="004045F2" w:rsidRDefault="004045F2" w:rsidP="004045F2">
      <w:pPr>
        <w:jc w:val="both"/>
      </w:pPr>
    </w:p>
    <w:p w14:paraId="723CEEA5" w14:textId="77777777" w:rsidR="00F47C86" w:rsidRDefault="00F47C86" w:rsidP="004045F2">
      <w:pPr>
        <w:jc w:val="both"/>
      </w:pPr>
    </w:p>
    <w:p w14:paraId="10592E2A" w14:textId="77777777" w:rsidR="004045F2" w:rsidRDefault="004045F2" w:rsidP="004045F2">
      <w:pPr>
        <w:jc w:val="both"/>
      </w:pPr>
    </w:p>
    <w:p w14:paraId="484CC5E4" w14:textId="77777777" w:rsidR="004045F2" w:rsidRDefault="004045F2" w:rsidP="004045F2">
      <w:pPr>
        <w:jc w:val="both"/>
      </w:pPr>
    </w:p>
    <w:p w14:paraId="4450A45A" w14:textId="77777777" w:rsidR="004045F2" w:rsidRDefault="004045F2" w:rsidP="004045F2">
      <w:pPr>
        <w:jc w:val="both"/>
      </w:pPr>
      <w:r>
        <w:rPr>
          <w:rFonts w:ascii="Times New Roman" w:hAnsi="Times New Roman"/>
          <w:noProof/>
          <w:sz w:val="24"/>
          <w:szCs w:val="24"/>
          <w:lang w:eastAsia="en-IE"/>
        </w:rPr>
        <mc:AlternateContent>
          <mc:Choice Requires="wps">
            <w:drawing>
              <wp:anchor distT="36576" distB="36576" distL="36576" distR="36576" simplePos="0" relativeHeight="251649536" behindDoc="0" locked="0" layoutInCell="1" allowOverlap="1" wp14:anchorId="46386873" wp14:editId="7D0BDE36">
                <wp:simplePos x="0" y="0"/>
                <wp:positionH relativeFrom="column">
                  <wp:posOffset>-584791</wp:posOffset>
                </wp:positionH>
                <wp:positionV relativeFrom="paragraph">
                  <wp:posOffset>274010</wp:posOffset>
                </wp:positionV>
                <wp:extent cx="363220" cy="7921256"/>
                <wp:effectExtent l="0" t="0" r="0" b="381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7921256"/>
                        </a:xfrm>
                        <a:prstGeom prst="rect">
                          <a:avLst/>
                        </a:prstGeom>
                        <a:solidFill>
                          <a:srgbClr val="FFFF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23FEC" id="Rectangle 5" o:spid="_x0000_s1026" style="position:absolute;margin-left:-46.05pt;margin-top:21.6pt;width:28.6pt;height:623.7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" fillcolor="yellow" stroked="f" strokecolor="black [0]" insetpen="t">
                <v:shadow color="#ccc"/>
                <v:textbox inset="2.88pt,2.88pt,2.88pt,2.88pt"/>
              </v:rect>
            </w:pict>
          </mc:Fallback>
        </mc:AlternateContent>
      </w:r>
      <w:r>
        <w:rPr>
          <w:rFonts w:ascii="Times New Roman" w:hAnsi="Times New Roman"/>
          <w:noProof/>
          <w:sz w:val="24"/>
          <w:szCs w:val="24"/>
          <w:lang w:eastAsia="en-IE"/>
        </w:rPr>
        <mc:AlternateContent>
          <mc:Choice Requires="wps">
            <w:drawing>
              <wp:anchor distT="36576" distB="36576" distL="36576" distR="36576" simplePos="0" relativeHeight="251651584" behindDoc="0" locked="0" layoutInCell="1" allowOverlap="1" wp14:anchorId="4B58C709" wp14:editId="27D88335">
                <wp:simplePos x="0" y="0"/>
                <wp:positionH relativeFrom="column">
                  <wp:posOffset>-577215</wp:posOffset>
                </wp:positionH>
                <wp:positionV relativeFrom="paragraph">
                  <wp:posOffset>-151765</wp:posOffset>
                </wp:positionV>
                <wp:extent cx="6796405" cy="438150"/>
                <wp:effectExtent l="0" t="0" r="444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438150"/>
                        </a:xfrm>
                        <a:prstGeom prst="rect">
                          <a:avLst/>
                        </a:prstGeom>
                        <a:solidFill>
                          <a:srgbClr val="FFFF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2A42110" w14:textId="77777777" w:rsidR="0077198F" w:rsidRDefault="0077198F" w:rsidP="004045F2"/>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8C709" id="Rectangle 6" o:spid="_x0000_s1026" style="position:absolute;left:0;text-align:left;margin-left:-45.45pt;margin-top:-11.95pt;width:535.15pt;height:34.5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" fillcolor="yellow" stroked="f" strokecolor="black [0]" insetpen="t">
                <v:shadow color="#ccc"/>
                <v:textbox inset="2.88pt,2.88pt,2.88pt,2.88pt">
                  <w:txbxContent>
                    <w:p w14:paraId="42A42110" w14:textId="77777777" w:rsidR="0077198F" w:rsidRDefault="0077198F" w:rsidP="004045F2"/>
                  </w:txbxContent>
                </v:textbox>
              </v:rect>
            </w:pict>
          </mc:Fallback>
        </mc:AlternateContent>
      </w:r>
    </w:p>
    <w:p w14:paraId="64BDF971" w14:textId="77777777" w:rsidR="004045F2" w:rsidRDefault="004045F2" w:rsidP="004045F2">
      <w:pPr>
        <w:jc w:val="both"/>
      </w:pPr>
      <w:r>
        <w:rPr>
          <w:rFonts w:ascii="Times New Roman" w:hAnsi="Times New Roman"/>
          <w:noProof/>
          <w:sz w:val="24"/>
          <w:szCs w:val="24"/>
          <w:lang w:eastAsia="en-IE"/>
        </w:rPr>
        <w:drawing>
          <wp:anchor distT="36576" distB="36576" distL="36576" distR="36576" simplePos="0" relativeHeight="251655680" behindDoc="0" locked="0" layoutInCell="1" allowOverlap="1" wp14:anchorId="382E410D" wp14:editId="61825D6C">
            <wp:simplePos x="0" y="0"/>
            <wp:positionH relativeFrom="column">
              <wp:posOffset>3597910</wp:posOffset>
            </wp:positionH>
            <wp:positionV relativeFrom="paragraph">
              <wp:posOffset>2540</wp:posOffset>
            </wp:positionV>
            <wp:extent cx="1257300" cy="10058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257300" cy="1005840"/>
                    </a:xfrm>
                    <a:prstGeom prst="rect">
                      <a:avLst/>
                    </a:prstGeom>
                    <a:noFill/>
                    <a:ln>
                      <a:noFill/>
                    </a:ln>
                    <a:effectLst/>
                  </pic:spPr>
                </pic:pic>
              </a:graphicData>
            </a:graphic>
          </wp:anchor>
        </w:drawing>
      </w:r>
      <w:r>
        <w:rPr>
          <w:rFonts w:ascii="Times New Roman" w:hAnsi="Times New Roman"/>
          <w:noProof/>
          <w:sz w:val="24"/>
          <w:szCs w:val="24"/>
          <w:lang w:eastAsia="en-IE"/>
        </w:rPr>
        <w:drawing>
          <wp:anchor distT="36576" distB="36576" distL="36576" distR="36576" simplePos="0" relativeHeight="251657728" behindDoc="0" locked="0" layoutInCell="1" allowOverlap="1" wp14:anchorId="6146DFEF" wp14:editId="7709BCA5">
            <wp:simplePos x="0" y="0"/>
            <wp:positionH relativeFrom="column">
              <wp:posOffset>4916805</wp:posOffset>
            </wp:positionH>
            <wp:positionV relativeFrom="paragraph">
              <wp:posOffset>45720</wp:posOffset>
            </wp:positionV>
            <wp:extent cx="1276350" cy="9372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276350" cy="937260"/>
                    </a:xfrm>
                    <a:prstGeom prst="rect">
                      <a:avLst/>
                    </a:prstGeom>
                    <a:noFill/>
                    <a:ln>
                      <a:noFill/>
                    </a:ln>
                    <a:effectLst/>
                  </pic:spPr>
                </pic:pic>
              </a:graphicData>
            </a:graphic>
          </wp:anchor>
        </w:drawing>
      </w:r>
      <w:r>
        <w:rPr>
          <w:rFonts w:ascii="Times New Roman" w:hAnsi="Times New Roman"/>
          <w:noProof/>
          <w:sz w:val="24"/>
          <w:szCs w:val="24"/>
          <w:lang w:eastAsia="en-IE"/>
        </w:rPr>
        <mc:AlternateContent>
          <mc:Choice Requires="wps">
            <w:drawing>
              <wp:anchor distT="36576" distB="36576" distL="36576" distR="36576" simplePos="0" relativeHeight="251653632" behindDoc="0" locked="0" layoutInCell="1" allowOverlap="1" wp14:anchorId="4B970A90" wp14:editId="7C7D23A1">
                <wp:simplePos x="0" y="0"/>
                <wp:positionH relativeFrom="column">
                  <wp:posOffset>1099185</wp:posOffset>
                </wp:positionH>
                <wp:positionV relativeFrom="paragraph">
                  <wp:posOffset>210820</wp:posOffset>
                </wp:positionV>
                <wp:extent cx="2775585" cy="1015365"/>
                <wp:effectExtent l="0" t="0" r="571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1015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95359C" w14:textId="77777777" w:rsidR="0077198F" w:rsidRDefault="0077198F" w:rsidP="004045F2">
                            <w:pPr>
                              <w:pStyle w:val="msotagline"/>
                              <w:widowControl w:val="0"/>
                              <w:jc w:val="left"/>
                              <w:rPr>
                                <w:rFonts w:ascii="Calibri" w:hAnsi="Calibri"/>
                                <w:b/>
                                <w:bCs/>
                                <w:sz w:val="44"/>
                                <w:szCs w:val="44"/>
                                <w:lang w:val="en-US"/>
                              </w:rPr>
                            </w:pPr>
                            <w:r>
                              <w:rPr>
                                <w:rFonts w:ascii="Calibri" w:hAnsi="Calibri"/>
                                <w:b/>
                                <w:bCs/>
                                <w:sz w:val="44"/>
                                <w:szCs w:val="44"/>
                                <w:lang w:val="en-US"/>
                              </w:rPr>
                              <w:t>COVID-19 Response Poster</w:t>
                            </w:r>
                          </w:p>
                        </w:txbxContent>
                      </wps:txbx>
                      <wps:bodyPr rot="0" vert="horz" wrap="square" lIns="36195" tIns="36576" rIns="36195"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70A90" id="_x0000_t202" coordsize="21600,21600" o:spt="202" path="m,l,21600r21600,l21600,xe">
                <v:stroke joinstyle="miter"/>
                <v:path gradientshapeok="t" o:connecttype="rect"/>
              </v:shapetype>
              <v:shape id="Text Box 7" o:spid="_x0000_s1027" type="#_x0000_t202" style="position:absolute;left:0;text-align:left;margin-left:86.55pt;margin-top:16.6pt;width:218.55pt;height:79.9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" filled="f" stroked="f" strokecolor="black [0]" strokeweight="0" insetpen="t">
                <v:textbox inset="2.85pt,2.88pt,2.85pt,2.88pt">
                  <w:txbxContent>
                    <w:p w14:paraId="2D95359C" w14:textId="77777777" w:rsidR="0077198F" w:rsidRDefault="0077198F" w:rsidP="004045F2">
                      <w:pPr>
                        <w:pStyle w:val="msotagline"/>
                        <w:widowControl w:val="0"/>
                        <w:jc w:val="left"/>
                        <w:rPr>
                          <w:rFonts w:ascii="Calibri" w:hAnsi="Calibri"/>
                          <w:b/>
                          <w:bCs/>
                          <w:sz w:val="44"/>
                          <w:szCs w:val="44"/>
                          <w:lang w:val="en-US"/>
                        </w:rPr>
                      </w:pPr>
                      <w:r>
                        <w:rPr>
                          <w:rFonts w:ascii="Calibri" w:hAnsi="Calibri"/>
                          <w:b/>
                          <w:bCs/>
                          <w:sz w:val="44"/>
                          <w:szCs w:val="44"/>
                          <w:lang w:val="en-US"/>
                        </w:rPr>
                        <w:t>COVID-19 Response Poster</w:t>
                      </w:r>
                    </w:p>
                  </w:txbxContent>
                </v:textbox>
              </v:shape>
            </w:pict>
          </mc:Fallback>
        </mc:AlternateContent>
      </w:r>
      <w:r>
        <w:rPr>
          <w:rFonts w:ascii="Times New Roman" w:hAnsi="Times New Roman"/>
          <w:noProof/>
          <w:sz w:val="24"/>
          <w:szCs w:val="24"/>
          <w:lang w:eastAsia="en-IE"/>
        </w:rPr>
        <w:drawing>
          <wp:anchor distT="36576" distB="36576" distL="36576" distR="36576" simplePos="0" relativeHeight="251661824" behindDoc="0" locked="0" layoutInCell="1" allowOverlap="1" wp14:anchorId="67CCD837" wp14:editId="388F9238">
            <wp:simplePos x="0" y="0"/>
            <wp:positionH relativeFrom="column">
              <wp:posOffset>-140970</wp:posOffset>
            </wp:positionH>
            <wp:positionV relativeFrom="paragraph">
              <wp:posOffset>36195</wp:posOffset>
            </wp:positionV>
            <wp:extent cx="1116330" cy="1242060"/>
            <wp:effectExtent l="1905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116330" cy="1242060"/>
                    </a:xfrm>
                    <a:prstGeom prst="rect">
                      <a:avLst/>
                    </a:prstGeom>
                    <a:noFill/>
                    <a:ln>
                      <a:noFill/>
                    </a:ln>
                    <a:effectLst/>
                  </pic:spPr>
                </pic:pic>
              </a:graphicData>
            </a:graphic>
          </wp:anchor>
        </w:drawing>
      </w:r>
    </w:p>
    <w:p w14:paraId="671761B4" w14:textId="77777777" w:rsidR="004045F2" w:rsidRDefault="004045F2" w:rsidP="004045F2">
      <w:pPr>
        <w:spacing w:after="0" w:line="240" w:lineRule="auto"/>
        <w:jc w:val="both"/>
        <w:rPr>
          <w:rFonts w:ascii="Times New Roman" w:hAnsi="Times New Roman"/>
          <w:sz w:val="24"/>
          <w:szCs w:val="24"/>
        </w:rPr>
      </w:pPr>
    </w:p>
    <w:p w14:paraId="070C27B0" w14:textId="77777777" w:rsidR="004045F2" w:rsidRDefault="004045F2" w:rsidP="004045F2">
      <w:pPr>
        <w:spacing w:after="0" w:line="240" w:lineRule="auto"/>
        <w:jc w:val="both"/>
        <w:rPr>
          <w:rFonts w:ascii="Times New Roman" w:hAnsi="Times New Roman"/>
          <w:sz w:val="24"/>
          <w:szCs w:val="24"/>
        </w:rPr>
      </w:pPr>
      <w:r>
        <w:rPr>
          <w:rFonts w:ascii="Times New Roman" w:hAnsi="Times New Roman"/>
          <w:noProof/>
          <w:sz w:val="24"/>
          <w:szCs w:val="24"/>
          <w:lang w:eastAsia="en-IE"/>
        </w:rPr>
        <mc:AlternateContent>
          <mc:Choice Requires="wps">
            <w:drawing>
              <wp:anchor distT="36576" distB="36576" distL="36576" distR="36576" simplePos="0" relativeHeight="251659776" behindDoc="0" locked="0" layoutInCell="1" allowOverlap="1" wp14:anchorId="76E938D2" wp14:editId="6C35BF41">
                <wp:simplePos x="0" y="0"/>
                <wp:positionH relativeFrom="column">
                  <wp:posOffset>925830</wp:posOffset>
                </wp:positionH>
                <wp:positionV relativeFrom="paragraph">
                  <wp:posOffset>2931795</wp:posOffset>
                </wp:positionV>
                <wp:extent cx="5915025" cy="3992245"/>
                <wp:effectExtent l="0" t="0" r="9525" b="8255"/>
                <wp:wrapNone/>
                <wp:docPr id="8" name="Contro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15025" cy="399224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46DB8" id="Control 10" o:spid="_x0000_s1026" style="position:absolute;margin-left:72.9pt;margin-top:230.85pt;width:465.75pt;height:314.3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" filled="f" stroked="f" insetpen="t">
                <v:shadow color="#ccc"/>
                <o:lock v:ext="edit" shapetype="t"/>
                <v:textbox inset="0,0,0,0"/>
              </v:rect>
            </w:pict>
          </mc:Fallback>
        </mc:AlternateContent>
      </w:r>
    </w:p>
    <w:tbl>
      <w:tblPr>
        <w:tblpPr w:leftFromText="180" w:rightFromText="180" w:vertAnchor="page" w:horzAnchor="margin" w:tblpY="5393"/>
        <w:tblW w:w="9315" w:type="dxa"/>
        <w:tblCellMar>
          <w:left w:w="0" w:type="dxa"/>
          <w:right w:w="0" w:type="dxa"/>
        </w:tblCellMar>
        <w:tblLook w:val="04A0" w:firstRow="1" w:lastRow="0" w:firstColumn="1" w:lastColumn="0" w:noHBand="0" w:noVBand="1"/>
      </w:tblPr>
      <w:tblGrid>
        <w:gridCol w:w="2855"/>
        <w:gridCol w:w="6460"/>
      </w:tblGrid>
      <w:tr w:rsidR="004045F2" w14:paraId="03425E1B" w14:textId="77777777" w:rsidTr="004045F2">
        <w:trPr>
          <w:trHeight w:val="1279"/>
        </w:trPr>
        <w:tc>
          <w:tcPr>
            <w:tcW w:w="2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5B30A0" w14:textId="77777777" w:rsidR="004045F2" w:rsidRPr="009007B1" w:rsidRDefault="004045F2" w:rsidP="004045F2">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jc w:val="both"/>
              <w:rPr>
                <w:rFonts w:ascii="Calibri" w:hAnsi="Calibri"/>
                <w:color w:val="000000"/>
                <w:kern w:val="28"/>
                <w:lang w:val="en-AU"/>
              </w:rPr>
            </w:pPr>
            <w:r>
              <w:rPr>
                <w:b/>
                <w:bCs/>
                <w:lang w:val="en-AU"/>
              </w:rPr>
              <w:t>Employer Name:</w:t>
            </w:r>
          </w:p>
          <w:p w14:paraId="5D6551F9" w14:textId="77777777" w:rsidR="004045F2" w:rsidRPr="009007B1" w:rsidRDefault="004045F2" w:rsidP="004045F2">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line="285" w:lineRule="auto"/>
              <w:jc w:val="both"/>
              <w:rPr>
                <w:rFonts w:ascii="Calibri" w:hAnsi="Calibri"/>
                <w:color w:val="000000"/>
                <w:kern w:val="28"/>
                <w:lang w:val="en-AU"/>
              </w:rPr>
            </w:pPr>
            <w:r>
              <w:rPr>
                <w:sz w:val="16"/>
                <w:szCs w:val="16"/>
                <w:lang w:val="en-AU"/>
              </w:rPr>
              <w:t> </w:t>
            </w:r>
          </w:p>
        </w:tc>
        <w:tc>
          <w:tcPr>
            <w:tcW w:w="6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06B45F" w14:textId="77777777" w:rsidR="004045F2" w:rsidRPr="009007B1" w:rsidRDefault="004045F2" w:rsidP="004045F2">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line="285" w:lineRule="auto"/>
              <w:jc w:val="both"/>
              <w:rPr>
                <w:rFonts w:ascii="Calibri" w:hAnsi="Calibri"/>
                <w:color w:val="000000"/>
                <w:kern w:val="28"/>
                <w:lang w:val="en-AU"/>
              </w:rPr>
            </w:pPr>
            <w:r>
              <w:rPr>
                <w:i/>
                <w:iCs/>
                <w:lang w:val="en-AU"/>
              </w:rPr>
              <w:t> </w:t>
            </w:r>
          </w:p>
        </w:tc>
      </w:tr>
      <w:tr w:rsidR="004045F2" w14:paraId="56C5C708" w14:textId="77777777" w:rsidTr="004045F2">
        <w:trPr>
          <w:trHeight w:val="1209"/>
        </w:trPr>
        <w:tc>
          <w:tcPr>
            <w:tcW w:w="2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20F120" w14:textId="77777777" w:rsidR="004045F2" w:rsidRPr="009007B1" w:rsidRDefault="004045F2" w:rsidP="004045F2">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jc w:val="both"/>
              <w:rPr>
                <w:rFonts w:ascii="Calibri" w:hAnsi="Calibri"/>
                <w:color w:val="000000"/>
                <w:kern w:val="28"/>
                <w:lang w:val="en-AU"/>
              </w:rPr>
            </w:pPr>
            <w:r>
              <w:rPr>
                <w:b/>
                <w:bCs/>
                <w:lang w:val="en-AU"/>
              </w:rPr>
              <w:t>Workplace Address:</w:t>
            </w:r>
          </w:p>
          <w:p w14:paraId="1ECF1EC3" w14:textId="77777777" w:rsidR="004045F2" w:rsidRDefault="004045F2" w:rsidP="004045F2">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jc w:val="both"/>
              <w:rPr>
                <w:lang w:val="en-AU"/>
              </w:rPr>
            </w:pPr>
            <w:r>
              <w:rPr>
                <w:b/>
                <w:bCs/>
                <w:lang w:val="en-AU"/>
              </w:rPr>
              <w:t> </w:t>
            </w:r>
          </w:p>
          <w:p w14:paraId="0ADBE9EC" w14:textId="77777777" w:rsidR="004045F2" w:rsidRPr="009007B1" w:rsidRDefault="004045F2" w:rsidP="004045F2">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line="285" w:lineRule="auto"/>
              <w:jc w:val="both"/>
              <w:rPr>
                <w:rFonts w:ascii="Calibri" w:hAnsi="Calibri"/>
                <w:color w:val="000000"/>
                <w:kern w:val="28"/>
                <w:lang w:val="en-AU"/>
              </w:rPr>
            </w:pPr>
            <w:r>
              <w:rPr>
                <w:b/>
                <w:bCs/>
                <w:lang w:val="en-AU"/>
              </w:rPr>
              <w:t> </w:t>
            </w:r>
          </w:p>
        </w:tc>
        <w:tc>
          <w:tcPr>
            <w:tcW w:w="6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A9B65C" w14:textId="77777777" w:rsidR="004045F2" w:rsidRPr="009007B1" w:rsidRDefault="004045F2" w:rsidP="004045F2">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line="285" w:lineRule="auto"/>
              <w:jc w:val="both"/>
              <w:rPr>
                <w:rFonts w:ascii="Calibri" w:hAnsi="Calibri"/>
                <w:color w:val="000000"/>
                <w:kern w:val="28"/>
                <w:lang w:val="en-AU"/>
              </w:rPr>
            </w:pPr>
            <w:r>
              <w:rPr>
                <w:i/>
                <w:iCs/>
                <w:lang w:val="en-AU"/>
              </w:rPr>
              <w:t> </w:t>
            </w:r>
          </w:p>
        </w:tc>
      </w:tr>
      <w:tr w:rsidR="004045F2" w14:paraId="733379AB" w14:textId="77777777" w:rsidTr="004045F2">
        <w:trPr>
          <w:trHeight w:val="1153"/>
        </w:trPr>
        <w:tc>
          <w:tcPr>
            <w:tcW w:w="2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714F0D" w14:textId="77777777" w:rsidR="004045F2" w:rsidRPr="009007B1" w:rsidRDefault="004045F2" w:rsidP="004045F2">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line="285" w:lineRule="auto"/>
              <w:jc w:val="both"/>
              <w:rPr>
                <w:rFonts w:ascii="Calibri" w:hAnsi="Calibri"/>
                <w:color w:val="000000"/>
                <w:kern w:val="28"/>
                <w:lang w:val="en-AU"/>
              </w:rPr>
            </w:pPr>
            <w:r>
              <w:rPr>
                <w:b/>
                <w:bCs/>
                <w:lang w:val="en-AU"/>
              </w:rPr>
              <w:t>Senior Manager (Name and Contact Details):</w:t>
            </w:r>
          </w:p>
        </w:tc>
        <w:tc>
          <w:tcPr>
            <w:tcW w:w="6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F29B10" w14:textId="77777777" w:rsidR="004045F2" w:rsidRPr="009007B1" w:rsidRDefault="004045F2" w:rsidP="004045F2">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line="285" w:lineRule="auto"/>
              <w:jc w:val="both"/>
              <w:rPr>
                <w:rFonts w:ascii="Calibri" w:hAnsi="Calibri"/>
                <w:color w:val="000000"/>
                <w:kern w:val="28"/>
                <w:lang w:val="en-AU"/>
              </w:rPr>
            </w:pPr>
            <w:r>
              <w:rPr>
                <w:i/>
                <w:iCs/>
                <w:lang w:val="en-AU"/>
              </w:rPr>
              <w:t> </w:t>
            </w:r>
          </w:p>
        </w:tc>
      </w:tr>
      <w:tr w:rsidR="004045F2" w14:paraId="58D23AA6" w14:textId="77777777" w:rsidTr="004045F2">
        <w:trPr>
          <w:trHeight w:val="1285"/>
        </w:trPr>
        <w:tc>
          <w:tcPr>
            <w:tcW w:w="2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CF928E" w14:textId="7B791D60" w:rsidR="004045F2" w:rsidRPr="009007B1" w:rsidRDefault="004045F2" w:rsidP="004045F2">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jc w:val="both"/>
              <w:rPr>
                <w:rFonts w:ascii="Calibri" w:hAnsi="Calibri"/>
                <w:color w:val="000000"/>
                <w:kern w:val="28"/>
                <w:lang w:val="en-AU"/>
              </w:rPr>
            </w:pPr>
            <w:r>
              <w:rPr>
                <w:b/>
                <w:bCs/>
                <w:lang w:val="en-AU"/>
              </w:rPr>
              <w:t xml:space="preserve">Lead Worker Representative / </w:t>
            </w:r>
            <w:r w:rsidR="001C51CE">
              <w:rPr>
                <w:b/>
                <w:bCs/>
                <w:lang w:val="en-AU"/>
              </w:rPr>
              <w:t>Safety</w:t>
            </w:r>
            <w:r>
              <w:rPr>
                <w:b/>
                <w:bCs/>
                <w:lang w:val="en-AU"/>
              </w:rPr>
              <w:t xml:space="preserve"> Representative (Name and Contact Details):</w:t>
            </w:r>
          </w:p>
          <w:p w14:paraId="6E3607C2" w14:textId="77777777" w:rsidR="004045F2" w:rsidRPr="009007B1" w:rsidRDefault="004045F2" w:rsidP="004045F2">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line="285" w:lineRule="auto"/>
              <w:jc w:val="both"/>
              <w:rPr>
                <w:rFonts w:ascii="Calibri" w:hAnsi="Calibri"/>
                <w:color w:val="000000"/>
                <w:kern w:val="28"/>
                <w:lang w:val="en-AU"/>
              </w:rPr>
            </w:pPr>
            <w:r>
              <w:rPr>
                <w:b/>
                <w:bCs/>
                <w:lang w:val="en-AU"/>
              </w:rPr>
              <w:t> </w:t>
            </w:r>
          </w:p>
        </w:tc>
        <w:tc>
          <w:tcPr>
            <w:tcW w:w="6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D483D5" w14:textId="77777777" w:rsidR="004045F2" w:rsidRPr="009007B1" w:rsidRDefault="004045F2" w:rsidP="004045F2">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line="285" w:lineRule="auto"/>
              <w:jc w:val="both"/>
              <w:rPr>
                <w:rFonts w:ascii="Calibri" w:hAnsi="Calibri"/>
                <w:color w:val="000000"/>
                <w:kern w:val="28"/>
                <w:lang w:val="en-AU"/>
              </w:rPr>
            </w:pPr>
            <w:r>
              <w:rPr>
                <w:i/>
                <w:iCs/>
                <w:lang w:val="en-AU"/>
              </w:rPr>
              <w:t> </w:t>
            </w:r>
          </w:p>
        </w:tc>
      </w:tr>
      <w:tr w:rsidR="004045F2" w14:paraId="10B33B1C" w14:textId="77777777" w:rsidTr="004045F2">
        <w:trPr>
          <w:trHeight w:val="1361"/>
        </w:trPr>
        <w:tc>
          <w:tcPr>
            <w:tcW w:w="2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20DBF5" w14:textId="77777777" w:rsidR="004045F2" w:rsidRPr="009007B1" w:rsidRDefault="004045F2" w:rsidP="004045F2">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jc w:val="both"/>
              <w:rPr>
                <w:rFonts w:ascii="Calibri" w:hAnsi="Calibri"/>
                <w:color w:val="000000"/>
                <w:kern w:val="28"/>
                <w:lang w:val="en-AU"/>
              </w:rPr>
            </w:pPr>
            <w:r>
              <w:rPr>
                <w:b/>
                <w:bCs/>
                <w:lang w:val="en-AU"/>
              </w:rPr>
              <w:t>Number of Employees:</w:t>
            </w:r>
          </w:p>
          <w:p w14:paraId="4BA2FDD3" w14:textId="77777777" w:rsidR="004045F2" w:rsidRPr="009007B1" w:rsidRDefault="004045F2" w:rsidP="004045F2">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line="285" w:lineRule="auto"/>
              <w:jc w:val="both"/>
              <w:rPr>
                <w:rFonts w:ascii="Calibri" w:hAnsi="Calibri"/>
                <w:color w:val="000000"/>
                <w:kern w:val="28"/>
                <w:lang w:val="en-AU"/>
              </w:rPr>
            </w:pPr>
            <w:r>
              <w:rPr>
                <w:b/>
                <w:bCs/>
                <w:lang w:val="en-AU"/>
              </w:rPr>
              <w:t> </w:t>
            </w:r>
          </w:p>
        </w:tc>
        <w:tc>
          <w:tcPr>
            <w:tcW w:w="6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F06DDB" w14:textId="77777777" w:rsidR="004045F2" w:rsidRPr="009007B1" w:rsidRDefault="004045F2" w:rsidP="004045F2">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line="285" w:lineRule="auto"/>
              <w:jc w:val="both"/>
              <w:rPr>
                <w:rFonts w:ascii="Calibri" w:hAnsi="Calibri"/>
                <w:color w:val="000000"/>
                <w:kern w:val="28"/>
                <w:lang w:val="en-AU"/>
              </w:rPr>
            </w:pPr>
            <w:r>
              <w:rPr>
                <w:i/>
                <w:iCs/>
                <w:lang w:val="en-AU"/>
              </w:rPr>
              <w:t> </w:t>
            </w:r>
          </w:p>
        </w:tc>
      </w:tr>
    </w:tbl>
    <w:p w14:paraId="46EF5EC3" w14:textId="77777777" w:rsidR="004045F2" w:rsidRDefault="004045F2" w:rsidP="004045F2">
      <w:pPr>
        <w:pStyle w:val="Heading2"/>
        <w:jc w:val="both"/>
      </w:pPr>
    </w:p>
    <w:p w14:paraId="68134484" w14:textId="77777777" w:rsidR="004045F2" w:rsidRDefault="004045F2" w:rsidP="004045F2">
      <w:pPr>
        <w:pStyle w:val="Heading2"/>
        <w:jc w:val="both"/>
      </w:pPr>
      <w:r w:rsidRPr="002D23E9">
        <w:rPr>
          <w:noProof/>
          <w:lang w:eastAsia="en-IE"/>
        </w:rPr>
        <w:drawing>
          <wp:anchor distT="0" distB="0" distL="114300" distR="114300" simplePos="0" relativeHeight="251663872" behindDoc="1" locked="0" layoutInCell="1" allowOverlap="1" wp14:anchorId="64F72143" wp14:editId="77C402E5">
            <wp:simplePos x="0" y="0"/>
            <wp:positionH relativeFrom="column">
              <wp:posOffset>-222250</wp:posOffset>
            </wp:positionH>
            <wp:positionV relativeFrom="paragraph">
              <wp:posOffset>6330950</wp:posOffset>
            </wp:positionV>
            <wp:extent cx="3170555" cy="651510"/>
            <wp:effectExtent l="0" t="0" r="0" b="0"/>
            <wp:wrapTight wrapText="bothSides">
              <wp:wrapPolygon edited="0">
                <wp:start x="0" y="0"/>
                <wp:lineTo x="0" y="20842"/>
                <wp:lineTo x="21414" y="20842"/>
                <wp:lineTo x="2141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170555" cy="651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06C1877" w14:textId="77777777" w:rsidR="004045F2" w:rsidRDefault="004045F2">
      <w:pPr>
        <w:rPr>
          <w:b/>
        </w:rPr>
      </w:pPr>
    </w:p>
    <w:sectPr w:rsidR="004045F2" w:rsidSect="0054165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C0DCE" w14:textId="77777777" w:rsidR="0077198F" w:rsidRDefault="0077198F" w:rsidP="004D6572">
      <w:pPr>
        <w:spacing w:after="0" w:line="240" w:lineRule="auto"/>
      </w:pPr>
      <w:r>
        <w:separator/>
      </w:r>
    </w:p>
  </w:endnote>
  <w:endnote w:type="continuationSeparator" w:id="0">
    <w:p w14:paraId="76CC1C46" w14:textId="77777777" w:rsidR="0077198F" w:rsidRDefault="0077198F" w:rsidP="004D6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035323"/>
      <w:docPartObj>
        <w:docPartGallery w:val="Page Numbers (Bottom of Page)"/>
        <w:docPartUnique/>
      </w:docPartObj>
    </w:sdtPr>
    <w:sdtEndPr>
      <w:rPr>
        <w:rFonts w:asciiTheme="minorHAnsi" w:hAnsiTheme="minorHAnsi" w:cstheme="minorHAnsi"/>
        <w:noProof/>
        <w:sz w:val="20"/>
        <w:szCs w:val="20"/>
      </w:rPr>
    </w:sdtEndPr>
    <w:sdtContent>
      <w:p w14:paraId="2CA2D821" w14:textId="0F79C6AC" w:rsidR="0077198F" w:rsidRPr="007F1F5D" w:rsidRDefault="0077198F" w:rsidP="007F1F5D">
        <w:pPr>
          <w:pStyle w:val="Footer"/>
          <w:rPr>
            <w:rFonts w:asciiTheme="minorHAnsi" w:hAnsiTheme="minorHAnsi" w:cstheme="minorHAnsi"/>
            <w:sz w:val="20"/>
            <w:szCs w:val="20"/>
          </w:rPr>
        </w:pPr>
        <w:r w:rsidRPr="00B94D66">
          <w:rPr>
            <w:rFonts w:asciiTheme="minorHAnsi" w:hAnsiTheme="minorHAnsi" w:cstheme="minorHAnsi"/>
            <w:sz w:val="20"/>
          </w:rPr>
          <w:t>GD:018:00</w:t>
        </w:r>
        <w:r w:rsidRPr="00B94D66">
          <w:rPr>
            <w:sz w:val="20"/>
          </w:rPr>
          <w:t xml:space="preserve"> </w:t>
        </w:r>
        <w:r w:rsidRPr="007F1F5D">
          <w:rPr>
            <w:rFonts w:asciiTheme="minorHAnsi" w:hAnsiTheme="minorHAnsi" w:cstheme="minorHAnsi"/>
            <w:sz w:val="20"/>
            <w:szCs w:val="20"/>
          </w:rPr>
          <w:t>Guideline Document Re: OSH Requirements for COVID-19 Vaccination Centres</w:t>
        </w:r>
        <w:r w:rsidRPr="007F1F5D">
          <w:rPr>
            <w:rFonts w:asciiTheme="minorHAnsi" w:hAnsiTheme="minorHAnsi" w:cstheme="minorHAnsi"/>
            <w:sz w:val="20"/>
            <w:szCs w:val="20"/>
          </w:rPr>
          <w:tab/>
          <w:t xml:space="preserve">  </w:t>
        </w:r>
        <w:r w:rsidRPr="007F1F5D">
          <w:rPr>
            <w:rFonts w:asciiTheme="minorHAnsi" w:hAnsiTheme="minorHAnsi" w:cstheme="minorHAnsi"/>
            <w:sz w:val="20"/>
            <w:szCs w:val="20"/>
          </w:rPr>
          <w:fldChar w:fldCharType="begin"/>
        </w:r>
        <w:r w:rsidRPr="007F1F5D">
          <w:rPr>
            <w:rFonts w:asciiTheme="minorHAnsi" w:hAnsiTheme="minorHAnsi" w:cstheme="minorHAnsi"/>
            <w:sz w:val="20"/>
            <w:szCs w:val="20"/>
          </w:rPr>
          <w:instrText xml:space="preserve"> PAGE   \* MERGEFORMAT </w:instrText>
        </w:r>
        <w:r w:rsidRPr="007F1F5D">
          <w:rPr>
            <w:rFonts w:asciiTheme="minorHAnsi" w:hAnsiTheme="minorHAnsi" w:cstheme="minorHAnsi"/>
            <w:sz w:val="20"/>
            <w:szCs w:val="20"/>
          </w:rPr>
          <w:fldChar w:fldCharType="separate"/>
        </w:r>
        <w:r w:rsidR="00CE1412">
          <w:rPr>
            <w:rFonts w:asciiTheme="minorHAnsi" w:hAnsiTheme="minorHAnsi" w:cstheme="minorHAnsi"/>
            <w:noProof/>
            <w:sz w:val="20"/>
            <w:szCs w:val="20"/>
          </w:rPr>
          <w:t>33</w:t>
        </w:r>
        <w:r w:rsidRPr="007F1F5D">
          <w:rPr>
            <w:rFonts w:asciiTheme="minorHAnsi" w:hAnsiTheme="minorHAnsi" w:cstheme="minorHAnsi"/>
            <w:noProof/>
            <w:sz w:val="20"/>
            <w:szCs w:val="20"/>
          </w:rPr>
          <w:fldChar w:fldCharType="end"/>
        </w:r>
      </w:p>
    </w:sdtContent>
  </w:sdt>
  <w:p w14:paraId="00350076" w14:textId="77777777" w:rsidR="0077198F" w:rsidRPr="007F1F5D" w:rsidRDefault="0077198F">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2E0B9" w14:textId="77777777" w:rsidR="0077198F" w:rsidRDefault="0077198F" w:rsidP="004D6572">
      <w:pPr>
        <w:spacing w:after="0" w:line="240" w:lineRule="auto"/>
      </w:pPr>
      <w:r>
        <w:separator/>
      </w:r>
    </w:p>
  </w:footnote>
  <w:footnote w:type="continuationSeparator" w:id="0">
    <w:p w14:paraId="628EABF5" w14:textId="77777777" w:rsidR="0077198F" w:rsidRDefault="0077198F" w:rsidP="004D6572">
      <w:pPr>
        <w:spacing w:after="0" w:line="240" w:lineRule="auto"/>
      </w:pPr>
      <w:r>
        <w:continuationSeparator/>
      </w:r>
    </w:p>
  </w:footnote>
  <w:footnote w:id="1">
    <w:p w14:paraId="71D8C56C" w14:textId="77777777" w:rsidR="0077198F" w:rsidRPr="00BE2FED" w:rsidRDefault="0077198F" w:rsidP="00331565">
      <w:pPr>
        <w:pStyle w:val="FootnoteText"/>
      </w:pPr>
      <w:r>
        <w:rPr>
          <w:rStyle w:val="FootnoteReference"/>
        </w:rPr>
        <w:footnoteRef/>
      </w:r>
      <w:r>
        <w:t xml:space="preserve"> Please note this cover does not require printing for every Risk Assessment </w:t>
      </w:r>
    </w:p>
  </w:footnote>
  <w:footnote w:id="2">
    <w:p w14:paraId="1F805318" w14:textId="77777777" w:rsidR="0077198F" w:rsidRDefault="0077198F" w:rsidP="004D6572">
      <w:pPr>
        <w:pStyle w:val="FootnoteText"/>
      </w:pPr>
      <w:r>
        <w:rPr>
          <w:rStyle w:val="FootnoteReference"/>
        </w:rPr>
        <w:footnoteRef/>
      </w:r>
      <w:r>
        <w:t xml:space="preserve"> </w:t>
      </w:r>
      <w:r w:rsidRPr="000A3668">
        <w:rPr>
          <w:rFonts w:ascii="Calibri" w:hAnsi="Calibri" w:cs="Calibri"/>
          <w:sz w:val="18"/>
          <w:szCs w:val="18"/>
        </w:rPr>
        <w:t>Note - This record can be held electronically</w:t>
      </w:r>
    </w:p>
  </w:footnote>
  <w:footnote w:id="3">
    <w:p w14:paraId="19008AA6" w14:textId="77777777" w:rsidR="0077198F" w:rsidRPr="008F2BA5" w:rsidRDefault="0077198F" w:rsidP="004D6572">
      <w:pPr>
        <w:spacing w:afterLines="100" w:after="240"/>
        <w:ind w:left="142"/>
        <w:jc w:val="both"/>
        <w:rPr>
          <w:rFonts w:ascii="Calibri" w:hAnsi="Calibri"/>
          <w:sz w:val="18"/>
          <w:szCs w:val="18"/>
        </w:rPr>
      </w:pPr>
      <w:r>
        <w:rPr>
          <w:rStyle w:val="FootnoteReference"/>
        </w:rPr>
        <w:footnoteRef/>
      </w:r>
      <w:r>
        <w:t xml:space="preserve"> </w:t>
      </w:r>
      <w:r>
        <w:rPr>
          <w:rFonts w:ascii="Calibri" w:hAnsi="Calibri"/>
          <w:i/>
          <w:sz w:val="18"/>
          <w:szCs w:val="18"/>
        </w:rPr>
        <w:t xml:space="preserve">Responsible Person </w:t>
      </w:r>
      <w:r w:rsidRPr="008F2BA5">
        <w:rPr>
          <w:rFonts w:ascii="Calibri" w:hAnsi="Calibri"/>
          <w:i/>
          <w:sz w:val="18"/>
          <w:szCs w:val="18"/>
        </w:rPr>
        <w:t>i.e. Most Senior Manager with responsibility for the management of Health and Safety within the site/service</w:t>
      </w:r>
    </w:p>
    <w:p w14:paraId="44D3CE5B" w14:textId="77777777" w:rsidR="0077198F" w:rsidRDefault="0077198F" w:rsidP="004D6572">
      <w:pPr>
        <w:pStyle w:val="FootnoteText"/>
      </w:pPr>
    </w:p>
  </w:footnote>
  <w:footnote w:id="4">
    <w:p w14:paraId="0CA060EA" w14:textId="77777777" w:rsidR="0077198F" w:rsidRPr="008F2BA5" w:rsidRDefault="0077198F" w:rsidP="004D6572">
      <w:pPr>
        <w:rPr>
          <w:rFonts w:ascii="Calibri" w:hAnsi="Calibri" w:cs="Calibri"/>
          <w:sz w:val="18"/>
          <w:szCs w:val="18"/>
        </w:rPr>
      </w:pPr>
      <w:r>
        <w:rPr>
          <w:rStyle w:val="FootnoteReference"/>
        </w:rPr>
        <w:footnoteRef/>
      </w:r>
      <w:r>
        <w:t xml:space="preserve"> </w:t>
      </w:r>
      <w:r w:rsidRPr="00B827CB">
        <w:rPr>
          <w:rFonts w:ascii="Calibri" w:hAnsi="Calibri" w:cs="Calibri"/>
        </w:rPr>
        <w:t xml:space="preserve"> </w:t>
      </w:r>
      <w:r w:rsidRPr="008F2BA5">
        <w:rPr>
          <w:rFonts w:ascii="Calibri" w:hAnsi="Calibri" w:cs="Calibri"/>
          <w:sz w:val="18"/>
          <w:szCs w:val="18"/>
        </w:rPr>
        <w:t xml:space="preserve">Note: A </w:t>
      </w:r>
      <w:r>
        <w:rPr>
          <w:rFonts w:ascii="Calibri" w:hAnsi="Calibri" w:cs="Calibri"/>
          <w:sz w:val="18"/>
          <w:szCs w:val="18"/>
        </w:rPr>
        <w:t>T</w:t>
      </w:r>
      <w:r w:rsidRPr="008F2BA5">
        <w:rPr>
          <w:rFonts w:ascii="Calibri" w:hAnsi="Calibri" w:cs="Calibri"/>
          <w:sz w:val="18"/>
          <w:szCs w:val="18"/>
        </w:rPr>
        <w:t xml:space="preserve">emplate </w:t>
      </w:r>
      <w:r w:rsidRPr="008F2BA5">
        <w:rPr>
          <w:rFonts w:ascii="Calibri" w:hAnsi="Calibri" w:cs="Calibri"/>
          <w:sz w:val="18"/>
          <w:szCs w:val="18"/>
          <w:lang w:val="en-US"/>
        </w:rPr>
        <w:t>Covid-19 Site Response Plan is avai</w:t>
      </w:r>
      <w:r>
        <w:rPr>
          <w:rFonts w:ascii="Calibri" w:hAnsi="Calibri" w:cs="Calibri"/>
          <w:sz w:val="18"/>
          <w:szCs w:val="18"/>
          <w:lang w:val="en-US"/>
        </w:rPr>
        <w:t xml:space="preserve">lable on the NHSF website click </w:t>
      </w:r>
      <w:hyperlink r:id="rId1" w:history="1">
        <w:r w:rsidRPr="003E5C03">
          <w:rPr>
            <w:rStyle w:val="Hyperlink"/>
            <w:rFonts w:ascii="Calibri" w:hAnsi="Calibri" w:cs="Calibri"/>
            <w:sz w:val="18"/>
            <w:szCs w:val="18"/>
            <w:lang w:val="en-US"/>
          </w:rPr>
          <w:t>HERE</w:t>
        </w:r>
      </w:hyperlink>
    </w:p>
    <w:p w14:paraId="7FB29B0A" w14:textId="77777777" w:rsidR="0077198F" w:rsidRDefault="0077198F" w:rsidP="004D6572">
      <w:pPr>
        <w:pStyle w:val="FootnoteText"/>
      </w:pPr>
    </w:p>
  </w:footnote>
  <w:footnote w:id="5">
    <w:p w14:paraId="35AFF930" w14:textId="77777777" w:rsidR="0077198F" w:rsidRPr="001C56DE" w:rsidRDefault="0077198F" w:rsidP="004045F2">
      <w:pPr>
        <w:pStyle w:val="FootnoteText"/>
        <w:rPr>
          <w:rFonts w:cstheme="minorHAnsi"/>
          <w:sz w:val="18"/>
          <w:szCs w:val="18"/>
        </w:rPr>
      </w:pPr>
      <w:r w:rsidRPr="001C56DE">
        <w:rPr>
          <w:rStyle w:val="FootnoteReference"/>
          <w:rFonts w:eastAsiaTheme="majorEastAsia" w:cstheme="minorHAnsi"/>
          <w:sz w:val="18"/>
          <w:szCs w:val="18"/>
        </w:rPr>
        <w:footnoteRef/>
      </w:r>
      <w:r w:rsidRPr="001C56DE">
        <w:rPr>
          <w:rFonts w:cstheme="minorHAnsi"/>
          <w:sz w:val="18"/>
          <w:szCs w:val="18"/>
        </w:rPr>
        <w:t xml:space="preserve"> Where a workplace is shared by a number of services and there is no single management  structure, appointment of the COVID-19 Response Manager will be by collective agreement and documented in the Site Safety Statement</w:t>
      </w:r>
    </w:p>
  </w:footnote>
  <w:footnote w:id="6">
    <w:p w14:paraId="3AF772CA" w14:textId="77777777" w:rsidR="0077198F" w:rsidRPr="000E737E" w:rsidRDefault="0077198F" w:rsidP="004045F2">
      <w:pPr>
        <w:pStyle w:val="FootnoteText"/>
        <w:rPr>
          <w:sz w:val="18"/>
          <w:szCs w:val="18"/>
        </w:rPr>
      </w:pPr>
      <w:r w:rsidRPr="001C56DE">
        <w:rPr>
          <w:rStyle w:val="FootnoteReference"/>
          <w:rFonts w:eastAsiaTheme="majorEastAsia" w:cstheme="minorHAnsi"/>
          <w:sz w:val="18"/>
          <w:szCs w:val="18"/>
        </w:rPr>
        <w:footnoteRef/>
      </w:r>
      <w:r w:rsidRPr="001C56DE">
        <w:rPr>
          <w:rFonts w:cstheme="minorHAnsi"/>
          <w:sz w:val="18"/>
          <w:szCs w:val="18"/>
        </w:rPr>
        <w:t xml:space="preserve"> For furthe</w:t>
      </w:r>
      <w:r>
        <w:rPr>
          <w:rFonts w:cstheme="minorHAnsi"/>
          <w:sz w:val="18"/>
          <w:szCs w:val="18"/>
        </w:rPr>
        <w:t xml:space="preserve">r information refer to SN:002:01 </w:t>
      </w:r>
      <w:r w:rsidRPr="001C56DE">
        <w:rPr>
          <w:rFonts w:cstheme="minorHAnsi"/>
          <w:sz w:val="18"/>
          <w:szCs w:val="18"/>
        </w:rPr>
        <w:t>Summary of key support roles in</w:t>
      </w:r>
      <w:r>
        <w:rPr>
          <w:rFonts w:cstheme="minorHAnsi"/>
          <w:sz w:val="18"/>
          <w:szCs w:val="18"/>
        </w:rPr>
        <w:t xml:space="preserve"> the implementation of the HSE</w:t>
      </w:r>
      <w:r w:rsidRPr="001C56DE">
        <w:rPr>
          <w:rFonts w:cstheme="minorHAnsi"/>
          <w:sz w:val="18"/>
          <w:szCs w:val="18"/>
        </w:rPr>
        <w:t xml:space="preserve"> Return to Workplace Protocol</w:t>
      </w:r>
      <w:r w:rsidRPr="000E737E">
        <w:rPr>
          <w:sz w:val="18"/>
          <w:szCs w:val="18"/>
        </w:rPr>
        <w:t xml:space="preserve"> </w:t>
      </w:r>
    </w:p>
  </w:footnote>
  <w:footnote w:id="7">
    <w:p w14:paraId="41FB8CBE" w14:textId="77777777" w:rsidR="0077198F" w:rsidRPr="001B023D" w:rsidRDefault="0077198F" w:rsidP="004045F2">
      <w:pPr>
        <w:pStyle w:val="FootnoteText"/>
        <w:rPr>
          <w:sz w:val="18"/>
          <w:szCs w:val="18"/>
        </w:rPr>
      </w:pPr>
      <w:r w:rsidRPr="001B023D">
        <w:rPr>
          <w:rStyle w:val="FootnoteReference"/>
          <w:rFonts w:eastAsiaTheme="majorEastAsia"/>
          <w:sz w:val="18"/>
          <w:szCs w:val="18"/>
        </w:rPr>
        <w:footnoteRef/>
      </w:r>
      <w:r w:rsidRPr="001B023D">
        <w:rPr>
          <w:sz w:val="18"/>
          <w:szCs w:val="18"/>
        </w:rPr>
        <w:t xml:space="preserve"> </w:t>
      </w:r>
      <w:r w:rsidRPr="001B023D">
        <w:rPr>
          <w:rFonts w:cstheme="minorHAnsi"/>
          <w:sz w:val="18"/>
          <w:szCs w:val="18"/>
        </w:rPr>
        <w:t>For furth</w:t>
      </w:r>
      <w:r>
        <w:rPr>
          <w:rFonts w:cstheme="minorHAnsi"/>
          <w:sz w:val="18"/>
          <w:szCs w:val="18"/>
        </w:rPr>
        <w:t>er information refer to SN:002:01</w:t>
      </w:r>
      <w:r w:rsidRPr="001B023D">
        <w:rPr>
          <w:rFonts w:cstheme="minorHAnsi"/>
          <w:sz w:val="18"/>
          <w:szCs w:val="18"/>
        </w:rPr>
        <w:t xml:space="preserve"> Summary of key support roles in the implementation of the HSE Return to Workplace Protocol</w:t>
      </w:r>
    </w:p>
  </w:footnote>
  <w:footnote w:id="8">
    <w:p w14:paraId="6A533B4C" w14:textId="77777777" w:rsidR="0077198F" w:rsidRPr="001B023D" w:rsidRDefault="0077198F" w:rsidP="004045F2">
      <w:pPr>
        <w:pStyle w:val="FootnoteText"/>
        <w:rPr>
          <w:sz w:val="18"/>
          <w:szCs w:val="18"/>
        </w:rPr>
      </w:pPr>
      <w:r w:rsidRPr="001B023D">
        <w:rPr>
          <w:rStyle w:val="FootnoteReference"/>
          <w:rFonts w:eastAsiaTheme="majorEastAsia"/>
          <w:sz w:val="18"/>
          <w:szCs w:val="18"/>
        </w:rPr>
        <w:footnoteRef/>
      </w:r>
      <w:r w:rsidRPr="001B023D">
        <w:rPr>
          <w:sz w:val="18"/>
          <w:szCs w:val="18"/>
        </w:rPr>
        <w:t xml:space="preserve"> Consider factors such as size and number of premises, complexity, number of staff, geographical dispersal, nature of service, etc. (non-exhaustive)</w:t>
      </w:r>
    </w:p>
  </w:footnote>
  <w:footnote w:id="9">
    <w:p w14:paraId="1616D07E" w14:textId="77777777" w:rsidR="0077198F" w:rsidRPr="001B023D" w:rsidRDefault="0077198F" w:rsidP="004045F2">
      <w:pPr>
        <w:pStyle w:val="FootnoteText"/>
        <w:rPr>
          <w:sz w:val="18"/>
          <w:szCs w:val="18"/>
        </w:rPr>
      </w:pPr>
      <w:r w:rsidRPr="001B023D">
        <w:rPr>
          <w:rStyle w:val="FootnoteReference"/>
          <w:rFonts w:eastAsiaTheme="majorEastAsia" w:cstheme="minorHAnsi"/>
          <w:sz w:val="18"/>
          <w:szCs w:val="18"/>
        </w:rPr>
        <w:footnoteRef/>
      </w:r>
      <w:r w:rsidRPr="001B023D">
        <w:rPr>
          <w:rFonts w:cstheme="minorHAnsi"/>
          <w:sz w:val="18"/>
          <w:szCs w:val="18"/>
        </w:rPr>
        <w:t xml:space="preserve"> This role may be assumed by existing Safety Reps by agreement</w:t>
      </w:r>
      <w:r w:rsidRPr="001B023D">
        <w:rPr>
          <w:sz w:val="18"/>
          <w:szCs w:val="18"/>
        </w:rPr>
        <w:t xml:space="preserve"> </w:t>
      </w:r>
    </w:p>
  </w:footnote>
  <w:footnote w:id="10">
    <w:p w14:paraId="04492B3F" w14:textId="77777777" w:rsidR="0077198F" w:rsidRDefault="0077198F" w:rsidP="004045F2">
      <w:pPr>
        <w:pStyle w:val="FootnoteText"/>
      </w:pPr>
      <w:r w:rsidRPr="001B023D">
        <w:rPr>
          <w:rStyle w:val="FootnoteReference"/>
          <w:rFonts w:eastAsiaTheme="majorEastAsia"/>
          <w:sz w:val="18"/>
          <w:szCs w:val="18"/>
        </w:rPr>
        <w:footnoteRef/>
      </w:r>
      <w:r w:rsidRPr="001B023D">
        <w:rPr>
          <w:sz w:val="18"/>
          <w:szCs w:val="18"/>
        </w:rPr>
        <w:t xml:space="preserve"> </w:t>
      </w:r>
      <w:r w:rsidRPr="001B023D">
        <w:rPr>
          <w:rFonts w:cstheme="minorHAnsi"/>
          <w:sz w:val="18"/>
          <w:szCs w:val="18"/>
        </w:rPr>
        <w:t>For further information r</w:t>
      </w:r>
      <w:r>
        <w:rPr>
          <w:rFonts w:cstheme="minorHAnsi"/>
          <w:sz w:val="18"/>
          <w:szCs w:val="18"/>
        </w:rPr>
        <w:t>efer to SN:002:01</w:t>
      </w:r>
      <w:r w:rsidRPr="001B023D">
        <w:rPr>
          <w:rFonts w:cstheme="minorHAnsi"/>
          <w:sz w:val="18"/>
          <w:szCs w:val="18"/>
        </w:rPr>
        <w:t xml:space="preserve"> Summary of key support roles in the implementation of the HSE Return to Workplace Protocol</w:t>
      </w:r>
    </w:p>
  </w:footnote>
  <w:footnote w:id="11">
    <w:p w14:paraId="060CCF94" w14:textId="5C7A44D1" w:rsidR="0077198F" w:rsidRPr="00EA19AF" w:rsidRDefault="0077198F" w:rsidP="004045F2">
      <w:pPr>
        <w:pStyle w:val="FootnoteText"/>
        <w:rPr>
          <w:sz w:val="18"/>
          <w:szCs w:val="18"/>
        </w:rPr>
      </w:pPr>
      <w:r w:rsidRPr="00EA19AF">
        <w:rPr>
          <w:rStyle w:val="FootnoteReference"/>
          <w:rFonts w:eastAsiaTheme="majorEastAsia"/>
          <w:sz w:val="18"/>
          <w:szCs w:val="18"/>
        </w:rPr>
        <w:footnoteRef/>
      </w:r>
      <w:r w:rsidRPr="00EA19AF">
        <w:rPr>
          <w:sz w:val="18"/>
          <w:szCs w:val="18"/>
        </w:rPr>
        <w:t xml:space="preserve"> Driving for work includes any person who drives on a road as part of their own work (not including driving to and from work unless in receipt of travel expenses) either in: • A HSE vehicle, or • their private vehicle, receiving travel expenses from the HSE.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89B"/>
    <w:multiLevelType w:val="hybridMultilevel"/>
    <w:tmpl w:val="832A4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2B1B4E"/>
    <w:multiLevelType w:val="hybridMultilevel"/>
    <w:tmpl w:val="87927E2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262BFD"/>
    <w:multiLevelType w:val="hybridMultilevel"/>
    <w:tmpl w:val="8FE6D7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416CAE"/>
    <w:multiLevelType w:val="hybridMultilevel"/>
    <w:tmpl w:val="EC52A8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17E84247"/>
    <w:multiLevelType w:val="hybridMultilevel"/>
    <w:tmpl w:val="9AFE72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220FCB"/>
    <w:multiLevelType w:val="hybridMultilevel"/>
    <w:tmpl w:val="3A4030C8"/>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6" w15:restartNumberingAfterBreak="0">
    <w:nsid w:val="20DA79D9"/>
    <w:multiLevelType w:val="hybridMultilevel"/>
    <w:tmpl w:val="A94A2A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B51E4D"/>
    <w:multiLevelType w:val="multilevel"/>
    <w:tmpl w:val="55644F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75522CA"/>
    <w:multiLevelType w:val="multilevel"/>
    <w:tmpl w:val="A3208D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192DE9"/>
    <w:multiLevelType w:val="hybridMultilevel"/>
    <w:tmpl w:val="0FCA31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F340C59"/>
    <w:multiLevelType w:val="hybridMultilevel"/>
    <w:tmpl w:val="B98CC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FA63AC2"/>
    <w:multiLevelType w:val="hybridMultilevel"/>
    <w:tmpl w:val="D488F4CA"/>
    <w:lvl w:ilvl="0" w:tplc="18090001">
      <w:start w:val="1"/>
      <w:numFmt w:val="bullet"/>
      <w:lvlText w:val=""/>
      <w:lvlJc w:val="left"/>
      <w:pPr>
        <w:ind w:left="2160" w:hanging="360"/>
      </w:pPr>
      <w:rPr>
        <w:rFonts w:ascii="Symbol" w:hAnsi="Symbol" w:hint="default"/>
      </w:rPr>
    </w:lvl>
    <w:lvl w:ilvl="1" w:tplc="18090003">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3" w15:restartNumberingAfterBreak="0">
    <w:nsid w:val="30711A9C"/>
    <w:multiLevelType w:val="hybridMultilevel"/>
    <w:tmpl w:val="020A7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761B11"/>
    <w:multiLevelType w:val="hybridMultilevel"/>
    <w:tmpl w:val="48E6FA22"/>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5" w15:restartNumberingAfterBreak="0">
    <w:nsid w:val="36FA40DE"/>
    <w:multiLevelType w:val="hybridMultilevel"/>
    <w:tmpl w:val="7D56EE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71840E6"/>
    <w:multiLevelType w:val="hybridMultilevel"/>
    <w:tmpl w:val="FEA2368E"/>
    <w:lvl w:ilvl="0" w:tplc="18090001">
      <w:start w:val="1"/>
      <w:numFmt w:val="bullet"/>
      <w:lvlText w:val=""/>
      <w:lvlJc w:val="left"/>
      <w:pPr>
        <w:tabs>
          <w:tab w:val="num" w:pos="720"/>
        </w:tabs>
        <w:ind w:left="720" w:hanging="360"/>
      </w:pPr>
      <w:rPr>
        <w:rFonts w:ascii="Symbol" w:hAnsi="Symbol" w:hint="default"/>
      </w:rPr>
    </w:lvl>
    <w:lvl w:ilvl="1" w:tplc="0A525AB8">
      <w:start w:val="1"/>
      <w:numFmt w:val="upperLetter"/>
      <w:lvlText w:val="(%2)"/>
      <w:lvlJc w:val="left"/>
      <w:pPr>
        <w:tabs>
          <w:tab w:val="num" w:pos="1440"/>
        </w:tabs>
        <w:ind w:left="1440" w:hanging="360"/>
      </w:pPr>
      <w:rPr>
        <w:rFonts w:hint="default"/>
      </w:rPr>
    </w:lvl>
    <w:lvl w:ilvl="2" w:tplc="B464071A">
      <w:start w:val="2"/>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042104"/>
    <w:multiLevelType w:val="hybridMultilevel"/>
    <w:tmpl w:val="82AC6C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A9B1D35"/>
    <w:multiLevelType w:val="hybridMultilevel"/>
    <w:tmpl w:val="7AE041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9" w15:restartNumberingAfterBreak="0">
    <w:nsid w:val="3ABA3809"/>
    <w:multiLevelType w:val="hybridMultilevel"/>
    <w:tmpl w:val="DA3023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B486E90"/>
    <w:multiLevelType w:val="hybridMultilevel"/>
    <w:tmpl w:val="87B804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408617A1"/>
    <w:multiLevelType w:val="hybridMultilevel"/>
    <w:tmpl w:val="DBEC9CE8"/>
    <w:lvl w:ilvl="0" w:tplc="F204051C">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7D0C7B"/>
    <w:multiLevelType w:val="hybridMultilevel"/>
    <w:tmpl w:val="E054AAB2"/>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23" w15:restartNumberingAfterBreak="0">
    <w:nsid w:val="41A76B1E"/>
    <w:multiLevelType w:val="hybridMultilevel"/>
    <w:tmpl w:val="68CE186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437A60CA"/>
    <w:multiLevelType w:val="hybridMultilevel"/>
    <w:tmpl w:val="09823F3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864594F"/>
    <w:multiLevelType w:val="hybridMultilevel"/>
    <w:tmpl w:val="DD5CAB0E"/>
    <w:lvl w:ilvl="0" w:tplc="18090001">
      <w:start w:val="1"/>
      <w:numFmt w:val="bullet"/>
      <w:lvlText w:val=""/>
      <w:lvlJc w:val="left"/>
      <w:pPr>
        <w:tabs>
          <w:tab w:val="num" w:pos="720"/>
        </w:tabs>
        <w:ind w:left="720" w:hanging="360"/>
      </w:pPr>
      <w:rPr>
        <w:rFonts w:ascii="Symbol" w:hAnsi="Symbol" w:hint="default"/>
      </w:rPr>
    </w:lvl>
    <w:lvl w:ilvl="1" w:tplc="DA58048E">
      <w:start w:val="1"/>
      <w:numFmt w:val="bullet"/>
      <w:lvlText w:val=""/>
      <w:lvlJc w:val="left"/>
      <w:pPr>
        <w:tabs>
          <w:tab w:val="num" w:pos="1440"/>
        </w:tabs>
        <w:ind w:left="1440" w:hanging="360"/>
      </w:pPr>
      <w:rPr>
        <w:rFonts w:ascii="Wingdings" w:hAnsi="Wingdings" w:hint="default"/>
      </w:rPr>
    </w:lvl>
    <w:lvl w:ilvl="2" w:tplc="F968B55E" w:tentative="1">
      <w:start w:val="1"/>
      <w:numFmt w:val="bullet"/>
      <w:lvlText w:val=""/>
      <w:lvlJc w:val="left"/>
      <w:pPr>
        <w:tabs>
          <w:tab w:val="num" w:pos="2160"/>
        </w:tabs>
        <w:ind w:left="2160" w:hanging="360"/>
      </w:pPr>
      <w:rPr>
        <w:rFonts w:ascii="Wingdings" w:hAnsi="Wingdings" w:hint="default"/>
      </w:rPr>
    </w:lvl>
    <w:lvl w:ilvl="3" w:tplc="7D2ECE36" w:tentative="1">
      <w:start w:val="1"/>
      <w:numFmt w:val="bullet"/>
      <w:lvlText w:val=""/>
      <w:lvlJc w:val="left"/>
      <w:pPr>
        <w:tabs>
          <w:tab w:val="num" w:pos="2880"/>
        </w:tabs>
        <w:ind w:left="2880" w:hanging="360"/>
      </w:pPr>
      <w:rPr>
        <w:rFonts w:ascii="Wingdings" w:hAnsi="Wingdings" w:hint="default"/>
      </w:rPr>
    </w:lvl>
    <w:lvl w:ilvl="4" w:tplc="9ECA2014" w:tentative="1">
      <w:start w:val="1"/>
      <w:numFmt w:val="bullet"/>
      <w:lvlText w:val=""/>
      <w:lvlJc w:val="left"/>
      <w:pPr>
        <w:tabs>
          <w:tab w:val="num" w:pos="3600"/>
        </w:tabs>
        <w:ind w:left="3600" w:hanging="360"/>
      </w:pPr>
      <w:rPr>
        <w:rFonts w:ascii="Wingdings" w:hAnsi="Wingdings" w:hint="default"/>
      </w:rPr>
    </w:lvl>
    <w:lvl w:ilvl="5" w:tplc="F040806C" w:tentative="1">
      <w:start w:val="1"/>
      <w:numFmt w:val="bullet"/>
      <w:lvlText w:val=""/>
      <w:lvlJc w:val="left"/>
      <w:pPr>
        <w:tabs>
          <w:tab w:val="num" w:pos="4320"/>
        </w:tabs>
        <w:ind w:left="4320" w:hanging="360"/>
      </w:pPr>
      <w:rPr>
        <w:rFonts w:ascii="Wingdings" w:hAnsi="Wingdings" w:hint="default"/>
      </w:rPr>
    </w:lvl>
    <w:lvl w:ilvl="6" w:tplc="3328059E" w:tentative="1">
      <w:start w:val="1"/>
      <w:numFmt w:val="bullet"/>
      <w:lvlText w:val=""/>
      <w:lvlJc w:val="left"/>
      <w:pPr>
        <w:tabs>
          <w:tab w:val="num" w:pos="5040"/>
        </w:tabs>
        <w:ind w:left="5040" w:hanging="360"/>
      </w:pPr>
      <w:rPr>
        <w:rFonts w:ascii="Wingdings" w:hAnsi="Wingdings" w:hint="default"/>
      </w:rPr>
    </w:lvl>
    <w:lvl w:ilvl="7" w:tplc="CC36DEFE" w:tentative="1">
      <w:start w:val="1"/>
      <w:numFmt w:val="bullet"/>
      <w:lvlText w:val=""/>
      <w:lvlJc w:val="left"/>
      <w:pPr>
        <w:tabs>
          <w:tab w:val="num" w:pos="5760"/>
        </w:tabs>
        <w:ind w:left="5760" w:hanging="360"/>
      </w:pPr>
      <w:rPr>
        <w:rFonts w:ascii="Wingdings" w:hAnsi="Wingdings" w:hint="default"/>
      </w:rPr>
    </w:lvl>
    <w:lvl w:ilvl="8" w:tplc="52528C8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3F4834"/>
    <w:multiLevelType w:val="hybridMultilevel"/>
    <w:tmpl w:val="54C8F2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95A420E"/>
    <w:multiLevelType w:val="hybridMultilevel"/>
    <w:tmpl w:val="98F699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A4167C4"/>
    <w:multiLevelType w:val="hybridMultilevel"/>
    <w:tmpl w:val="24C29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CED6264"/>
    <w:multiLevelType w:val="hybridMultilevel"/>
    <w:tmpl w:val="DE90F5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EF66EF6"/>
    <w:multiLevelType w:val="multilevel"/>
    <w:tmpl w:val="4914E37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069165A"/>
    <w:multiLevelType w:val="hybridMultilevel"/>
    <w:tmpl w:val="7F8A3C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0D552B8"/>
    <w:multiLevelType w:val="hybridMultilevel"/>
    <w:tmpl w:val="2866204A"/>
    <w:lvl w:ilvl="0" w:tplc="18090003">
      <w:start w:val="1"/>
      <w:numFmt w:val="bullet"/>
      <w:lvlText w:val="o"/>
      <w:lvlJc w:val="left"/>
      <w:pPr>
        <w:ind w:left="1434" w:hanging="360"/>
      </w:pPr>
      <w:rPr>
        <w:rFonts w:ascii="Courier New" w:hAnsi="Courier New" w:cs="Courier New" w:hint="default"/>
      </w:rPr>
    </w:lvl>
    <w:lvl w:ilvl="1" w:tplc="18090003" w:tentative="1">
      <w:start w:val="1"/>
      <w:numFmt w:val="bullet"/>
      <w:lvlText w:val="o"/>
      <w:lvlJc w:val="left"/>
      <w:pPr>
        <w:ind w:left="2154" w:hanging="360"/>
      </w:pPr>
      <w:rPr>
        <w:rFonts w:ascii="Courier New" w:hAnsi="Courier New" w:cs="Courier New"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33" w15:restartNumberingAfterBreak="0">
    <w:nsid w:val="51806D45"/>
    <w:multiLevelType w:val="multilevel"/>
    <w:tmpl w:val="8CA4024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34252BE"/>
    <w:multiLevelType w:val="hybridMultilevel"/>
    <w:tmpl w:val="28C8C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8C95FCA"/>
    <w:multiLevelType w:val="hybridMultilevel"/>
    <w:tmpl w:val="70D043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15:restartNumberingAfterBreak="0">
    <w:nsid w:val="5BF47406"/>
    <w:multiLevelType w:val="hybridMultilevel"/>
    <w:tmpl w:val="ACDE4A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17B70AB"/>
    <w:multiLevelType w:val="hybridMultilevel"/>
    <w:tmpl w:val="5E48430A"/>
    <w:lvl w:ilvl="0" w:tplc="E21603DC">
      <w:start w:val="9"/>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8" w15:restartNumberingAfterBreak="0">
    <w:nsid w:val="62094D3D"/>
    <w:multiLevelType w:val="hybridMultilevel"/>
    <w:tmpl w:val="A65A5A6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9" w15:restartNumberingAfterBreak="0">
    <w:nsid w:val="670A4094"/>
    <w:multiLevelType w:val="hybridMultilevel"/>
    <w:tmpl w:val="5BD455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DA6418D"/>
    <w:multiLevelType w:val="multilevel"/>
    <w:tmpl w:val="EE6C3B42"/>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F927FA5"/>
    <w:multiLevelType w:val="hybridMultilevel"/>
    <w:tmpl w:val="77EAE6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2" w15:restartNumberingAfterBreak="0">
    <w:nsid w:val="70CC0F9B"/>
    <w:multiLevelType w:val="hybridMultilevel"/>
    <w:tmpl w:val="BA6E9D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1BB5B8F"/>
    <w:multiLevelType w:val="hybridMultilevel"/>
    <w:tmpl w:val="45809B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9AD2AC7"/>
    <w:multiLevelType w:val="multilevel"/>
    <w:tmpl w:val="AA20183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D5A4142"/>
    <w:multiLevelType w:val="hybridMultilevel"/>
    <w:tmpl w:val="95788852"/>
    <w:lvl w:ilvl="0" w:tplc="18090003">
      <w:start w:val="1"/>
      <w:numFmt w:val="bullet"/>
      <w:lvlText w:val="o"/>
      <w:lvlJc w:val="left"/>
      <w:pPr>
        <w:tabs>
          <w:tab w:val="num" w:pos="1080"/>
        </w:tabs>
        <w:ind w:left="1080" w:hanging="360"/>
      </w:pPr>
      <w:rPr>
        <w:rFonts w:ascii="Courier New" w:hAnsi="Courier New" w:cs="Courier New" w:hint="default"/>
      </w:rPr>
    </w:lvl>
    <w:lvl w:ilvl="1" w:tplc="DA58048E">
      <w:start w:val="1"/>
      <w:numFmt w:val="bullet"/>
      <w:lvlText w:val=""/>
      <w:lvlJc w:val="left"/>
      <w:pPr>
        <w:tabs>
          <w:tab w:val="num" w:pos="1800"/>
        </w:tabs>
        <w:ind w:left="1800" w:hanging="360"/>
      </w:pPr>
      <w:rPr>
        <w:rFonts w:ascii="Wingdings" w:hAnsi="Wingdings" w:hint="default"/>
      </w:rPr>
    </w:lvl>
    <w:lvl w:ilvl="2" w:tplc="F968B55E" w:tentative="1">
      <w:start w:val="1"/>
      <w:numFmt w:val="bullet"/>
      <w:lvlText w:val=""/>
      <w:lvlJc w:val="left"/>
      <w:pPr>
        <w:tabs>
          <w:tab w:val="num" w:pos="2520"/>
        </w:tabs>
        <w:ind w:left="2520" w:hanging="360"/>
      </w:pPr>
      <w:rPr>
        <w:rFonts w:ascii="Wingdings" w:hAnsi="Wingdings" w:hint="default"/>
      </w:rPr>
    </w:lvl>
    <w:lvl w:ilvl="3" w:tplc="7D2ECE36" w:tentative="1">
      <w:start w:val="1"/>
      <w:numFmt w:val="bullet"/>
      <w:lvlText w:val=""/>
      <w:lvlJc w:val="left"/>
      <w:pPr>
        <w:tabs>
          <w:tab w:val="num" w:pos="3240"/>
        </w:tabs>
        <w:ind w:left="3240" w:hanging="360"/>
      </w:pPr>
      <w:rPr>
        <w:rFonts w:ascii="Wingdings" w:hAnsi="Wingdings" w:hint="default"/>
      </w:rPr>
    </w:lvl>
    <w:lvl w:ilvl="4" w:tplc="9ECA2014" w:tentative="1">
      <w:start w:val="1"/>
      <w:numFmt w:val="bullet"/>
      <w:lvlText w:val=""/>
      <w:lvlJc w:val="left"/>
      <w:pPr>
        <w:tabs>
          <w:tab w:val="num" w:pos="3960"/>
        </w:tabs>
        <w:ind w:left="3960" w:hanging="360"/>
      </w:pPr>
      <w:rPr>
        <w:rFonts w:ascii="Wingdings" w:hAnsi="Wingdings" w:hint="default"/>
      </w:rPr>
    </w:lvl>
    <w:lvl w:ilvl="5" w:tplc="F040806C" w:tentative="1">
      <w:start w:val="1"/>
      <w:numFmt w:val="bullet"/>
      <w:lvlText w:val=""/>
      <w:lvlJc w:val="left"/>
      <w:pPr>
        <w:tabs>
          <w:tab w:val="num" w:pos="4680"/>
        </w:tabs>
        <w:ind w:left="4680" w:hanging="360"/>
      </w:pPr>
      <w:rPr>
        <w:rFonts w:ascii="Wingdings" w:hAnsi="Wingdings" w:hint="default"/>
      </w:rPr>
    </w:lvl>
    <w:lvl w:ilvl="6" w:tplc="3328059E" w:tentative="1">
      <w:start w:val="1"/>
      <w:numFmt w:val="bullet"/>
      <w:lvlText w:val=""/>
      <w:lvlJc w:val="left"/>
      <w:pPr>
        <w:tabs>
          <w:tab w:val="num" w:pos="5400"/>
        </w:tabs>
        <w:ind w:left="5400" w:hanging="360"/>
      </w:pPr>
      <w:rPr>
        <w:rFonts w:ascii="Wingdings" w:hAnsi="Wingdings" w:hint="default"/>
      </w:rPr>
    </w:lvl>
    <w:lvl w:ilvl="7" w:tplc="CC36DEFE" w:tentative="1">
      <w:start w:val="1"/>
      <w:numFmt w:val="bullet"/>
      <w:lvlText w:val=""/>
      <w:lvlJc w:val="left"/>
      <w:pPr>
        <w:tabs>
          <w:tab w:val="num" w:pos="6120"/>
        </w:tabs>
        <w:ind w:left="6120" w:hanging="360"/>
      </w:pPr>
      <w:rPr>
        <w:rFonts w:ascii="Wingdings" w:hAnsi="Wingdings" w:hint="default"/>
      </w:rPr>
    </w:lvl>
    <w:lvl w:ilvl="8" w:tplc="52528C8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E3B750E"/>
    <w:multiLevelType w:val="hybridMultilevel"/>
    <w:tmpl w:val="F9606CC8"/>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num w:numId="1">
    <w:abstractNumId w:val="24"/>
  </w:num>
  <w:num w:numId="2">
    <w:abstractNumId w:val="42"/>
  </w:num>
  <w:num w:numId="3">
    <w:abstractNumId w:val="23"/>
  </w:num>
  <w:num w:numId="4">
    <w:abstractNumId w:val="37"/>
  </w:num>
  <w:num w:numId="5">
    <w:abstractNumId w:val="3"/>
  </w:num>
  <w:num w:numId="6">
    <w:abstractNumId w:val="21"/>
  </w:num>
  <w:num w:numId="7">
    <w:abstractNumId w:val="34"/>
  </w:num>
  <w:num w:numId="8">
    <w:abstractNumId w:val="11"/>
  </w:num>
  <w:num w:numId="9">
    <w:abstractNumId w:val="35"/>
  </w:num>
  <w:num w:numId="10">
    <w:abstractNumId w:val="29"/>
  </w:num>
  <w:num w:numId="11">
    <w:abstractNumId w:val="16"/>
  </w:num>
  <w:num w:numId="12">
    <w:abstractNumId w:val="40"/>
  </w:num>
  <w:num w:numId="13">
    <w:abstractNumId w:val="45"/>
  </w:num>
  <w:num w:numId="14">
    <w:abstractNumId w:val="43"/>
  </w:num>
  <w:num w:numId="15">
    <w:abstractNumId w:val="25"/>
  </w:num>
  <w:num w:numId="16">
    <w:abstractNumId w:val="30"/>
  </w:num>
  <w:num w:numId="17">
    <w:abstractNumId w:val="0"/>
  </w:num>
  <w:num w:numId="18">
    <w:abstractNumId w:val="14"/>
  </w:num>
  <w:num w:numId="19">
    <w:abstractNumId w:val="19"/>
  </w:num>
  <w:num w:numId="20">
    <w:abstractNumId w:val="7"/>
  </w:num>
  <w:num w:numId="21">
    <w:abstractNumId w:val="31"/>
  </w:num>
  <w:num w:numId="22">
    <w:abstractNumId w:val="17"/>
  </w:num>
  <w:num w:numId="23">
    <w:abstractNumId w:val="2"/>
  </w:num>
  <w:num w:numId="24">
    <w:abstractNumId w:val="36"/>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9"/>
  </w:num>
  <w:num w:numId="28">
    <w:abstractNumId w:val="38"/>
  </w:num>
  <w:num w:numId="29">
    <w:abstractNumId w:val="46"/>
  </w:num>
  <w:num w:numId="30">
    <w:abstractNumId w:val="18"/>
  </w:num>
  <w:num w:numId="31">
    <w:abstractNumId w:val="41"/>
  </w:num>
  <w:num w:numId="32">
    <w:abstractNumId w:val="28"/>
  </w:num>
  <w:num w:numId="33">
    <w:abstractNumId w:val="20"/>
  </w:num>
  <w:num w:numId="34">
    <w:abstractNumId w:val="15"/>
  </w:num>
  <w:num w:numId="35">
    <w:abstractNumId w:val="13"/>
  </w:num>
  <w:num w:numId="36">
    <w:abstractNumId w:val="10"/>
  </w:num>
  <w:num w:numId="37">
    <w:abstractNumId w:val="26"/>
  </w:num>
  <w:num w:numId="38">
    <w:abstractNumId w:val="4"/>
  </w:num>
  <w:num w:numId="39">
    <w:abstractNumId w:val="5"/>
  </w:num>
  <w:num w:numId="40">
    <w:abstractNumId w:val="27"/>
  </w:num>
  <w:num w:numId="41">
    <w:abstractNumId w:val="22"/>
  </w:num>
  <w:num w:numId="42">
    <w:abstractNumId w:val="33"/>
  </w:num>
  <w:num w:numId="43">
    <w:abstractNumId w:val="8"/>
  </w:num>
  <w:num w:numId="44">
    <w:abstractNumId w:val="44"/>
  </w:num>
  <w:num w:numId="45">
    <w:abstractNumId w:val="1"/>
  </w:num>
  <w:num w:numId="46">
    <w:abstractNumId w:val="12"/>
  </w:num>
  <w:num w:numId="47">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35"/>
    <w:rsid w:val="000337BE"/>
    <w:rsid w:val="00034912"/>
    <w:rsid w:val="00047C71"/>
    <w:rsid w:val="0008362F"/>
    <w:rsid w:val="000947D3"/>
    <w:rsid w:val="000A53DD"/>
    <w:rsid w:val="000D2339"/>
    <w:rsid w:val="00107A13"/>
    <w:rsid w:val="0013729F"/>
    <w:rsid w:val="001522F7"/>
    <w:rsid w:val="00166252"/>
    <w:rsid w:val="00170B90"/>
    <w:rsid w:val="001869C2"/>
    <w:rsid w:val="001A6B1E"/>
    <w:rsid w:val="001B73E2"/>
    <w:rsid w:val="001C51CE"/>
    <w:rsid w:val="001C76D2"/>
    <w:rsid w:val="001D2D1A"/>
    <w:rsid w:val="001E48EB"/>
    <w:rsid w:val="001F0919"/>
    <w:rsid w:val="00204E8D"/>
    <w:rsid w:val="00215245"/>
    <w:rsid w:val="00226AF5"/>
    <w:rsid w:val="00235F31"/>
    <w:rsid w:val="00236DE0"/>
    <w:rsid w:val="00241035"/>
    <w:rsid w:val="00246482"/>
    <w:rsid w:val="00263950"/>
    <w:rsid w:val="00275524"/>
    <w:rsid w:val="002B139F"/>
    <w:rsid w:val="002D16CC"/>
    <w:rsid w:val="002E419F"/>
    <w:rsid w:val="00331565"/>
    <w:rsid w:val="003346D3"/>
    <w:rsid w:val="00334C95"/>
    <w:rsid w:val="0033677B"/>
    <w:rsid w:val="00345EAF"/>
    <w:rsid w:val="003A4F1F"/>
    <w:rsid w:val="003E7E1F"/>
    <w:rsid w:val="004045F2"/>
    <w:rsid w:val="004104E8"/>
    <w:rsid w:val="0042125E"/>
    <w:rsid w:val="00421C15"/>
    <w:rsid w:val="004223F7"/>
    <w:rsid w:val="004265CD"/>
    <w:rsid w:val="00447241"/>
    <w:rsid w:val="00447A7E"/>
    <w:rsid w:val="00451D35"/>
    <w:rsid w:val="00464050"/>
    <w:rsid w:val="00474F12"/>
    <w:rsid w:val="004831EB"/>
    <w:rsid w:val="004C53AD"/>
    <w:rsid w:val="004C53CD"/>
    <w:rsid w:val="004D6572"/>
    <w:rsid w:val="004E6E3C"/>
    <w:rsid w:val="004F2565"/>
    <w:rsid w:val="00504A78"/>
    <w:rsid w:val="00541650"/>
    <w:rsid w:val="005F0FE2"/>
    <w:rsid w:val="006248D3"/>
    <w:rsid w:val="0065610E"/>
    <w:rsid w:val="00656321"/>
    <w:rsid w:val="00681D16"/>
    <w:rsid w:val="00697EB7"/>
    <w:rsid w:val="006B44BF"/>
    <w:rsid w:val="006C7DE5"/>
    <w:rsid w:val="006D114C"/>
    <w:rsid w:val="006D2109"/>
    <w:rsid w:val="006F5A74"/>
    <w:rsid w:val="00710122"/>
    <w:rsid w:val="00727586"/>
    <w:rsid w:val="00743E2B"/>
    <w:rsid w:val="00753DB9"/>
    <w:rsid w:val="00767573"/>
    <w:rsid w:val="0077198F"/>
    <w:rsid w:val="00797E61"/>
    <w:rsid w:val="007B2C4C"/>
    <w:rsid w:val="007D506A"/>
    <w:rsid w:val="007F1F5D"/>
    <w:rsid w:val="007F7D92"/>
    <w:rsid w:val="00830F84"/>
    <w:rsid w:val="00854F0A"/>
    <w:rsid w:val="00865027"/>
    <w:rsid w:val="008800C5"/>
    <w:rsid w:val="008B3D92"/>
    <w:rsid w:val="008B706C"/>
    <w:rsid w:val="008D21F4"/>
    <w:rsid w:val="00931865"/>
    <w:rsid w:val="00937334"/>
    <w:rsid w:val="009540E2"/>
    <w:rsid w:val="00973F3C"/>
    <w:rsid w:val="009902D9"/>
    <w:rsid w:val="009A7560"/>
    <w:rsid w:val="009C28FE"/>
    <w:rsid w:val="00A0207F"/>
    <w:rsid w:val="00A51B02"/>
    <w:rsid w:val="00A54308"/>
    <w:rsid w:val="00A569C4"/>
    <w:rsid w:val="00A61E46"/>
    <w:rsid w:val="00A705B6"/>
    <w:rsid w:val="00A718BC"/>
    <w:rsid w:val="00AD2B7F"/>
    <w:rsid w:val="00AF49BD"/>
    <w:rsid w:val="00B406AE"/>
    <w:rsid w:val="00B43AC1"/>
    <w:rsid w:val="00B8747D"/>
    <w:rsid w:val="00B90EC5"/>
    <w:rsid w:val="00B94D66"/>
    <w:rsid w:val="00BA5E80"/>
    <w:rsid w:val="00BB6E03"/>
    <w:rsid w:val="00BC2242"/>
    <w:rsid w:val="00BD2CA9"/>
    <w:rsid w:val="00C429DE"/>
    <w:rsid w:val="00C5741B"/>
    <w:rsid w:val="00C65779"/>
    <w:rsid w:val="00C80372"/>
    <w:rsid w:val="00C859E7"/>
    <w:rsid w:val="00CA321E"/>
    <w:rsid w:val="00CA414E"/>
    <w:rsid w:val="00CB0E57"/>
    <w:rsid w:val="00CD1520"/>
    <w:rsid w:val="00CE1412"/>
    <w:rsid w:val="00CE53CD"/>
    <w:rsid w:val="00D07B33"/>
    <w:rsid w:val="00D452D1"/>
    <w:rsid w:val="00D54A05"/>
    <w:rsid w:val="00D601DF"/>
    <w:rsid w:val="00DA4D49"/>
    <w:rsid w:val="00E27F90"/>
    <w:rsid w:val="00E3735E"/>
    <w:rsid w:val="00E47CD6"/>
    <w:rsid w:val="00E76057"/>
    <w:rsid w:val="00E80B1A"/>
    <w:rsid w:val="00E83CC3"/>
    <w:rsid w:val="00EA0D45"/>
    <w:rsid w:val="00ED6218"/>
    <w:rsid w:val="00F03C20"/>
    <w:rsid w:val="00F44E30"/>
    <w:rsid w:val="00F47670"/>
    <w:rsid w:val="00F47C86"/>
    <w:rsid w:val="00F62F2E"/>
    <w:rsid w:val="00F76EA2"/>
    <w:rsid w:val="00FC2A8A"/>
    <w:rsid w:val="00FD1307"/>
    <w:rsid w:val="00FD1528"/>
    <w:rsid w:val="00FD61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56A342"/>
  <w15:docId w15:val="{8FCA71FF-60FA-4401-8692-BB820622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D6572"/>
    <w:pPr>
      <w:keepNext/>
      <w:spacing w:after="0" w:line="240" w:lineRule="auto"/>
      <w:outlineLvl w:val="0"/>
    </w:pPr>
    <w:rPr>
      <w:rFonts w:ascii="Times New Roman" w:eastAsia="Times New Roman" w:hAnsi="Times New Roman" w:cs="Times New Roman"/>
      <w:b/>
      <w:sz w:val="24"/>
      <w:szCs w:val="20"/>
      <w:lang w:val="en-GB" w:eastAsia="en-IE"/>
    </w:rPr>
  </w:style>
  <w:style w:type="paragraph" w:styleId="Heading2">
    <w:name w:val="heading 2"/>
    <w:basedOn w:val="Normal"/>
    <w:next w:val="Normal"/>
    <w:link w:val="Heading2Char"/>
    <w:uiPriority w:val="9"/>
    <w:semiHidden/>
    <w:unhideWhenUsed/>
    <w:qFormat/>
    <w:rsid w:val="004045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045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nhideWhenUsed/>
    <w:qFormat/>
    <w:rsid w:val="004045F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572"/>
    <w:rPr>
      <w:rFonts w:ascii="Times New Roman" w:eastAsia="Times New Roman" w:hAnsi="Times New Roman" w:cs="Times New Roman"/>
      <w:b/>
      <w:sz w:val="24"/>
      <w:szCs w:val="20"/>
      <w:lang w:val="en-GB" w:eastAsia="en-IE"/>
    </w:rPr>
  </w:style>
  <w:style w:type="character" w:customStyle="1" w:styleId="Heading2Char">
    <w:name w:val="Heading 2 Char"/>
    <w:basedOn w:val="DefaultParagraphFont"/>
    <w:link w:val="Heading2"/>
    <w:uiPriority w:val="9"/>
    <w:semiHidden/>
    <w:rsid w:val="004045F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045F2"/>
    <w:rPr>
      <w:rFonts w:asciiTheme="majorHAnsi" w:eastAsiaTheme="majorEastAsia" w:hAnsiTheme="majorHAnsi" w:cstheme="majorBidi"/>
      <w:color w:val="1F4D78" w:themeColor="accent1" w:themeShade="7F"/>
      <w:sz w:val="24"/>
      <w:szCs w:val="24"/>
    </w:rPr>
  </w:style>
  <w:style w:type="character" w:customStyle="1" w:styleId="Heading8Char">
    <w:name w:val="Heading 8 Char"/>
    <w:basedOn w:val="DefaultParagraphFont"/>
    <w:link w:val="Heading8"/>
    <w:rsid w:val="004045F2"/>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59"/>
    <w:rsid w:val="00241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41035"/>
    <w:pPr>
      <w:ind w:left="720"/>
      <w:contextualSpacing/>
    </w:pPr>
  </w:style>
  <w:style w:type="character" w:customStyle="1" w:styleId="ListParagraphChar">
    <w:name w:val="List Paragraph Char"/>
    <w:link w:val="ListParagraph"/>
    <w:uiPriority w:val="34"/>
    <w:locked/>
    <w:rsid w:val="004045F2"/>
  </w:style>
  <w:style w:type="paragraph" w:styleId="BalloonText">
    <w:name w:val="Balloon Text"/>
    <w:basedOn w:val="Normal"/>
    <w:link w:val="BalloonTextChar"/>
    <w:uiPriority w:val="99"/>
    <w:semiHidden/>
    <w:unhideWhenUsed/>
    <w:rsid w:val="008B3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D92"/>
    <w:rPr>
      <w:rFonts w:ascii="Segoe UI" w:hAnsi="Segoe UI" w:cs="Segoe UI"/>
      <w:sz w:val="18"/>
      <w:szCs w:val="18"/>
    </w:rPr>
  </w:style>
  <w:style w:type="paragraph" w:styleId="NormalWeb">
    <w:name w:val="Normal (Web)"/>
    <w:basedOn w:val="Normal"/>
    <w:uiPriority w:val="99"/>
    <w:semiHidden/>
    <w:unhideWhenUsed/>
    <w:rsid w:val="00FD152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rsid w:val="004D6572"/>
    <w:pPr>
      <w:tabs>
        <w:tab w:val="center" w:pos="4153"/>
        <w:tab w:val="right" w:pos="8306"/>
      </w:tabs>
      <w:spacing w:after="0" w:line="240" w:lineRule="auto"/>
    </w:pPr>
    <w:rPr>
      <w:rFonts w:ascii="Times New Roman" w:eastAsia="Times New Roman" w:hAnsi="Times New Roman" w:cs="Times New Roman"/>
      <w:sz w:val="24"/>
      <w:szCs w:val="20"/>
      <w:lang w:val="en-GB" w:eastAsia="en-IE"/>
    </w:rPr>
  </w:style>
  <w:style w:type="character" w:customStyle="1" w:styleId="HeaderChar">
    <w:name w:val="Header Char"/>
    <w:basedOn w:val="DefaultParagraphFont"/>
    <w:link w:val="Header"/>
    <w:uiPriority w:val="99"/>
    <w:rsid w:val="004D6572"/>
    <w:rPr>
      <w:rFonts w:ascii="Times New Roman" w:eastAsia="Times New Roman" w:hAnsi="Times New Roman" w:cs="Times New Roman"/>
      <w:sz w:val="24"/>
      <w:szCs w:val="20"/>
      <w:lang w:val="en-GB" w:eastAsia="en-IE"/>
    </w:rPr>
  </w:style>
  <w:style w:type="paragraph" w:styleId="BodyText">
    <w:name w:val="Body Text"/>
    <w:basedOn w:val="Normal"/>
    <w:link w:val="BodyTextChar"/>
    <w:rsid w:val="004D6572"/>
    <w:pPr>
      <w:tabs>
        <w:tab w:val="left" w:pos="-5812"/>
      </w:tabs>
      <w:spacing w:after="0" w:line="240" w:lineRule="auto"/>
      <w:jc w:val="both"/>
    </w:pPr>
    <w:rPr>
      <w:rFonts w:ascii="Times New Roman" w:eastAsia="Times New Roman" w:hAnsi="Times New Roman" w:cs="Times New Roman"/>
      <w:sz w:val="24"/>
      <w:szCs w:val="20"/>
      <w:lang w:val="en-GB" w:eastAsia="en-IE"/>
    </w:rPr>
  </w:style>
  <w:style w:type="character" w:customStyle="1" w:styleId="BodyTextChar">
    <w:name w:val="Body Text Char"/>
    <w:basedOn w:val="DefaultParagraphFont"/>
    <w:link w:val="BodyText"/>
    <w:rsid w:val="004D6572"/>
    <w:rPr>
      <w:rFonts w:ascii="Times New Roman" w:eastAsia="Times New Roman" w:hAnsi="Times New Roman" w:cs="Times New Roman"/>
      <w:sz w:val="24"/>
      <w:szCs w:val="20"/>
      <w:lang w:val="en-GB" w:eastAsia="en-IE"/>
    </w:rPr>
  </w:style>
  <w:style w:type="character" w:styleId="FootnoteReference">
    <w:name w:val="footnote reference"/>
    <w:uiPriority w:val="99"/>
    <w:semiHidden/>
    <w:rsid w:val="004D6572"/>
    <w:rPr>
      <w:vertAlign w:val="superscript"/>
    </w:rPr>
  </w:style>
  <w:style w:type="paragraph" w:styleId="FootnoteText">
    <w:name w:val="footnote text"/>
    <w:basedOn w:val="Normal"/>
    <w:link w:val="FootnoteTextChar"/>
    <w:uiPriority w:val="99"/>
    <w:semiHidden/>
    <w:rsid w:val="004D6572"/>
    <w:pPr>
      <w:spacing w:after="0" w:line="240" w:lineRule="auto"/>
    </w:pPr>
    <w:rPr>
      <w:rFonts w:ascii="Times New Roman" w:eastAsia="Times New Roman" w:hAnsi="Times New Roman" w:cs="Times New Roman"/>
      <w:sz w:val="20"/>
      <w:szCs w:val="20"/>
      <w:lang w:eastAsia="en-IE"/>
    </w:rPr>
  </w:style>
  <w:style w:type="character" w:customStyle="1" w:styleId="FootnoteTextChar">
    <w:name w:val="Footnote Text Char"/>
    <w:basedOn w:val="DefaultParagraphFont"/>
    <w:link w:val="FootnoteText"/>
    <w:uiPriority w:val="99"/>
    <w:semiHidden/>
    <w:rsid w:val="004D6572"/>
    <w:rPr>
      <w:rFonts w:ascii="Times New Roman" w:eastAsia="Times New Roman" w:hAnsi="Times New Roman" w:cs="Times New Roman"/>
      <w:sz w:val="20"/>
      <w:szCs w:val="20"/>
      <w:lang w:eastAsia="en-IE"/>
    </w:rPr>
  </w:style>
  <w:style w:type="character" w:styleId="Hyperlink">
    <w:name w:val="Hyperlink"/>
    <w:uiPriority w:val="99"/>
    <w:rsid w:val="004D6572"/>
    <w:rPr>
      <w:color w:val="0000FF"/>
      <w:u w:val="single"/>
    </w:rPr>
  </w:style>
  <w:style w:type="character" w:styleId="CommentReference">
    <w:name w:val="annotation reference"/>
    <w:basedOn w:val="DefaultParagraphFont"/>
    <w:uiPriority w:val="99"/>
    <w:semiHidden/>
    <w:unhideWhenUsed/>
    <w:rsid w:val="001E48EB"/>
    <w:rPr>
      <w:sz w:val="16"/>
      <w:szCs w:val="16"/>
    </w:rPr>
  </w:style>
  <w:style w:type="paragraph" w:styleId="CommentText">
    <w:name w:val="annotation text"/>
    <w:basedOn w:val="Normal"/>
    <w:link w:val="CommentTextChar"/>
    <w:uiPriority w:val="99"/>
    <w:semiHidden/>
    <w:unhideWhenUsed/>
    <w:rsid w:val="001E48EB"/>
    <w:pPr>
      <w:spacing w:line="240" w:lineRule="auto"/>
    </w:pPr>
    <w:rPr>
      <w:sz w:val="20"/>
      <w:szCs w:val="20"/>
    </w:rPr>
  </w:style>
  <w:style w:type="character" w:customStyle="1" w:styleId="CommentTextChar">
    <w:name w:val="Comment Text Char"/>
    <w:basedOn w:val="DefaultParagraphFont"/>
    <w:link w:val="CommentText"/>
    <w:uiPriority w:val="99"/>
    <w:semiHidden/>
    <w:rsid w:val="001E48EB"/>
    <w:rPr>
      <w:sz w:val="20"/>
      <w:szCs w:val="20"/>
    </w:rPr>
  </w:style>
  <w:style w:type="paragraph" w:styleId="CommentSubject">
    <w:name w:val="annotation subject"/>
    <w:basedOn w:val="CommentText"/>
    <w:next w:val="CommentText"/>
    <w:link w:val="CommentSubjectChar"/>
    <w:uiPriority w:val="99"/>
    <w:semiHidden/>
    <w:unhideWhenUsed/>
    <w:rsid w:val="001E48EB"/>
    <w:rPr>
      <w:b/>
      <w:bCs/>
    </w:rPr>
  </w:style>
  <w:style w:type="character" w:customStyle="1" w:styleId="CommentSubjectChar">
    <w:name w:val="Comment Subject Char"/>
    <w:basedOn w:val="CommentTextChar"/>
    <w:link w:val="CommentSubject"/>
    <w:uiPriority w:val="99"/>
    <w:semiHidden/>
    <w:rsid w:val="001E48EB"/>
    <w:rPr>
      <w:b/>
      <w:bCs/>
      <w:sz w:val="20"/>
      <w:szCs w:val="20"/>
    </w:rPr>
  </w:style>
  <w:style w:type="paragraph" w:styleId="Caption">
    <w:name w:val="caption"/>
    <w:basedOn w:val="Normal"/>
    <w:next w:val="Normal"/>
    <w:uiPriority w:val="35"/>
    <w:unhideWhenUsed/>
    <w:qFormat/>
    <w:rsid w:val="00AF49BD"/>
    <w:pPr>
      <w:spacing w:after="200" w:line="240" w:lineRule="auto"/>
    </w:pPr>
    <w:rPr>
      <w:i/>
      <w:iCs/>
      <w:color w:val="44546A" w:themeColor="text2"/>
      <w:sz w:val="18"/>
      <w:szCs w:val="18"/>
    </w:rPr>
  </w:style>
  <w:style w:type="paragraph" w:customStyle="1" w:styleId="Default">
    <w:name w:val="Default"/>
    <w:rsid w:val="004045F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99"/>
    <w:qFormat/>
    <w:rsid w:val="004045F2"/>
    <w:pPr>
      <w:spacing w:after="0" w:line="240" w:lineRule="auto"/>
    </w:pPr>
  </w:style>
  <w:style w:type="paragraph" w:customStyle="1" w:styleId="msotagline">
    <w:name w:val="msotagline"/>
    <w:rsid w:val="004045F2"/>
    <w:pPr>
      <w:spacing w:after="0" w:line="268" w:lineRule="auto"/>
      <w:jc w:val="center"/>
    </w:pPr>
    <w:rPr>
      <w:rFonts w:ascii="Gill Sans MT" w:eastAsia="Times New Roman" w:hAnsi="Gill Sans MT" w:cs="Times New Roman"/>
      <w:color w:val="000000"/>
      <w:kern w:val="28"/>
      <w:sz w:val="23"/>
      <w:szCs w:val="23"/>
      <w:lang w:eastAsia="en-IE"/>
    </w:rPr>
  </w:style>
  <w:style w:type="paragraph" w:styleId="Footer">
    <w:name w:val="footer"/>
    <w:basedOn w:val="Normal"/>
    <w:link w:val="FooterChar"/>
    <w:uiPriority w:val="99"/>
    <w:unhideWhenUsed/>
    <w:rsid w:val="00331565"/>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331565"/>
    <w:rPr>
      <w:rFonts w:ascii="Times New Roman" w:eastAsia="Times New Roman" w:hAnsi="Times New Roman" w:cs="Times New Roman"/>
      <w:sz w:val="24"/>
      <w:szCs w:val="24"/>
      <w:lang w:val="en-GB"/>
    </w:rPr>
  </w:style>
  <w:style w:type="paragraph" w:styleId="Revision">
    <w:name w:val="Revision"/>
    <w:hidden/>
    <w:uiPriority w:val="99"/>
    <w:semiHidden/>
    <w:rsid w:val="00BD2CA9"/>
    <w:pPr>
      <w:spacing w:after="0" w:line="240" w:lineRule="auto"/>
    </w:pPr>
  </w:style>
  <w:style w:type="paragraph" w:customStyle="1" w:styleId="text-18">
    <w:name w:val="text-18"/>
    <w:basedOn w:val="Normal"/>
    <w:rsid w:val="00B90EC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CB0E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809302">
      <w:bodyDiv w:val="1"/>
      <w:marLeft w:val="0"/>
      <w:marRight w:val="0"/>
      <w:marTop w:val="0"/>
      <w:marBottom w:val="0"/>
      <w:divBdr>
        <w:top w:val="none" w:sz="0" w:space="0" w:color="auto"/>
        <w:left w:val="none" w:sz="0" w:space="0" w:color="auto"/>
        <w:bottom w:val="none" w:sz="0" w:space="0" w:color="auto"/>
        <w:right w:val="none" w:sz="0" w:space="0" w:color="auto"/>
      </w:divBdr>
    </w:div>
    <w:div w:id="1936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ealthservice.hse.ie/staff/benefits-services/health-and-safety/health-and-%20%20safety-helpdesk.html" TargetMode="External"/><Relationship Id="rId21" Type="http://schemas.openxmlformats.org/officeDocument/2006/relationships/hyperlink" Target="https://healthservice.hse.ie/staff/benefits-services/health-and-safety/biological-agents.html" TargetMode="External"/><Relationship Id="rId42" Type="http://schemas.openxmlformats.org/officeDocument/2006/relationships/hyperlink" Target="https://healthservice.hse.ie/staff/benefits-services/health-and-safety/safe-use-of-sharps.html" TargetMode="External"/><Relationship Id="rId47" Type="http://schemas.openxmlformats.org/officeDocument/2006/relationships/hyperlink" Target="https://www.hse.ie/eng/staff/safetywellbeing/healthsafetyand%20wellbeing/covid-19-work-safely-protocol-risk-assessment-prompt-sheet.pdf" TargetMode="External"/><Relationship Id="rId63" Type="http://schemas.openxmlformats.org/officeDocument/2006/relationships/image" Target="media/image4.png"/><Relationship Id="rId68" Type="http://schemas.openxmlformats.org/officeDocument/2006/relationships/hyperlink" Target="http://www.hse.ie/safetyandwellbeing" TargetMode="External"/><Relationship Id="rId84" Type="http://schemas.openxmlformats.org/officeDocument/2006/relationships/hyperlink" Target="https://www.hse.ie/eng/services/news/newsfeatures/covid19-updates/partner-resources/" TargetMode="External"/><Relationship Id="rId89" Type="http://schemas.openxmlformats.org/officeDocument/2006/relationships/hyperlink" Target="https://www.hsa.ie/eng/publications_and_forms/publications/safety_and_health_management/guidance_on_working_from_home_for_employers_and_employees.html" TargetMode="External"/><Relationship Id="rId112" Type="http://schemas.openxmlformats.org/officeDocument/2006/relationships/image" Target="media/image7.png"/><Relationship Id="rId16" Type="http://schemas.openxmlformats.org/officeDocument/2006/relationships/hyperlink" Target="https://healthservice.hse.ie/staff/benefits-services/health-and-safety/?pageNumber=1" TargetMode="External"/><Relationship Id="rId107" Type="http://schemas.openxmlformats.org/officeDocument/2006/relationships/hyperlink" Target="https://www.hse.ie/eng/staff/safetywellbeing/healthsafetyand%20wellbeing/safe%20driving%20for%20work%20policy%202018.pdf" TargetMode="External"/><Relationship Id="rId11" Type="http://schemas.openxmlformats.org/officeDocument/2006/relationships/image" Target="media/image3.png"/><Relationship Id="rId24" Type="http://schemas.openxmlformats.org/officeDocument/2006/relationships/hyperlink" Target="https://healthservice.hse.ie/staff/benefits-services/health-and-safety/health-and-safety-helpdesk.html" TargetMode="External"/><Relationship Id="rId32" Type="http://schemas.openxmlformats.org/officeDocument/2006/relationships/hyperlink" Target="https://healthservice.hse.ie/staff/benefits-services/health-and-safety/work-related-aggression-and-violence.html" TargetMode="External"/><Relationship Id="rId37" Type="http://schemas.openxmlformats.org/officeDocument/2006/relationships/hyperlink" Target="https://healthservice.hse.ie/staff/benefits-services/health-and-safety/office-safety-and-display-screen-equipment.html" TargetMode="External"/><Relationship Id="rId40" Type="http://schemas.openxmlformats.org/officeDocument/2006/relationships/hyperlink" Target="https://healthservice.hse.ie/staff/benefits-services/health-and-safety/biological-agents.html" TargetMode="External"/><Relationship Id="rId45" Type="http://schemas.openxmlformats.org/officeDocument/2006/relationships/hyperlink" Target="https://www.hpsc.ie/a-z/respiratory/coronavirus/novelcoronavirus/guidance/occupationalhealthguidance/" TargetMode="External"/><Relationship Id="rId53" Type="http://schemas.openxmlformats.org/officeDocument/2006/relationships/hyperlink" Target="https://www.hse.ie/eng/staff/safetywellbeing/healthsafetyand%20wellbeing/safetystatementsandriskassessments.html" TargetMode="External"/><Relationship Id="rId58" Type="http://schemas.openxmlformats.org/officeDocument/2006/relationships/hyperlink" Target="https://www.hse.ie/eng/staff/safetywellbeing/healthsafetyand%20wellbeing/safetystatementsandriskassessments.html" TargetMode="External"/><Relationship Id="rId66" Type="http://schemas.openxmlformats.org/officeDocument/2006/relationships/hyperlink" Target="https://www.gov.ie/en/publication/bb7fd-work-safely-protocol/" TargetMode="External"/><Relationship Id="rId74" Type="http://schemas.openxmlformats.org/officeDocument/2006/relationships/hyperlink" Target="https://www.hpsc.ie/a-z/respiratory/coronavirus/novelcoronavirus/guidance/outbreakmanagementguidance/COVID%20HP%20Outbreak%20Plan.pdf" TargetMode="External"/><Relationship Id="rId79" Type="http://schemas.openxmlformats.org/officeDocument/2006/relationships/hyperlink" Target="https://www.hse.ie/eng/services/news/newsfeatures/covid19-updates/partner-resources/" TargetMode="External"/><Relationship Id="rId87" Type="http://schemas.openxmlformats.org/officeDocument/2006/relationships/hyperlink" Target="https://www.phecit.ie/PHECC/Publications_and_Resources/Newsletters/Newsletter_Items/2020/PHECC_COVID_19_Advisory_v1.aspx" TargetMode="External"/><Relationship Id="rId102" Type="http://schemas.microsoft.com/office/2007/relationships/diagramDrawing" Target="diagrams/drawing1.xml"/><Relationship Id="rId110" Type="http://schemas.openxmlformats.org/officeDocument/2006/relationships/hyperlink" Target="https://www.hse.ie/eng/staff/safetywellbeing/"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hse.ie/eng/staff/safetywellbeing/healthsafetyand%20wellbeing/guidelines%20safety%20advisory%20guidance%20notes%20fast%20facts.html" TargetMode="External"/><Relationship Id="rId82" Type="http://schemas.openxmlformats.org/officeDocument/2006/relationships/hyperlink" Target="http://www.pcs.agriculture.gov.ie/registers/biocidalproductregisters" TargetMode="External"/><Relationship Id="rId90" Type="http://schemas.openxmlformats.org/officeDocument/2006/relationships/hyperlink" Target="https://www.hse.ie/eng/staff/safetywellbeing/healthsafetyand%20wellbeing/safetystatementsandriskassessments.html" TargetMode="External"/><Relationship Id="rId95" Type="http://schemas.openxmlformats.org/officeDocument/2006/relationships/image" Target="media/image5.png"/><Relationship Id="rId19" Type="http://schemas.openxmlformats.org/officeDocument/2006/relationships/hyperlink" Target="https://healthservice.hse.ie/staff/benefits-services/health-and-safety/lone-working.html" TargetMode="External"/><Relationship Id="rId14" Type="http://schemas.openxmlformats.org/officeDocument/2006/relationships/hyperlink" Target="https://healthservice.hse.ie/filelibrary/staff/guidance-for-establishing-a-local-health-and-safety-committees.pdf" TargetMode="External"/><Relationship Id="rId22" Type="http://schemas.openxmlformats.org/officeDocument/2006/relationships/hyperlink" Target="https://healthservice.hse.ie/staff/benefits-services/health-and-safety/managing-work-related-stress.html" TargetMode="External"/><Relationship Id="rId27" Type="http://schemas.openxmlformats.org/officeDocument/2006/relationships/hyperlink" Target="https://www.gov.ie/en/publication/bb7fd-work-safely-protocol/" TargetMode="External"/><Relationship Id="rId30" Type="http://schemas.openxmlformats.org/officeDocument/2006/relationships/hyperlink" Target="https://healthservice.hse.ie/staff/benefits-services/health-and-safety/health-and-safety-auditing.html" TargetMode="External"/><Relationship Id="rId35" Type="http://schemas.openxmlformats.org/officeDocument/2006/relationships/hyperlink" Target="https://healthservice.hse.ie/staff/benefits-services/health-and-safety/managing-work-related-stress.html" TargetMode="External"/><Relationship Id="rId43" Type="http://schemas.openxmlformats.org/officeDocument/2006/relationships/hyperlink" Target="https://www.hpsc.ie/a-z/respiratory/coronavirus/novelcoronavirus/guidance/infectionpreventionandcontrolguidance/" TargetMode="External"/><Relationship Id="rId48" Type="http://schemas.openxmlformats.org/officeDocument/2006/relationships/hyperlink" Target="https://healthservice.hse.ie/filelibrary/staff/policy-on-the-management-of-health-and-safety-in-contract-work.pdf" TargetMode="External"/><Relationship Id="rId56" Type="http://schemas.openxmlformats.org/officeDocument/2006/relationships/hyperlink" Target="https://www.hse.ie/eng/staff/safetywellbeing/healthsafetyand%20wellbeing/frequentlyaskedquestionsfaq.html" TargetMode="External"/><Relationship Id="rId64" Type="http://schemas.openxmlformats.org/officeDocument/2006/relationships/oleObject" Target="embeddings/oleObject1.bin"/><Relationship Id="rId69" Type="http://schemas.openxmlformats.org/officeDocument/2006/relationships/hyperlink" Target="https://www.hse.ie/eng/staff/safetywellbeing/healthsafetyand%20wellbeing/safetystatementsandriskassessments.html" TargetMode="External"/><Relationship Id="rId77" Type="http://schemas.openxmlformats.org/officeDocument/2006/relationships/hyperlink" Target="https://www.hpsc.ie/a-z/respiratory/coronavirus/novelcoronavirus/guidance/infectionpreventionandcontrolguidance/hseinfectionpreventionandcontrolguidanceandframework/FRAMEWORK%20DOCUMENT%20FOR%20IPC.pdf" TargetMode="External"/><Relationship Id="rId100" Type="http://schemas.openxmlformats.org/officeDocument/2006/relationships/diagramQuickStyle" Target="diagrams/quickStyle1.xml"/><Relationship Id="rId105" Type="http://schemas.openxmlformats.org/officeDocument/2006/relationships/hyperlink" Target="http://www.hse.ie/safetyandwellbeing" TargetMode="External"/><Relationship Id="rId113" Type="http://schemas.openxmlformats.org/officeDocument/2006/relationships/image" Target="media/image8.png"/><Relationship Id="rId8" Type="http://schemas.openxmlformats.org/officeDocument/2006/relationships/image" Target="media/image1.jpeg"/><Relationship Id="rId51" Type="http://schemas.openxmlformats.org/officeDocument/2006/relationships/hyperlink" Target="http://www.hsa.ie" TargetMode="External"/><Relationship Id="rId72" Type="http://schemas.openxmlformats.org/officeDocument/2006/relationships/hyperlink" Target="https://www.hse.ie/eng/staff/workplace-health-and-wellbeing-unit/covid-19-guidance/guidance-on-fitness-for-work-of-healthcare-workers-in-the-higher-risk-categories.pdf" TargetMode="External"/><Relationship Id="rId80" Type="http://schemas.openxmlformats.org/officeDocument/2006/relationships/hyperlink" Target="https://www.ecdc.europa.eu/sites/default/files/documents/Environmental-persistence-of-SARS_CoV_2-virus-Options-for-cleaning2020-03-26_0.pdf" TargetMode="External"/><Relationship Id="rId85" Type="http://schemas.openxmlformats.org/officeDocument/2006/relationships/hyperlink" Target="https://www.hpsc.ie/a-z/respiratory/coronavirus/novelcoronavirus/guidance/guidanceforhealthcareworkers/publichealthguidance/Guidance%20on%20non%20HCbuilding%20ventilation%20during%20COVID-19.pdf" TargetMode="External"/><Relationship Id="rId93" Type="http://schemas.openxmlformats.org/officeDocument/2006/relationships/hyperlink" Target="https://www.hpsc.ie/a-z/respiratory/coronavirus/novelcoronavirus/guidance/infectionpreventionandcontrolguidance/ppe/" TargetMode="External"/><Relationship Id="rId98" Type="http://schemas.openxmlformats.org/officeDocument/2006/relationships/diagramData" Target="diagrams/data1.xml"/><Relationship Id="rId3" Type="http://schemas.openxmlformats.org/officeDocument/2006/relationships/styles" Target="styles.xml"/><Relationship Id="rId12" Type="http://schemas.openxmlformats.org/officeDocument/2006/relationships/hyperlink" Target="https://healthservice.hse.ie/filelibrary/staff/corporate-safety-statement-2020.pdf" TargetMode="External"/><Relationship Id="rId17" Type="http://schemas.openxmlformats.org/officeDocument/2006/relationships/hyperlink" Target="https://healthservice.hse.ie/staff/benefits-services/health-and-safety/office-safety-and-display-screen-equipment.html" TargetMode="External"/><Relationship Id="rId25" Type="http://schemas.openxmlformats.org/officeDocument/2006/relationships/hyperlink" Target="https://healthservice.hse.ie/filelibrary/staff/writing-your-site-or-service-safety-statement-guideline.pdf" TargetMode="External"/><Relationship Id="rId33" Type="http://schemas.openxmlformats.org/officeDocument/2006/relationships/hyperlink" Target="https://healthservice.hse.ie/staff/benefits-services/health-and-safety/chemicals.html" TargetMode="External"/><Relationship Id="rId38" Type="http://schemas.openxmlformats.org/officeDocument/2006/relationships/hyperlink" Target="https://healthservice.hse.ie/staff/benefits-services/health-and-safety/working-at-height.html" TargetMode="External"/><Relationship Id="rId46" Type="http://schemas.openxmlformats.org/officeDocument/2006/relationships/hyperlink" Target="https://healthservice.hse.ie/staff/benefits-services/health-and-safety/safety-consultation-and-safety-representation.html" TargetMode="External"/><Relationship Id="rId59" Type="http://schemas.openxmlformats.org/officeDocument/2006/relationships/hyperlink" Target="https://www.hse.ie/eng/staff/safetywellbeing/healthsafetyand%20wellbeing/policies.html" TargetMode="External"/><Relationship Id="rId67" Type="http://schemas.openxmlformats.org/officeDocument/2006/relationships/hyperlink" Target="https://www.hse.ie/eng/staff/safetywellbeing/healthsafetyand%20wellbeing/safetystatementsandriskassessments.html" TargetMode="External"/><Relationship Id="rId103" Type="http://schemas.openxmlformats.org/officeDocument/2006/relationships/hyperlink" Target="http://www.hse.ie/safetyandwellbeing" TargetMode="External"/><Relationship Id="rId108" Type="http://schemas.openxmlformats.org/officeDocument/2006/relationships/hyperlink" Target="https://www.hse.ie/eng/staff/safetywellbeing/healthsafetyand%20wellbeing/guidance-on-staff-travel-during-covid-19-outbreak.pdf" TargetMode="External"/><Relationship Id="rId116" Type="http://schemas.openxmlformats.org/officeDocument/2006/relationships/theme" Target="theme/theme1.xml"/><Relationship Id="rId20" Type="http://schemas.openxmlformats.org/officeDocument/2006/relationships/hyperlink" Target="https://healthservice.hse.ie/staff/benefits-services/health-and-safety/chemicals.html" TargetMode="External"/><Relationship Id="rId41" Type="http://schemas.openxmlformats.org/officeDocument/2006/relationships/hyperlink" Target="https://www.hpsc.ie/a-z/respiratory/coronavirus/novelcoronavirus/guidance/infectionpreventionandcontrolguidance/hseinfectionpreventionandcontrolguidanceandframework/" TargetMode="External"/><Relationship Id="rId54" Type="http://schemas.openxmlformats.org/officeDocument/2006/relationships/hyperlink" Target="https://www.hsa.ie/eng/Publications_and_Forms/Publications/Healthcare_Sector/Guidance_on_Lone_Working_in_the_Healthcare_Sector.html" TargetMode="External"/><Relationship Id="rId62" Type="http://schemas.openxmlformats.org/officeDocument/2006/relationships/hyperlink" Target="https://www.hse.ie/eng/staff/safetywellbeing/healthsafetyand%20wellbeing/safetystatementsandriskassessments.html" TargetMode="External"/><Relationship Id="rId70" Type="http://schemas.openxmlformats.org/officeDocument/2006/relationships/hyperlink" Target="https://www.hse.ie/eng/staff/safetywellbeing/healthsafetyand%20wellbeing/safetystatementsandriskassessments.html" TargetMode="External"/><Relationship Id="rId75" Type="http://schemas.openxmlformats.org/officeDocument/2006/relationships/hyperlink" Target="https://www.hse.ie/eng/about/qavd/incident-management/" TargetMode="External"/><Relationship Id="rId83" Type="http://schemas.openxmlformats.org/officeDocument/2006/relationships/hyperlink" Target="https://www.hpsc.ie/a-z/respiratory/coronavirus/novelcoronavirus/guidance/infectionpreventionandcontrolguidance/ppe/" TargetMode="External"/><Relationship Id="rId88" Type="http://schemas.openxmlformats.org/officeDocument/2006/relationships/hyperlink" Target="https://www.hse.ie/eng/staff/safetywellbeing/healthsafetyand%20wellbeing/health-and-safety-guideline-to-home-working-during-covid-19.pdf" TargetMode="External"/><Relationship Id="rId91" Type="http://schemas.openxmlformats.org/officeDocument/2006/relationships/hyperlink" Target="https://www.hpsc.ie/a-z/respiratory/coronavirus/novelcoronavirus/guidance/educationguidance/IPC%20Guidance%20for%20delivering%20face%20to%20face%20education.pdf" TargetMode="External"/><Relationship Id="rId96" Type="http://schemas.openxmlformats.org/officeDocument/2006/relationships/image" Target="media/image6.png"/><Relationship Id="rId111" Type="http://schemas.openxmlformats.org/officeDocument/2006/relationships/hyperlink" Target="https://healthservice.hse.ie/staff/coronavirus/safety-in-the-workplace/managing-employees-return-to-work-safely1.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ealthservice.hse.ie/filelibrary/staff/guideline-on-completing-occupational-safety-and-health-risk-assessment.pdf" TargetMode="External"/><Relationship Id="rId23" Type="http://schemas.openxmlformats.org/officeDocument/2006/relationships/hyperlink" Target="https://healthservice.hse.ie/staff/benefits-services/health-and-safety/manual-handling-healthcare.html" TargetMode="External"/><Relationship Id="rId28" Type="http://schemas.openxmlformats.org/officeDocument/2006/relationships/hyperlink" Target="https://healthservice.hse.ie/staff/coronavirus/safety-in-the-workplace/managing-employees-return-to-work-safely1.html" TargetMode="External"/><Relationship Id="rId36" Type="http://schemas.openxmlformats.org/officeDocument/2006/relationships/hyperlink" Target="https://healthservice.hse.ie/staff/benefits-services/health-and-safety/lone-working.html" TargetMode="External"/><Relationship Id="rId49" Type="http://schemas.openxmlformats.org/officeDocument/2006/relationships/hyperlink" Target="https://healthservice.hse.ie/staff/training-development/health-and-safety/health-and-safety-training.html" TargetMode="External"/><Relationship Id="rId57" Type="http://schemas.openxmlformats.org/officeDocument/2006/relationships/hyperlink" Target="https://www.hse.ie/eng/staff/safetywellbeing/healthsafetyand%20wellbeing/safetystatementsandriskassessments.html" TargetMode="External"/><Relationship Id="rId106" Type="http://schemas.openxmlformats.org/officeDocument/2006/relationships/hyperlink" Target="https://www.hse.ie/eng/staff/safetywellbeing/" TargetMode="External"/><Relationship Id="rId114" Type="http://schemas.openxmlformats.org/officeDocument/2006/relationships/image" Target="media/image9.png"/><Relationship Id="rId10" Type="http://schemas.openxmlformats.org/officeDocument/2006/relationships/hyperlink" Target="https://healthservice.hse.ie/staff/benefits-services/health-and-safety/health-and-safety-helpdesk.html" TargetMode="External"/><Relationship Id="rId31" Type="http://schemas.openxmlformats.org/officeDocument/2006/relationships/hyperlink" Target="https://healthservice.hse.ie/filelibrary/staff/guideline-on-completing-occupational-safety-and-health-risk-assessment.pdf" TargetMode="External"/><Relationship Id="rId44" Type="http://schemas.openxmlformats.org/officeDocument/2006/relationships/hyperlink" Target="https://www.hse.ie/eng/about/qavd/incident-management/hse-2020-incident-management-framework-guidance.pdf" TargetMode="External"/><Relationship Id="rId52" Type="http://schemas.openxmlformats.org/officeDocument/2006/relationships/hyperlink" Target="https://www.hse.gov.uk/pubns/indg236.htm" TargetMode="External"/><Relationship Id="rId60" Type="http://schemas.openxmlformats.org/officeDocument/2006/relationships/hyperlink" Target="https://www.hse.ie/eng/staff/safetywellbeing/healthsafetyand%20wellbeing/policies.html" TargetMode="External"/><Relationship Id="rId65" Type="http://schemas.openxmlformats.org/officeDocument/2006/relationships/hyperlink" Target="https://www.gov.ie/en/publication/bb7fd-work-safely-protocol/" TargetMode="External"/><Relationship Id="rId73" Type="http://schemas.openxmlformats.org/officeDocument/2006/relationships/hyperlink" Target="https://www.hse.ie/eng/staff/safetywellbeing/healthsafetyand%20wellbeing/safetystatementsandriskassessments.html" TargetMode="External"/><Relationship Id="rId78" Type="http://schemas.openxmlformats.org/officeDocument/2006/relationships/hyperlink" Target="https://www.hse.ie/eng/staff/safetywellbeing/healthsafetyand%20wellbeing/safetystatementsandriskassessments.html" TargetMode="External"/><Relationship Id="rId81" Type="http://schemas.openxmlformats.org/officeDocument/2006/relationships/hyperlink" Target="https://www.hpsc.ie/" TargetMode="External"/><Relationship Id="rId86" Type="http://schemas.openxmlformats.org/officeDocument/2006/relationships/hyperlink" Target="https://www.hpsc.ie/a-z/respiratory/coronavirus/novelcoronavirus/guidance/infectionpreventionandcontrolguidance/buildingsandfacilitiesguidance/Infection%20Control%20Guiding%20Principles%20for%20Building.pdf" TargetMode="External"/><Relationship Id="rId94" Type="http://schemas.openxmlformats.org/officeDocument/2006/relationships/footer" Target="footer1.xml"/><Relationship Id="rId99" Type="http://schemas.openxmlformats.org/officeDocument/2006/relationships/diagramLayout" Target="diagrams/layout1.xml"/><Relationship Id="rId101"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healthservice.hse.ie/filelibrary/staff/corporate-safety-statement-2020.pdf" TargetMode="External"/><Relationship Id="rId18" Type="http://schemas.openxmlformats.org/officeDocument/2006/relationships/hyperlink" Target="https://healthservice.hse.ie/staff/benefits-services/health-and-safety/pregnant-employees-staying-safe-and-healthy-at-work.html" TargetMode="External"/><Relationship Id="rId39" Type="http://schemas.openxmlformats.org/officeDocument/2006/relationships/hyperlink" Target="https://healthservice.hse.ie/staff/benefits-services/health-and-safety/manual-handling-healthcare.html" TargetMode="External"/><Relationship Id="rId109" Type="http://schemas.openxmlformats.org/officeDocument/2006/relationships/hyperlink" Target="https://www.hse.ie/eng/staff/safetywellbeing/healthsafetyand%20wellbeing/safetystatementsandriskassessments.html" TargetMode="External"/><Relationship Id="rId34" Type="http://schemas.openxmlformats.org/officeDocument/2006/relationships/hyperlink" Target="https://healthservice.hse.ie/staff/benefits-services/health-and-safety/work-equipment-in-the-healthcare-setting.html" TargetMode="External"/><Relationship Id="rId50" Type="http://schemas.openxmlformats.org/officeDocument/2006/relationships/hyperlink" Target="https://www.hse.ie/eng/staff/safetywellbeing/healthsafetyand%20wellbeing/safetystatementsandriskassessments.html" TargetMode="External"/><Relationship Id="rId55" Type="http://schemas.openxmlformats.org/officeDocument/2006/relationships/hyperlink" Target="https://www.hse.ie/eng/staff/safetywellbeing/healthsafetyand%20wellbeing/policies.html" TargetMode="External"/><Relationship Id="rId76" Type="http://schemas.openxmlformats.org/officeDocument/2006/relationships/hyperlink" Target="https://www.hse.ie/eng/staff/resources/hr-circulars/hr-circulars-2020.html" TargetMode="External"/><Relationship Id="rId97" Type="http://schemas.openxmlformats.org/officeDocument/2006/relationships/hyperlink" Target="https://www.hse.ie/eng/staff/safetywellbeing/healthsafetyand%20wellbeing/safetystatementsandriskassessments.html" TargetMode="External"/><Relationship Id="rId104" Type="http://schemas.openxmlformats.org/officeDocument/2006/relationships/hyperlink" Target="https://www.hse.ie/eng/staff/safetywellbeing/healthsafetyand%20wellbeing/guidelineoncompletionofoshriskassessments.pdf" TargetMode="External"/><Relationship Id="rId7" Type="http://schemas.openxmlformats.org/officeDocument/2006/relationships/endnotes" Target="endnotes.xml"/><Relationship Id="rId71" Type="http://schemas.openxmlformats.org/officeDocument/2006/relationships/hyperlink" Target="https://www.hse.ie/eng/staff/safetywellbeing/healthsafetyand%20wellbeing/safetystatementsandriskassessments.html" TargetMode="External"/><Relationship Id="rId92" Type="http://schemas.openxmlformats.org/officeDocument/2006/relationships/hyperlink" Target="https://www.hse.ie/eng/staff/safetywellbeing/healthsafetyand%20wellbeing/safetystatementsandriskassessments.html" TargetMode="External"/><Relationship Id="rId2" Type="http://schemas.openxmlformats.org/officeDocument/2006/relationships/numbering" Target="numbering.xml"/><Relationship Id="rId29" Type="http://schemas.openxmlformats.org/officeDocument/2006/relationships/hyperlink" Target="https://healthservice.hse.ie/staff/benefits-services/health-and-safety/health-and-safety-helpdesk.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healthsafetyand%20wellbeing/safetystatementsandriskassessments.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8CA3EF-B3E3-48AC-A1C6-A318C18017B8}" type="doc">
      <dgm:prSet loTypeId="urn:microsoft.com/office/officeart/2005/8/layout/orgChart1" loCatId="hierarchy" qsTypeId="urn:microsoft.com/office/officeart/2005/8/quickstyle/simple1" qsCatId="simple" csTypeId="urn:microsoft.com/office/officeart/2005/8/colors/accent1_2" csCatId="accent1"/>
      <dgm:spPr/>
    </dgm:pt>
    <dgm:pt modelId="{27590BDB-A1DA-4C26-B293-E8A69DAE892E}">
      <dgm:prSet/>
      <dgm:spPr/>
      <dgm:t>
        <a:bodyPr/>
        <a:lstStyle/>
        <a:p>
          <a:endParaRPr lang="en-IE" smtClean="0"/>
        </a:p>
      </dgm:t>
    </dgm:pt>
    <dgm:pt modelId="{50A32EAD-8489-4ED5-9F19-CDEA5849787A}" type="parTrans" cxnId="{1CA74554-349D-4FFD-B27A-3AFE7066DED3}">
      <dgm:prSet/>
      <dgm:spPr/>
    </dgm:pt>
    <dgm:pt modelId="{70E5B40F-7C8B-4194-8B8D-0F6D41048EA9}" type="sibTrans" cxnId="{1CA74554-349D-4FFD-B27A-3AFE7066DED3}">
      <dgm:prSet/>
      <dgm:spPr/>
    </dgm:pt>
    <dgm:pt modelId="{402F4CB2-56C1-4475-8BAF-5A32825D51E3}" type="asst">
      <dgm:prSet/>
      <dgm:spPr/>
      <dgm:t>
        <a:bodyPr/>
        <a:lstStyle/>
        <a:p>
          <a:endParaRPr lang="en-IE" smtClean="0"/>
        </a:p>
      </dgm:t>
    </dgm:pt>
    <dgm:pt modelId="{3195E5A0-0A38-4559-8F8E-0E70F07A7922}" type="parTrans" cxnId="{3D1176FB-217F-422C-92CE-5CAF20842490}">
      <dgm:prSet/>
      <dgm:spPr/>
    </dgm:pt>
    <dgm:pt modelId="{C39C4DCD-7674-4497-AA81-C9CCA7F17319}" type="sibTrans" cxnId="{3D1176FB-217F-422C-92CE-5CAF20842490}">
      <dgm:prSet/>
      <dgm:spPr/>
    </dgm:pt>
    <dgm:pt modelId="{8B40BB28-C6EF-4F56-960F-B68F488B01C6}">
      <dgm:prSet/>
      <dgm:spPr/>
      <dgm:t>
        <a:bodyPr/>
        <a:lstStyle/>
        <a:p>
          <a:endParaRPr lang="en-IE" smtClean="0"/>
        </a:p>
      </dgm:t>
    </dgm:pt>
    <dgm:pt modelId="{CD5B9FC9-A9CB-44FD-B38B-C2C757D41782}" type="parTrans" cxnId="{D04E345D-FB11-4767-8898-7E80CC2E8858}">
      <dgm:prSet/>
      <dgm:spPr/>
    </dgm:pt>
    <dgm:pt modelId="{051A0D70-F1A7-477C-9683-1F4B39A10BB8}" type="sibTrans" cxnId="{D04E345D-FB11-4767-8898-7E80CC2E8858}">
      <dgm:prSet/>
      <dgm:spPr/>
    </dgm:pt>
    <dgm:pt modelId="{3C553ACA-331B-47D1-86C0-3FCCDA618BDA}" type="asst">
      <dgm:prSet/>
      <dgm:spPr/>
      <dgm:t>
        <a:bodyPr/>
        <a:lstStyle/>
        <a:p>
          <a:endParaRPr lang="en-IE" smtClean="0"/>
        </a:p>
      </dgm:t>
    </dgm:pt>
    <dgm:pt modelId="{A9C0F5F0-FFFA-4432-89DD-FE7A5833324C}" type="parTrans" cxnId="{9DE3CEE9-B12C-4949-B704-E942FB21ECBF}">
      <dgm:prSet/>
      <dgm:spPr/>
    </dgm:pt>
    <dgm:pt modelId="{50C5F43A-0E91-4D26-AFE3-FD356017DC50}" type="sibTrans" cxnId="{9DE3CEE9-B12C-4949-B704-E942FB21ECBF}">
      <dgm:prSet/>
      <dgm:spPr/>
    </dgm:pt>
    <dgm:pt modelId="{A7BE878D-0299-4D6A-9E46-17BFA5B5D67D}">
      <dgm:prSet/>
      <dgm:spPr/>
      <dgm:t>
        <a:bodyPr/>
        <a:lstStyle/>
        <a:p>
          <a:endParaRPr lang="en-IE" smtClean="0"/>
        </a:p>
      </dgm:t>
    </dgm:pt>
    <dgm:pt modelId="{27183F3F-37C2-447A-90AD-AE44FF2562E6}" type="parTrans" cxnId="{1C1E03C4-BE9C-43C2-8550-30CE2DDA0F53}">
      <dgm:prSet/>
      <dgm:spPr/>
    </dgm:pt>
    <dgm:pt modelId="{05BA8331-B2A6-4866-A907-6ADB7C1D3C9A}" type="sibTrans" cxnId="{1C1E03C4-BE9C-43C2-8550-30CE2DDA0F53}">
      <dgm:prSet/>
      <dgm:spPr/>
    </dgm:pt>
    <dgm:pt modelId="{7810C765-AD31-430A-8138-3E9C41EFCC79}" type="pres">
      <dgm:prSet presAssocID="{2A8CA3EF-B3E3-48AC-A1C6-A318C18017B8}" presName="hierChild1" presStyleCnt="0">
        <dgm:presLayoutVars>
          <dgm:orgChart val="1"/>
          <dgm:chPref val="1"/>
          <dgm:dir/>
          <dgm:animOne val="branch"/>
          <dgm:animLvl val="lvl"/>
          <dgm:resizeHandles/>
        </dgm:presLayoutVars>
      </dgm:prSet>
      <dgm:spPr/>
    </dgm:pt>
    <dgm:pt modelId="{5872B02B-AF5A-4CC5-8C46-653FC3ABED8C}" type="pres">
      <dgm:prSet presAssocID="{27590BDB-A1DA-4C26-B293-E8A69DAE892E}" presName="hierRoot1" presStyleCnt="0">
        <dgm:presLayoutVars>
          <dgm:hierBranch/>
        </dgm:presLayoutVars>
      </dgm:prSet>
      <dgm:spPr/>
    </dgm:pt>
    <dgm:pt modelId="{CB2C4922-0D84-4D00-B7AF-66DA43F683FB}" type="pres">
      <dgm:prSet presAssocID="{27590BDB-A1DA-4C26-B293-E8A69DAE892E}" presName="rootComposite1" presStyleCnt="0"/>
      <dgm:spPr/>
    </dgm:pt>
    <dgm:pt modelId="{6CD51B8A-EB44-4C48-AF7B-4B3998428801}" type="pres">
      <dgm:prSet presAssocID="{27590BDB-A1DA-4C26-B293-E8A69DAE892E}" presName="rootText1" presStyleLbl="node0" presStyleIdx="0" presStyleCnt="1">
        <dgm:presLayoutVars>
          <dgm:chPref val="3"/>
        </dgm:presLayoutVars>
      </dgm:prSet>
      <dgm:spPr/>
      <dgm:t>
        <a:bodyPr/>
        <a:lstStyle/>
        <a:p>
          <a:endParaRPr lang="en-US"/>
        </a:p>
      </dgm:t>
    </dgm:pt>
    <dgm:pt modelId="{1F408464-AE71-47B6-86BE-1F1263D0004A}" type="pres">
      <dgm:prSet presAssocID="{27590BDB-A1DA-4C26-B293-E8A69DAE892E}" presName="rootConnector1" presStyleLbl="node1" presStyleIdx="0" presStyleCnt="0"/>
      <dgm:spPr/>
      <dgm:t>
        <a:bodyPr/>
        <a:lstStyle/>
        <a:p>
          <a:endParaRPr lang="en-US"/>
        </a:p>
      </dgm:t>
    </dgm:pt>
    <dgm:pt modelId="{85C1CB4B-BB18-4C19-AC58-23DBAC1545B4}" type="pres">
      <dgm:prSet presAssocID="{27590BDB-A1DA-4C26-B293-E8A69DAE892E}" presName="hierChild2" presStyleCnt="0"/>
      <dgm:spPr/>
    </dgm:pt>
    <dgm:pt modelId="{1D1BEDAE-60A5-455F-AFD9-AC6E546B4EF9}" type="pres">
      <dgm:prSet presAssocID="{27590BDB-A1DA-4C26-B293-E8A69DAE892E}" presName="hierChild3" presStyleCnt="0"/>
      <dgm:spPr/>
    </dgm:pt>
    <dgm:pt modelId="{77897A55-74FA-4D86-8027-72A25BC9A229}" type="pres">
      <dgm:prSet presAssocID="{3195E5A0-0A38-4559-8F8E-0E70F07A7922}" presName="Name111" presStyleLbl="parChTrans1D2" presStyleIdx="0" presStyleCnt="2"/>
      <dgm:spPr/>
    </dgm:pt>
    <dgm:pt modelId="{0D379944-5088-4EED-B695-B735C411209B}" type="pres">
      <dgm:prSet presAssocID="{402F4CB2-56C1-4475-8BAF-5A32825D51E3}" presName="hierRoot3" presStyleCnt="0">
        <dgm:presLayoutVars>
          <dgm:hierBranch/>
        </dgm:presLayoutVars>
      </dgm:prSet>
      <dgm:spPr/>
    </dgm:pt>
    <dgm:pt modelId="{FDF0C895-5EED-4BD3-9411-5C3C30213FB2}" type="pres">
      <dgm:prSet presAssocID="{402F4CB2-56C1-4475-8BAF-5A32825D51E3}" presName="rootComposite3" presStyleCnt="0"/>
      <dgm:spPr/>
    </dgm:pt>
    <dgm:pt modelId="{0E52CBAE-0EFE-4302-9699-3EF7B54079BB}" type="pres">
      <dgm:prSet presAssocID="{402F4CB2-56C1-4475-8BAF-5A32825D51E3}" presName="rootText3" presStyleLbl="asst1" presStyleIdx="0" presStyleCnt="2">
        <dgm:presLayoutVars>
          <dgm:chPref val="3"/>
        </dgm:presLayoutVars>
      </dgm:prSet>
      <dgm:spPr/>
      <dgm:t>
        <a:bodyPr/>
        <a:lstStyle/>
        <a:p>
          <a:endParaRPr lang="en-US"/>
        </a:p>
      </dgm:t>
    </dgm:pt>
    <dgm:pt modelId="{C1605D19-E0F1-4386-8D80-E66AE36F9B24}" type="pres">
      <dgm:prSet presAssocID="{402F4CB2-56C1-4475-8BAF-5A32825D51E3}" presName="rootConnector3" presStyleLbl="asst1" presStyleIdx="0" presStyleCnt="2"/>
      <dgm:spPr/>
      <dgm:t>
        <a:bodyPr/>
        <a:lstStyle/>
        <a:p>
          <a:endParaRPr lang="en-US"/>
        </a:p>
      </dgm:t>
    </dgm:pt>
    <dgm:pt modelId="{694740CC-1B7E-4AE4-865B-1E57BF15E437}" type="pres">
      <dgm:prSet presAssocID="{402F4CB2-56C1-4475-8BAF-5A32825D51E3}" presName="hierChild6" presStyleCnt="0"/>
      <dgm:spPr/>
    </dgm:pt>
    <dgm:pt modelId="{41D03CE3-4173-4DBE-8A8D-6158F212DE90}" type="pres">
      <dgm:prSet presAssocID="{CD5B9FC9-A9CB-44FD-B38B-C2C757D41782}" presName="Name35" presStyleLbl="parChTrans1D3" presStyleIdx="0" presStyleCnt="2"/>
      <dgm:spPr/>
    </dgm:pt>
    <dgm:pt modelId="{74AD41D6-45B6-439A-BC91-ED241CC611B8}" type="pres">
      <dgm:prSet presAssocID="{8B40BB28-C6EF-4F56-960F-B68F488B01C6}" presName="hierRoot2" presStyleCnt="0">
        <dgm:presLayoutVars>
          <dgm:hierBranch val="r"/>
        </dgm:presLayoutVars>
      </dgm:prSet>
      <dgm:spPr/>
    </dgm:pt>
    <dgm:pt modelId="{155A21FD-9B1D-4FF3-8B01-A7E9094BB732}" type="pres">
      <dgm:prSet presAssocID="{8B40BB28-C6EF-4F56-960F-B68F488B01C6}" presName="rootComposite" presStyleCnt="0"/>
      <dgm:spPr/>
    </dgm:pt>
    <dgm:pt modelId="{A120D80B-2E86-4EB8-B578-6D16006A518D}" type="pres">
      <dgm:prSet presAssocID="{8B40BB28-C6EF-4F56-960F-B68F488B01C6}" presName="rootText" presStyleLbl="node3" presStyleIdx="0" presStyleCnt="2">
        <dgm:presLayoutVars>
          <dgm:chPref val="3"/>
        </dgm:presLayoutVars>
      </dgm:prSet>
      <dgm:spPr/>
      <dgm:t>
        <a:bodyPr/>
        <a:lstStyle/>
        <a:p>
          <a:endParaRPr lang="en-US"/>
        </a:p>
      </dgm:t>
    </dgm:pt>
    <dgm:pt modelId="{9AFD003E-07C1-4508-80A1-3ED89F61EE52}" type="pres">
      <dgm:prSet presAssocID="{8B40BB28-C6EF-4F56-960F-B68F488B01C6}" presName="rootConnector" presStyleLbl="node3" presStyleIdx="0" presStyleCnt="2"/>
      <dgm:spPr/>
      <dgm:t>
        <a:bodyPr/>
        <a:lstStyle/>
        <a:p>
          <a:endParaRPr lang="en-US"/>
        </a:p>
      </dgm:t>
    </dgm:pt>
    <dgm:pt modelId="{55F8EB94-33DE-4567-B878-552E0CF0961B}" type="pres">
      <dgm:prSet presAssocID="{8B40BB28-C6EF-4F56-960F-B68F488B01C6}" presName="hierChild4" presStyleCnt="0"/>
      <dgm:spPr/>
    </dgm:pt>
    <dgm:pt modelId="{124FFCC1-1636-4786-8D37-DDAF00AAC406}" type="pres">
      <dgm:prSet presAssocID="{8B40BB28-C6EF-4F56-960F-B68F488B01C6}" presName="hierChild5" presStyleCnt="0"/>
      <dgm:spPr/>
    </dgm:pt>
    <dgm:pt modelId="{27B8BAA8-9EAD-4103-A60B-16019962BD52}" type="pres">
      <dgm:prSet presAssocID="{402F4CB2-56C1-4475-8BAF-5A32825D51E3}" presName="hierChild7" presStyleCnt="0"/>
      <dgm:spPr/>
    </dgm:pt>
    <dgm:pt modelId="{BE5B92BC-E3D5-473D-AA06-F7370ED4C8A0}" type="pres">
      <dgm:prSet presAssocID="{A9C0F5F0-FFFA-4432-89DD-FE7A5833324C}" presName="Name111" presStyleLbl="parChTrans1D2" presStyleIdx="1" presStyleCnt="2"/>
      <dgm:spPr/>
    </dgm:pt>
    <dgm:pt modelId="{317F586B-1F32-4143-B288-AABF4D50CB5B}" type="pres">
      <dgm:prSet presAssocID="{3C553ACA-331B-47D1-86C0-3FCCDA618BDA}" presName="hierRoot3" presStyleCnt="0">
        <dgm:presLayoutVars>
          <dgm:hierBranch/>
        </dgm:presLayoutVars>
      </dgm:prSet>
      <dgm:spPr/>
    </dgm:pt>
    <dgm:pt modelId="{4129C6BF-8042-4036-ACFA-C61BFE08750C}" type="pres">
      <dgm:prSet presAssocID="{3C553ACA-331B-47D1-86C0-3FCCDA618BDA}" presName="rootComposite3" presStyleCnt="0"/>
      <dgm:spPr/>
    </dgm:pt>
    <dgm:pt modelId="{64DB8019-6A9B-4E0A-B156-D754F67D9501}" type="pres">
      <dgm:prSet presAssocID="{3C553ACA-331B-47D1-86C0-3FCCDA618BDA}" presName="rootText3" presStyleLbl="asst1" presStyleIdx="1" presStyleCnt="2">
        <dgm:presLayoutVars>
          <dgm:chPref val="3"/>
        </dgm:presLayoutVars>
      </dgm:prSet>
      <dgm:spPr/>
      <dgm:t>
        <a:bodyPr/>
        <a:lstStyle/>
        <a:p>
          <a:endParaRPr lang="en-US"/>
        </a:p>
      </dgm:t>
    </dgm:pt>
    <dgm:pt modelId="{158900B5-D00A-4A09-AB2A-2CA54FB4817C}" type="pres">
      <dgm:prSet presAssocID="{3C553ACA-331B-47D1-86C0-3FCCDA618BDA}" presName="rootConnector3" presStyleLbl="asst1" presStyleIdx="1" presStyleCnt="2"/>
      <dgm:spPr/>
      <dgm:t>
        <a:bodyPr/>
        <a:lstStyle/>
        <a:p>
          <a:endParaRPr lang="en-US"/>
        </a:p>
      </dgm:t>
    </dgm:pt>
    <dgm:pt modelId="{0E644117-AE39-41D2-80B7-8BA7296E0988}" type="pres">
      <dgm:prSet presAssocID="{3C553ACA-331B-47D1-86C0-3FCCDA618BDA}" presName="hierChild6" presStyleCnt="0"/>
      <dgm:spPr/>
    </dgm:pt>
    <dgm:pt modelId="{5C81E2D8-3AFC-47C3-8027-04CB7BC10FAD}" type="pres">
      <dgm:prSet presAssocID="{27183F3F-37C2-447A-90AD-AE44FF2562E6}" presName="Name35" presStyleLbl="parChTrans1D3" presStyleIdx="1" presStyleCnt="2"/>
      <dgm:spPr/>
    </dgm:pt>
    <dgm:pt modelId="{B9C60371-0F53-45F4-A1DA-A3B56993144F}" type="pres">
      <dgm:prSet presAssocID="{A7BE878D-0299-4D6A-9E46-17BFA5B5D67D}" presName="hierRoot2" presStyleCnt="0">
        <dgm:presLayoutVars>
          <dgm:hierBranch val="r"/>
        </dgm:presLayoutVars>
      </dgm:prSet>
      <dgm:spPr/>
    </dgm:pt>
    <dgm:pt modelId="{072215E9-6FFD-4F11-AC3C-B1F154D8D463}" type="pres">
      <dgm:prSet presAssocID="{A7BE878D-0299-4D6A-9E46-17BFA5B5D67D}" presName="rootComposite" presStyleCnt="0"/>
      <dgm:spPr/>
    </dgm:pt>
    <dgm:pt modelId="{EA148C77-E00F-42D6-87CF-1C3DBED0CB88}" type="pres">
      <dgm:prSet presAssocID="{A7BE878D-0299-4D6A-9E46-17BFA5B5D67D}" presName="rootText" presStyleLbl="node3" presStyleIdx="1" presStyleCnt="2">
        <dgm:presLayoutVars>
          <dgm:chPref val="3"/>
        </dgm:presLayoutVars>
      </dgm:prSet>
      <dgm:spPr/>
      <dgm:t>
        <a:bodyPr/>
        <a:lstStyle/>
        <a:p>
          <a:endParaRPr lang="en-US"/>
        </a:p>
      </dgm:t>
    </dgm:pt>
    <dgm:pt modelId="{3C209F03-BAC0-4330-8E75-CEEF2EB18986}" type="pres">
      <dgm:prSet presAssocID="{A7BE878D-0299-4D6A-9E46-17BFA5B5D67D}" presName="rootConnector" presStyleLbl="node3" presStyleIdx="1" presStyleCnt="2"/>
      <dgm:spPr/>
      <dgm:t>
        <a:bodyPr/>
        <a:lstStyle/>
        <a:p>
          <a:endParaRPr lang="en-US"/>
        </a:p>
      </dgm:t>
    </dgm:pt>
    <dgm:pt modelId="{1A31F200-5F24-4DFC-AA68-FA301D430885}" type="pres">
      <dgm:prSet presAssocID="{A7BE878D-0299-4D6A-9E46-17BFA5B5D67D}" presName="hierChild4" presStyleCnt="0"/>
      <dgm:spPr/>
    </dgm:pt>
    <dgm:pt modelId="{40077D54-6A2B-4122-8582-EFDE8CA6A458}" type="pres">
      <dgm:prSet presAssocID="{A7BE878D-0299-4D6A-9E46-17BFA5B5D67D}" presName="hierChild5" presStyleCnt="0"/>
      <dgm:spPr/>
    </dgm:pt>
    <dgm:pt modelId="{ADCB888D-C4BF-4FAE-A547-F934333AC32F}" type="pres">
      <dgm:prSet presAssocID="{3C553ACA-331B-47D1-86C0-3FCCDA618BDA}" presName="hierChild7" presStyleCnt="0"/>
      <dgm:spPr/>
    </dgm:pt>
  </dgm:ptLst>
  <dgm:cxnLst>
    <dgm:cxn modelId="{D04E345D-FB11-4767-8898-7E80CC2E8858}" srcId="{402F4CB2-56C1-4475-8BAF-5A32825D51E3}" destId="{8B40BB28-C6EF-4F56-960F-B68F488B01C6}" srcOrd="0" destOrd="0" parTransId="{CD5B9FC9-A9CB-44FD-B38B-C2C757D41782}" sibTransId="{051A0D70-F1A7-477C-9683-1F4B39A10BB8}"/>
    <dgm:cxn modelId="{2D96817F-C4EF-4F5B-B330-203F75DF32D3}" type="presOf" srcId="{27183F3F-37C2-447A-90AD-AE44FF2562E6}" destId="{5C81E2D8-3AFC-47C3-8027-04CB7BC10FAD}" srcOrd="0" destOrd="0" presId="urn:microsoft.com/office/officeart/2005/8/layout/orgChart1"/>
    <dgm:cxn modelId="{3CE2808A-F799-4C04-826C-3FE1D0807CDF}" type="presOf" srcId="{8B40BB28-C6EF-4F56-960F-B68F488B01C6}" destId="{9AFD003E-07C1-4508-80A1-3ED89F61EE52}" srcOrd="1" destOrd="0" presId="urn:microsoft.com/office/officeart/2005/8/layout/orgChart1"/>
    <dgm:cxn modelId="{7825636D-AAB1-47B3-9AF8-AB3F62D65731}" type="presOf" srcId="{3C553ACA-331B-47D1-86C0-3FCCDA618BDA}" destId="{158900B5-D00A-4A09-AB2A-2CA54FB4817C}" srcOrd="1" destOrd="0" presId="urn:microsoft.com/office/officeart/2005/8/layout/orgChart1"/>
    <dgm:cxn modelId="{399A5D89-8BB1-43EF-AA76-F6EB8C6AD009}" type="presOf" srcId="{A7BE878D-0299-4D6A-9E46-17BFA5B5D67D}" destId="{3C209F03-BAC0-4330-8E75-CEEF2EB18986}" srcOrd="1" destOrd="0" presId="urn:microsoft.com/office/officeart/2005/8/layout/orgChart1"/>
    <dgm:cxn modelId="{0AC54507-9372-48FE-89D2-AC17C8FD23C0}" type="presOf" srcId="{A7BE878D-0299-4D6A-9E46-17BFA5B5D67D}" destId="{EA148C77-E00F-42D6-87CF-1C3DBED0CB88}" srcOrd="0" destOrd="0" presId="urn:microsoft.com/office/officeart/2005/8/layout/orgChart1"/>
    <dgm:cxn modelId="{FB75FD5B-E585-4F4A-985D-2B32CF63C097}" type="presOf" srcId="{A9C0F5F0-FFFA-4432-89DD-FE7A5833324C}" destId="{BE5B92BC-E3D5-473D-AA06-F7370ED4C8A0}" srcOrd="0" destOrd="0" presId="urn:microsoft.com/office/officeart/2005/8/layout/orgChart1"/>
    <dgm:cxn modelId="{AD09AE66-DF84-4DFD-908B-B4528CB9F543}" type="presOf" srcId="{27590BDB-A1DA-4C26-B293-E8A69DAE892E}" destId="{6CD51B8A-EB44-4C48-AF7B-4B3998428801}" srcOrd="0" destOrd="0" presId="urn:microsoft.com/office/officeart/2005/8/layout/orgChart1"/>
    <dgm:cxn modelId="{3D1176FB-217F-422C-92CE-5CAF20842490}" srcId="{27590BDB-A1DA-4C26-B293-E8A69DAE892E}" destId="{402F4CB2-56C1-4475-8BAF-5A32825D51E3}" srcOrd="0" destOrd="0" parTransId="{3195E5A0-0A38-4559-8F8E-0E70F07A7922}" sibTransId="{C39C4DCD-7674-4497-AA81-C9CCA7F17319}"/>
    <dgm:cxn modelId="{B5198F91-27B6-45A9-A7ED-814682F36F0B}" type="presOf" srcId="{27590BDB-A1DA-4C26-B293-E8A69DAE892E}" destId="{1F408464-AE71-47B6-86BE-1F1263D0004A}" srcOrd="1" destOrd="0" presId="urn:microsoft.com/office/officeart/2005/8/layout/orgChart1"/>
    <dgm:cxn modelId="{F74C50E1-21BC-4414-BAA8-6EB31ED7BA79}" type="presOf" srcId="{CD5B9FC9-A9CB-44FD-B38B-C2C757D41782}" destId="{41D03CE3-4173-4DBE-8A8D-6158F212DE90}" srcOrd="0" destOrd="0" presId="urn:microsoft.com/office/officeart/2005/8/layout/orgChart1"/>
    <dgm:cxn modelId="{EA7904CF-10B4-4946-AE8C-5629C91C3BD8}" type="presOf" srcId="{402F4CB2-56C1-4475-8BAF-5A32825D51E3}" destId="{0E52CBAE-0EFE-4302-9699-3EF7B54079BB}" srcOrd="0" destOrd="0" presId="urn:microsoft.com/office/officeart/2005/8/layout/orgChart1"/>
    <dgm:cxn modelId="{1C1E03C4-BE9C-43C2-8550-30CE2DDA0F53}" srcId="{3C553ACA-331B-47D1-86C0-3FCCDA618BDA}" destId="{A7BE878D-0299-4D6A-9E46-17BFA5B5D67D}" srcOrd="0" destOrd="0" parTransId="{27183F3F-37C2-447A-90AD-AE44FF2562E6}" sibTransId="{05BA8331-B2A6-4866-A907-6ADB7C1D3C9A}"/>
    <dgm:cxn modelId="{9DE3CEE9-B12C-4949-B704-E942FB21ECBF}" srcId="{27590BDB-A1DA-4C26-B293-E8A69DAE892E}" destId="{3C553ACA-331B-47D1-86C0-3FCCDA618BDA}" srcOrd="1" destOrd="0" parTransId="{A9C0F5F0-FFFA-4432-89DD-FE7A5833324C}" sibTransId="{50C5F43A-0E91-4D26-AFE3-FD356017DC50}"/>
    <dgm:cxn modelId="{5C87521A-AFA8-4757-929D-1CF1DFDBBF1A}" type="presOf" srcId="{8B40BB28-C6EF-4F56-960F-B68F488B01C6}" destId="{A120D80B-2E86-4EB8-B578-6D16006A518D}" srcOrd="0" destOrd="0" presId="urn:microsoft.com/office/officeart/2005/8/layout/orgChart1"/>
    <dgm:cxn modelId="{CF5483CF-2222-435B-9488-01541F590C64}" type="presOf" srcId="{3C553ACA-331B-47D1-86C0-3FCCDA618BDA}" destId="{64DB8019-6A9B-4E0A-B156-D754F67D9501}" srcOrd="0" destOrd="0" presId="urn:microsoft.com/office/officeart/2005/8/layout/orgChart1"/>
    <dgm:cxn modelId="{1CA74554-349D-4FFD-B27A-3AFE7066DED3}" srcId="{2A8CA3EF-B3E3-48AC-A1C6-A318C18017B8}" destId="{27590BDB-A1DA-4C26-B293-E8A69DAE892E}" srcOrd="0" destOrd="0" parTransId="{50A32EAD-8489-4ED5-9F19-CDEA5849787A}" sibTransId="{70E5B40F-7C8B-4194-8B8D-0F6D41048EA9}"/>
    <dgm:cxn modelId="{CC54E476-5FD5-45C3-A812-AEE94185117E}" type="presOf" srcId="{402F4CB2-56C1-4475-8BAF-5A32825D51E3}" destId="{C1605D19-E0F1-4386-8D80-E66AE36F9B24}" srcOrd="1" destOrd="0" presId="urn:microsoft.com/office/officeart/2005/8/layout/orgChart1"/>
    <dgm:cxn modelId="{F33C16B7-C573-427E-971A-417A1C3701D0}" type="presOf" srcId="{2A8CA3EF-B3E3-48AC-A1C6-A318C18017B8}" destId="{7810C765-AD31-430A-8138-3E9C41EFCC79}" srcOrd="0" destOrd="0" presId="urn:microsoft.com/office/officeart/2005/8/layout/orgChart1"/>
    <dgm:cxn modelId="{ADE1DE76-39B5-4980-81AF-C966C00E3F6B}" type="presOf" srcId="{3195E5A0-0A38-4559-8F8E-0E70F07A7922}" destId="{77897A55-74FA-4D86-8027-72A25BC9A229}" srcOrd="0" destOrd="0" presId="urn:microsoft.com/office/officeart/2005/8/layout/orgChart1"/>
    <dgm:cxn modelId="{280F40CB-4BFF-4A8D-ACDA-4E819289767B}" type="presParOf" srcId="{7810C765-AD31-430A-8138-3E9C41EFCC79}" destId="{5872B02B-AF5A-4CC5-8C46-653FC3ABED8C}" srcOrd="0" destOrd="0" presId="urn:microsoft.com/office/officeart/2005/8/layout/orgChart1"/>
    <dgm:cxn modelId="{A3B34259-37E5-4C6F-9825-AE50B59010D9}" type="presParOf" srcId="{5872B02B-AF5A-4CC5-8C46-653FC3ABED8C}" destId="{CB2C4922-0D84-4D00-B7AF-66DA43F683FB}" srcOrd="0" destOrd="0" presId="urn:microsoft.com/office/officeart/2005/8/layout/orgChart1"/>
    <dgm:cxn modelId="{2FA6F99A-D90C-4F22-98EE-3388F6A7503F}" type="presParOf" srcId="{CB2C4922-0D84-4D00-B7AF-66DA43F683FB}" destId="{6CD51B8A-EB44-4C48-AF7B-4B3998428801}" srcOrd="0" destOrd="0" presId="urn:microsoft.com/office/officeart/2005/8/layout/orgChart1"/>
    <dgm:cxn modelId="{D5BB1F4D-DF39-422B-A53A-2C1CE0A28D85}" type="presParOf" srcId="{CB2C4922-0D84-4D00-B7AF-66DA43F683FB}" destId="{1F408464-AE71-47B6-86BE-1F1263D0004A}" srcOrd="1" destOrd="0" presId="urn:microsoft.com/office/officeart/2005/8/layout/orgChart1"/>
    <dgm:cxn modelId="{82E7306C-C304-415B-9392-A6B32E15CB83}" type="presParOf" srcId="{5872B02B-AF5A-4CC5-8C46-653FC3ABED8C}" destId="{85C1CB4B-BB18-4C19-AC58-23DBAC1545B4}" srcOrd="1" destOrd="0" presId="urn:microsoft.com/office/officeart/2005/8/layout/orgChart1"/>
    <dgm:cxn modelId="{B146F06F-13D3-40C7-BC49-0518B94ED45B}" type="presParOf" srcId="{5872B02B-AF5A-4CC5-8C46-653FC3ABED8C}" destId="{1D1BEDAE-60A5-455F-AFD9-AC6E546B4EF9}" srcOrd="2" destOrd="0" presId="urn:microsoft.com/office/officeart/2005/8/layout/orgChart1"/>
    <dgm:cxn modelId="{0FD2AD13-828E-4F27-8DF1-0FED2F1BD8C4}" type="presParOf" srcId="{1D1BEDAE-60A5-455F-AFD9-AC6E546B4EF9}" destId="{77897A55-74FA-4D86-8027-72A25BC9A229}" srcOrd="0" destOrd="0" presId="urn:microsoft.com/office/officeart/2005/8/layout/orgChart1"/>
    <dgm:cxn modelId="{4D96DFA8-3A35-4724-8D01-B05F6A78E9F7}" type="presParOf" srcId="{1D1BEDAE-60A5-455F-AFD9-AC6E546B4EF9}" destId="{0D379944-5088-4EED-B695-B735C411209B}" srcOrd="1" destOrd="0" presId="urn:microsoft.com/office/officeart/2005/8/layout/orgChart1"/>
    <dgm:cxn modelId="{137EB4A6-9843-433E-9F89-239F345BC979}" type="presParOf" srcId="{0D379944-5088-4EED-B695-B735C411209B}" destId="{FDF0C895-5EED-4BD3-9411-5C3C30213FB2}" srcOrd="0" destOrd="0" presId="urn:microsoft.com/office/officeart/2005/8/layout/orgChart1"/>
    <dgm:cxn modelId="{4CA8363D-3864-4A83-B984-63B78035F165}" type="presParOf" srcId="{FDF0C895-5EED-4BD3-9411-5C3C30213FB2}" destId="{0E52CBAE-0EFE-4302-9699-3EF7B54079BB}" srcOrd="0" destOrd="0" presId="urn:microsoft.com/office/officeart/2005/8/layout/orgChart1"/>
    <dgm:cxn modelId="{4DF26985-69A5-49BE-915C-3549D9275ADA}" type="presParOf" srcId="{FDF0C895-5EED-4BD3-9411-5C3C30213FB2}" destId="{C1605D19-E0F1-4386-8D80-E66AE36F9B24}" srcOrd="1" destOrd="0" presId="urn:microsoft.com/office/officeart/2005/8/layout/orgChart1"/>
    <dgm:cxn modelId="{75BEA92A-3297-4760-887D-5115C6FD062C}" type="presParOf" srcId="{0D379944-5088-4EED-B695-B735C411209B}" destId="{694740CC-1B7E-4AE4-865B-1E57BF15E437}" srcOrd="1" destOrd="0" presId="urn:microsoft.com/office/officeart/2005/8/layout/orgChart1"/>
    <dgm:cxn modelId="{5D571D42-FAEC-44E8-B171-2520C6B22050}" type="presParOf" srcId="{694740CC-1B7E-4AE4-865B-1E57BF15E437}" destId="{41D03CE3-4173-4DBE-8A8D-6158F212DE90}" srcOrd="0" destOrd="0" presId="urn:microsoft.com/office/officeart/2005/8/layout/orgChart1"/>
    <dgm:cxn modelId="{4F2D3253-21CC-4A9E-8487-D477E4CCDEB5}" type="presParOf" srcId="{694740CC-1B7E-4AE4-865B-1E57BF15E437}" destId="{74AD41D6-45B6-439A-BC91-ED241CC611B8}" srcOrd="1" destOrd="0" presId="urn:microsoft.com/office/officeart/2005/8/layout/orgChart1"/>
    <dgm:cxn modelId="{D35BA8F5-4ADB-406E-8B1A-DD93E0DE480B}" type="presParOf" srcId="{74AD41D6-45B6-439A-BC91-ED241CC611B8}" destId="{155A21FD-9B1D-4FF3-8B01-A7E9094BB732}" srcOrd="0" destOrd="0" presId="urn:microsoft.com/office/officeart/2005/8/layout/orgChart1"/>
    <dgm:cxn modelId="{CD6F2168-05B8-4180-A8E2-D3E3F65BD3BE}" type="presParOf" srcId="{155A21FD-9B1D-4FF3-8B01-A7E9094BB732}" destId="{A120D80B-2E86-4EB8-B578-6D16006A518D}" srcOrd="0" destOrd="0" presId="urn:microsoft.com/office/officeart/2005/8/layout/orgChart1"/>
    <dgm:cxn modelId="{C91F4A19-BD6A-45D7-9607-A908BC95F4E2}" type="presParOf" srcId="{155A21FD-9B1D-4FF3-8B01-A7E9094BB732}" destId="{9AFD003E-07C1-4508-80A1-3ED89F61EE52}" srcOrd="1" destOrd="0" presId="urn:microsoft.com/office/officeart/2005/8/layout/orgChart1"/>
    <dgm:cxn modelId="{ED870341-F2BA-4024-A850-BCA4C170B10C}" type="presParOf" srcId="{74AD41D6-45B6-439A-BC91-ED241CC611B8}" destId="{55F8EB94-33DE-4567-B878-552E0CF0961B}" srcOrd="1" destOrd="0" presId="urn:microsoft.com/office/officeart/2005/8/layout/orgChart1"/>
    <dgm:cxn modelId="{7A46045D-D473-421C-A6E6-6A397E7896AD}" type="presParOf" srcId="{74AD41D6-45B6-439A-BC91-ED241CC611B8}" destId="{124FFCC1-1636-4786-8D37-DDAF00AAC406}" srcOrd="2" destOrd="0" presId="urn:microsoft.com/office/officeart/2005/8/layout/orgChart1"/>
    <dgm:cxn modelId="{A9D374C7-3578-4E06-82B3-EC7EA5ED4128}" type="presParOf" srcId="{0D379944-5088-4EED-B695-B735C411209B}" destId="{27B8BAA8-9EAD-4103-A60B-16019962BD52}" srcOrd="2" destOrd="0" presId="urn:microsoft.com/office/officeart/2005/8/layout/orgChart1"/>
    <dgm:cxn modelId="{C3D48608-0797-42E5-A089-6A23CF6F8FBA}" type="presParOf" srcId="{1D1BEDAE-60A5-455F-AFD9-AC6E546B4EF9}" destId="{BE5B92BC-E3D5-473D-AA06-F7370ED4C8A0}" srcOrd="2" destOrd="0" presId="urn:microsoft.com/office/officeart/2005/8/layout/orgChart1"/>
    <dgm:cxn modelId="{1F4F0798-F8A1-473F-BB4F-689F68D9A449}" type="presParOf" srcId="{1D1BEDAE-60A5-455F-AFD9-AC6E546B4EF9}" destId="{317F586B-1F32-4143-B288-AABF4D50CB5B}" srcOrd="3" destOrd="0" presId="urn:microsoft.com/office/officeart/2005/8/layout/orgChart1"/>
    <dgm:cxn modelId="{DDD41C3C-9452-499E-84D2-22860229A1AB}" type="presParOf" srcId="{317F586B-1F32-4143-B288-AABF4D50CB5B}" destId="{4129C6BF-8042-4036-ACFA-C61BFE08750C}" srcOrd="0" destOrd="0" presId="urn:microsoft.com/office/officeart/2005/8/layout/orgChart1"/>
    <dgm:cxn modelId="{5484143F-EA5D-4894-8FD8-E92ABF10DA38}" type="presParOf" srcId="{4129C6BF-8042-4036-ACFA-C61BFE08750C}" destId="{64DB8019-6A9B-4E0A-B156-D754F67D9501}" srcOrd="0" destOrd="0" presId="urn:microsoft.com/office/officeart/2005/8/layout/orgChart1"/>
    <dgm:cxn modelId="{2CEAB136-5E11-4AA3-8665-E7E6CA6851F7}" type="presParOf" srcId="{4129C6BF-8042-4036-ACFA-C61BFE08750C}" destId="{158900B5-D00A-4A09-AB2A-2CA54FB4817C}" srcOrd="1" destOrd="0" presId="urn:microsoft.com/office/officeart/2005/8/layout/orgChart1"/>
    <dgm:cxn modelId="{B778DD60-7148-42DC-9F14-41712DF23274}" type="presParOf" srcId="{317F586B-1F32-4143-B288-AABF4D50CB5B}" destId="{0E644117-AE39-41D2-80B7-8BA7296E0988}" srcOrd="1" destOrd="0" presId="urn:microsoft.com/office/officeart/2005/8/layout/orgChart1"/>
    <dgm:cxn modelId="{8FAFA1A1-09D1-4491-A621-F8770D9F7294}" type="presParOf" srcId="{0E644117-AE39-41D2-80B7-8BA7296E0988}" destId="{5C81E2D8-3AFC-47C3-8027-04CB7BC10FAD}" srcOrd="0" destOrd="0" presId="urn:microsoft.com/office/officeart/2005/8/layout/orgChart1"/>
    <dgm:cxn modelId="{E0034DEF-6D90-40EB-9CA1-7A40C296E4B9}" type="presParOf" srcId="{0E644117-AE39-41D2-80B7-8BA7296E0988}" destId="{B9C60371-0F53-45F4-A1DA-A3B56993144F}" srcOrd="1" destOrd="0" presId="urn:microsoft.com/office/officeart/2005/8/layout/orgChart1"/>
    <dgm:cxn modelId="{0B896FAF-321F-4B53-B403-09163563D553}" type="presParOf" srcId="{B9C60371-0F53-45F4-A1DA-A3B56993144F}" destId="{072215E9-6FFD-4F11-AC3C-B1F154D8D463}" srcOrd="0" destOrd="0" presId="urn:microsoft.com/office/officeart/2005/8/layout/orgChart1"/>
    <dgm:cxn modelId="{427ADFD8-C161-482B-82E6-255176D5CBF3}" type="presParOf" srcId="{072215E9-6FFD-4F11-AC3C-B1F154D8D463}" destId="{EA148C77-E00F-42D6-87CF-1C3DBED0CB88}" srcOrd="0" destOrd="0" presId="urn:microsoft.com/office/officeart/2005/8/layout/orgChart1"/>
    <dgm:cxn modelId="{577809E8-2C2C-442F-9B15-1078B20CB737}" type="presParOf" srcId="{072215E9-6FFD-4F11-AC3C-B1F154D8D463}" destId="{3C209F03-BAC0-4330-8E75-CEEF2EB18986}" srcOrd="1" destOrd="0" presId="urn:microsoft.com/office/officeart/2005/8/layout/orgChart1"/>
    <dgm:cxn modelId="{3923A24E-FC45-4B86-8036-A6C8A0255546}" type="presParOf" srcId="{B9C60371-0F53-45F4-A1DA-A3B56993144F}" destId="{1A31F200-5F24-4DFC-AA68-FA301D430885}" srcOrd="1" destOrd="0" presId="urn:microsoft.com/office/officeart/2005/8/layout/orgChart1"/>
    <dgm:cxn modelId="{4C4ABE7E-1524-4EE7-ABA9-D9A6EDD1B016}" type="presParOf" srcId="{B9C60371-0F53-45F4-A1DA-A3B56993144F}" destId="{40077D54-6A2B-4122-8582-EFDE8CA6A458}" srcOrd="2" destOrd="0" presId="urn:microsoft.com/office/officeart/2005/8/layout/orgChart1"/>
    <dgm:cxn modelId="{894F6751-DBF8-4012-9B12-AF51E844FACB}" type="presParOf" srcId="{317F586B-1F32-4143-B288-AABF4D50CB5B}" destId="{ADCB888D-C4BF-4FAE-A547-F934333AC32F}" srcOrd="2" destOrd="0" presId="urn:microsoft.com/office/officeart/2005/8/layout/orgChart1"/>
  </dgm:cxnLst>
  <dgm:bg/>
  <dgm:whole/>
  <dgm:extLst>
    <a:ext uri="http://schemas.microsoft.com/office/drawing/2008/diagram">
      <dsp:dataModelExt xmlns:dsp="http://schemas.microsoft.com/office/drawing/2008/diagram" relId="rId10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81E2D8-3AFC-47C3-8027-04CB7BC10FAD}">
      <dsp:nvSpPr>
        <dsp:cNvPr id="0" name=""/>
        <dsp:cNvSpPr/>
      </dsp:nvSpPr>
      <dsp:spPr>
        <a:xfrm>
          <a:off x="3630590" y="1638513"/>
          <a:ext cx="91440" cy="284215"/>
        </a:xfrm>
        <a:custGeom>
          <a:avLst/>
          <a:gdLst/>
          <a:ahLst/>
          <a:cxnLst/>
          <a:rect l="0" t="0" r="0" b="0"/>
          <a:pathLst>
            <a:path>
              <a:moveTo>
                <a:pt x="45720" y="0"/>
              </a:moveTo>
              <a:lnTo>
                <a:pt x="45720" y="2842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5B92BC-E3D5-473D-AA06-F7370ED4C8A0}">
      <dsp:nvSpPr>
        <dsp:cNvPr id="0" name=""/>
        <dsp:cNvSpPr/>
      </dsp:nvSpPr>
      <dsp:spPr>
        <a:xfrm>
          <a:off x="2857500" y="677595"/>
          <a:ext cx="142107" cy="622566"/>
        </a:xfrm>
        <a:custGeom>
          <a:avLst/>
          <a:gdLst/>
          <a:ahLst/>
          <a:cxnLst/>
          <a:rect l="0" t="0" r="0" b="0"/>
          <a:pathLst>
            <a:path>
              <a:moveTo>
                <a:pt x="0" y="0"/>
              </a:moveTo>
              <a:lnTo>
                <a:pt x="0" y="622566"/>
              </a:lnTo>
              <a:lnTo>
                <a:pt x="142107" y="6225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D03CE3-4173-4DBE-8A8D-6158F212DE90}">
      <dsp:nvSpPr>
        <dsp:cNvPr id="0" name=""/>
        <dsp:cNvSpPr/>
      </dsp:nvSpPr>
      <dsp:spPr>
        <a:xfrm>
          <a:off x="1992969" y="1638513"/>
          <a:ext cx="91440" cy="284215"/>
        </a:xfrm>
        <a:custGeom>
          <a:avLst/>
          <a:gdLst/>
          <a:ahLst/>
          <a:cxnLst/>
          <a:rect l="0" t="0" r="0" b="0"/>
          <a:pathLst>
            <a:path>
              <a:moveTo>
                <a:pt x="45720" y="0"/>
              </a:moveTo>
              <a:lnTo>
                <a:pt x="45720" y="2842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897A55-74FA-4D86-8027-72A25BC9A229}">
      <dsp:nvSpPr>
        <dsp:cNvPr id="0" name=""/>
        <dsp:cNvSpPr/>
      </dsp:nvSpPr>
      <dsp:spPr>
        <a:xfrm>
          <a:off x="2715392" y="677595"/>
          <a:ext cx="142107" cy="622566"/>
        </a:xfrm>
        <a:custGeom>
          <a:avLst/>
          <a:gdLst/>
          <a:ahLst/>
          <a:cxnLst/>
          <a:rect l="0" t="0" r="0" b="0"/>
          <a:pathLst>
            <a:path>
              <a:moveTo>
                <a:pt x="142107" y="0"/>
              </a:moveTo>
              <a:lnTo>
                <a:pt x="142107" y="622566"/>
              </a:lnTo>
              <a:lnTo>
                <a:pt x="0" y="6225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D51B8A-EB44-4C48-AF7B-4B3998428801}">
      <dsp:nvSpPr>
        <dsp:cNvPr id="0" name=""/>
        <dsp:cNvSpPr/>
      </dsp:nvSpPr>
      <dsp:spPr>
        <a:xfrm>
          <a:off x="2180797" y="892"/>
          <a:ext cx="1353405" cy="6767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pPr>
          <a:endParaRPr lang="en-IE" sz="4400" kern="1200" smtClean="0"/>
        </a:p>
      </dsp:txBody>
      <dsp:txXfrm>
        <a:off x="2180797" y="892"/>
        <a:ext cx="1353405" cy="676702"/>
      </dsp:txXfrm>
    </dsp:sp>
    <dsp:sp modelId="{0E52CBAE-0EFE-4302-9699-3EF7B54079BB}">
      <dsp:nvSpPr>
        <dsp:cNvPr id="0" name=""/>
        <dsp:cNvSpPr/>
      </dsp:nvSpPr>
      <dsp:spPr>
        <a:xfrm>
          <a:off x="1361986" y="961811"/>
          <a:ext cx="1353405" cy="6767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pPr>
          <a:endParaRPr lang="en-IE" sz="4400" kern="1200" smtClean="0"/>
        </a:p>
      </dsp:txBody>
      <dsp:txXfrm>
        <a:off x="1361986" y="961811"/>
        <a:ext cx="1353405" cy="676702"/>
      </dsp:txXfrm>
    </dsp:sp>
    <dsp:sp modelId="{A120D80B-2E86-4EB8-B578-6D16006A518D}">
      <dsp:nvSpPr>
        <dsp:cNvPr id="0" name=""/>
        <dsp:cNvSpPr/>
      </dsp:nvSpPr>
      <dsp:spPr>
        <a:xfrm>
          <a:off x="1361986" y="1922729"/>
          <a:ext cx="1353405" cy="6767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pPr>
          <a:endParaRPr lang="en-IE" sz="4400" kern="1200" smtClean="0"/>
        </a:p>
      </dsp:txBody>
      <dsp:txXfrm>
        <a:off x="1361986" y="1922729"/>
        <a:ext cx="1353405" cy="676702"/>
      </dsp:txXfrm>
    </dsp:sp>
    <dsp:sp modelId="{64DB8019-6A9B-4E0A-B156-D754F67D9501}">
      <dsp:nvSpPr>
        <dsp:cNvPr id="0" name=""/>
        <dsp:cNvSpPr/>
      </dsp:nvSpPr>
      <dsp:spPr>
        <a:xfrm>
          <a:off x="2999607" y="961811"/>
          <a:ext cx="1353405" cy="6767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pPr>
          <a:endParaRPr lang="en-IE" sz="4400" kern="1200" smtClean="0"/>
        </a:p>
      </dsp:txBody>
      <dsp:txXfrm>
        <a:off x="2999607" y="961811"/>
        <a:ext cx="1353405" cy="676702"/>
      </dsp:txXfrm>
    </dsp:sp>
    <dsp:sp modelId="{EA148C77-E00F-42D6-87CF-1C3DBED0CB88}">
      <dsp:nvSpPr>
        <dsp:cNvPr id="0" name=""/>
        <dsp:cNvSpPr/>
      </dsp:nvSpPr>
      <dsp:spPr>
        <a:xfrm>
          <a:off x="2999607" y="1922729"/>
          <a:ext cx="1353405" cy="6767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pPr>
          <a:endParaRPr lang="en-IE" sz="4400" kern="1200" smtClean="0"/>
        </a:p>
      </dsp:txBody>
      <dsp:txXfrm>
        <a:off x="2999607" y="1922729"/>
        <a:ext cx="1353405" cy="67670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F3AF-2715-4908-BED9-BA626EA2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51</Pages>
  <Words>15932</Words>
  <Characters>90815</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 Cooney</dc:creator>
  <cp:lastModifiedBy>Elaine Sheridan -701360</cp:lastModifiedBy>
  <cp:revision>13</cp:revision>
  <cp:lastPrinted>2021-04-07T11:45:00Z</cp:lastPrinted>
  <dcterms:created xsi:type="dcterms:W3CDTF">2021-03-12T12:16:00Z</dcterms:created>
  <dcterms:modified xsi:type="dcterms:W3CDTF">2021-04-07T11:45:00Z</dcterms:modified>
</cp:coreProperties>
</file>