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418"/>
        <w:gridCol w:w="1701"/>
        <w:gridCol w:w="3067"/>
      </w:tblGrid>
      <w:tr w:rsidR="00EB3DD4" w:rsidRPr="009353FE" w14:paraId="404961EE" w14:textId="77777777" w:rsidTr="007D04D0">
        <w:trPr>
          <w:trHeight w:val="1550"/>
        </w:trPr>
        <w:tc>
          <w:tcPr>
            <w:tcW w:w="1830" w:type="dxa"/>
          </w:tcPr>
          <w:p w14:paraId="6477BD67" w14:textId="77777777" w:rsidR="00EB3DD4" w:rsidRPr="009353FE" w:rsidRDefault="007D04D0" w:rsidP="00B83D84">
            <w:pPr>
              <w:jc w:val="both"/>
              <w:rPr>
                <w:rFonts w:ascii="Calibri" w:hAnsi="Calibri"/>
              </w:rPr>
            </w:pPr>
            <w:r w:rsidRPr="00D52A02">
              <w:rPr>
                <w:rFonts w:ascii="Calibri" w:hAnsi="Calibri"/>
                <w:b/>
                <w:noProof/>
                <w:lang w:eastAsia="en-IE"/>
              </w:rPr>
              <w:drawing>
                <wp:anchor distT="0" distB="0" distL="114300" distR="114300" simplePos="0" relativeHeight="251673600" behindDoc="1" locked="0" layoutInCell="1" allowOverlap="1" wp14:anchorId="13AEC0FD" wp14:editId="322E6AE0">
                  <wp:simplePos x="0" y="0"/>
                  <wp:positionH relativeFrom="column">
                    <wp:posOffset>0</wp:posOffset>
                  </wp:positionH>
                  <wp:positionV relativeFrom="paragraph">
                    <wp:posOffset>-570230</wp:posOffset>
                  </wp:positionV>
                  <wp:extent cx="829310" cy="804545"/>
                  <wp:effectExtent l="0" t="0" r="8890" b="0"/>
                  <wp:wrapTight wrapText="bothSides">
                    <wp:wrapPolygon edited="0">
                      <wp:start x="0" y="0"/>
                      <wp:lineTo x="0" y="20969"/>
                      <wp:lineTo x="21335" y="20969"/>
                      <wp:lineTo x="21335"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804545"/>
                          </a:xfrm>
                          <a:prstGeom prst="rect">
                            <a:avLst/>
                          </a:prstGeom>
                          <a:noFill/>
                        </pic:spPr>
                      </pic:pic>
                    </a:graphicData>
                  </a:graphic>
                  <wp14:sizeRelH relativeFrom="page">
                    <wp14:pctWidth>0</wp14:pctWidth>
                  </wp14:sizeRelH>
                  <wp14:sizeRelV relativeFrom="page">
                    <wp14:pctHeight>0</wp14:pctHeight>
                  </wp14:sizeRelV>
                </wp:anchor>
              </w:drawing>
            </w:r>
          </w:p>
        </w:tc>
        <w:tc>
          <w:tcPr>
            <w:tcW w:w="7186" w:type="dxa"/>
            <w:gridSpan w:val="3"/>
            <w:shd w:val="clear" w:color="auto" w:fill="943634"/>
          </w:tcPr>
          <w:p w14:paraId="60A9F2C8" w14:textId="77777777" w:rsidR="00EB3DD4" w:rsidRPr="009353FE" w:rsidRDefault="00F6693E" w:rsidP="00B83D84">
            <w:pPr>
              <w:jc w:val="both"/>
              <w:rPr>
                <w:rFonts w:ascii="Calibri" w:hAnsi="Calibri"/>
                <w:b/>
                <w:color w:val="FFFFFF"/>
                <w:sz w:val="40"/>
                <w:szCs w:val="40"/>
              </w:rPr>
            </w:pPr>
            <w:r>
              <w:rPr>
                <w:noProof/>
                <w:lang w:eastAsia="en-IE"/>
              </w:rPr>
              <mc:AlternateContent>
                <mc:Choice Requires="wps">
                  <w:drawing>
                    <wp:anchor distT="0" distB="0" distL="114300" distR="114300" simplePos="0" relativeHeight="251661312" behindDoc="0" locked="0" layoutInCell="1" allowOverlap="1" wp14:anchorId="39C6D95C" wp14:editId="1C8D6AED">
                      <wp:simplePos x="0" y="0"/>
                      <wp:positionH relativeFrom="column">
                        <wp:posOffset>3324890</wp:posOffset>
                      </wp:positionH>
                      <wp:positionV relativeFrom="paragraph">
                        <wp:posOffset>1669</wp:posOffset>
                      </wp:positionV>
                      <wp:extent cx="1166554" cy="943610"/>
                      <wp:effectExtent l="0" t="0" r="14605" b="279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554" cy="943610"/>
                              </a:xfrm>
                              <a:prstGeom prst="rect">
                                <a:avLst/>
                              </a:prstGeom>
                              <a:solidFill>
                                <a:srgbClr val="FFFFFF"/>
                              </a:solidFill>
                              <a:ln w="9525">
                                <a:solidFill>
                                  <a:srgbClr val="000000"/>
                                </a:solidFill>
                                <a:miter lim="800000"/>
                                <a:headEnd/>
                                <a:tailEnd/>
                              </a:ln>
                            </wps:spPr>
                            <wps:txbx>
                              <w:txbxContent>
                                <w:p w14:paraId="44B0ADD4" w14:textId="77777777" w:rsidR="007D04D0" w:rsidRDefault="007D04D0" w:rsidP="00EB3DD4">
                                  <w:r w:rsidRPr="00FE5621">
                                    <w:rPr>
                                      <w:rFonts w:ascii="Calibri" w:hAnsi="Calibri"/>
                                      <w:b/>
                                      <w:noProof/>
                                      <w:color w:val="FFFFFF"/>
                                      <w:lang w:eastAsia="en-IE"/>
                                    </w:rPr>
                                    <w:drawing>
                                      <wp:inline distT="0" distB="0" distL="0" distR="0" wp14:anchorId="60B7F3E4" wp14:editId="0C1456C3">
                                        <wp:extent cx="1153382" cy="901080"/>
                                        <wp:effectExtent l="0" t="0" r="8890" b="0"/>
                                        <wp:docPr id="20" name="Picture 20" descr="Description: 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jpg@01D2FB20.B009E7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0039" cy="8984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5D684C" id="_x0000_t202" coordsize="21600,21600" o:spt="202" path="m,l,21600r21600,l21600,xe">
                      <v:stroke joinstyle="miter"/>
                      <v:path gradientshapeok="t" o:connecttype="rect"/>
                    </v:shapetype>
                    <v:shape id="Text Box 3" o:spid="_x0000_s1026" type="#_x0000_t202" style="position:absolute;left:0;text-align:left;margin-left:261.8pt;margin-top:.15pt;width:91.85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">
                      <v:textbox>
                        <w:txbxContent>
                          <w:p w:rsidR="007D04D0" w:rsidRDefault="007D04D0" w:rsidP="00EB3DD4">
                            <w:r w:rsidRPr="00FE5621">
                              <w:rPr>
                                <w:rFonts w:ascii="Calibri" w:hAnsi="Calibri"/>
                                <w:b/>
                                <w:noProof/>
                                <w:color w:val="FFFFFF"/>
                                <w:lang w:eastAsia="en-IE"/>
                              </w:rPr>
                              <w:drawing>
                                <wp:inline distT="0" distB="0" distL="0" distR="0" wp14:anchorId="1452C591" wp14:editId="46720166">
                                  <wp:extent cx="1153382" cy="901080"/>
                                  <wp:effectExtent l="0" t="0" r="8890" b="0"/>
                                  <wp:docPr id="20" name="Picture 20" descr="Description: cid:image003.jpg@01D2FB20.B009E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3.jpg@01D2FB20.B009E7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0039" cy="898468"/>
                                          </a:xfrm>
                                          <a:prstGeom prst="rect">
                                            <a:avLst/>
                                          </a:prstGeom>
                                          <a:noFill/>
                                          <a:ln>
                                            <a:noFill/>
                                          </a:ln>
                                        </pic:spPr>
                                      </pic:pic>
                                    </a:graphicData>
                                  </a:graphic>
                                </wp:inline>
                              </w:drawing>
                            </w:r>
                          </w:p>
                        </w:txbxContent>
                      </v:textbox>
                    </v:shape>
                  </w:pict>
                </mc:Fallback>
              </mc:AlternateContent>
            </w:r>
            <w:r w:rsidR="00EB3DD4" w:rsidRPr="009353FE">
              <w:rPr>
                <w:rFonts w:ascii="Calibri" w:hAnsi="Calibri"/>
                <w:b/>
                <w:color w:val="FFFFFF"/>
                <w:sz w:val="40"/>
                <w:szCs w:val="40"/>
              </w:rPr>
              <w:t xml:space="preserve"> </w:t>
            </w:r>
          </w:p>
          <w:p w14:paraId="72D3BEBE" w14:textId="77777777" w:rsidR="00EB3DD4" w:rsidRPr="005C4757" w:rsidRDefault="00EB3DD4" w:rsidP="00B83D84">
            <w:pPr>
              <w:jc w:val="both"/>
              <w:rPr>
                <w:rFonts w:ascii="Calibri" w:hAnsi="Calibri"/>
                <w:b/>
                <w:color w:val="FFFFFF"/>
                <w:sz w:val="52"/>
                <w:szCs w:val="52"/>
              </w:rPr>
            </w:pPr>
            <w:r w:rsidRPr="009353FE">
              <w:rPr>
                <w:rFonts w:ascii="Calibri" w:hAnsi="Calibri"/>
                <w:b/>
                <w:color w:val="FFFFFF"/>
                <w:sz w:val="52"/>
                <w:szCs w:val="52"/>
              </w:rPr>
              <w:t xml:space="preserve">Guideline Document     </w:t>
            </w:r>
          </w:p>
        </w:tc>
      </w:tr>
      <w:tr w:rsidR="00EB3DD4" w:rsidRPr="009353FE" w14:paraId="0E418874" w14:textId="77777777" w:rsidTr="005C4757">
        <w:trPr>
          <w:trHeight w:val="414"/>
        </w:trPr>
        <w:tc>
          <w:tcPr>
            <w:tcW w:w="1830" w:type="dxa"/>
          </w:tcPr>
          <w:p w14:paraId="5A3EB84F" w14:textId="241321FE" w:rsidR="00EB3DD4" w:rsidRPr="005C4757" w:rsidRDefault="00EB3DD4" w:rsidP="00B83D84">
            <w:pPr>
              <w:jc w:val="both"/>
              <w:rPr>
                <w:rFonts w:ascii="Calibri" w:hAnsi="Calibri"/>
                <w:b/>
              </w:rPr>
            </w:pPr>
            <w:r w:rsidRPr="005C4757">
              <w:rPr>
                <w:rFonts w:ascii="Calibri" w:hAnsi="Calibri"/>
                <w:b/>
              </w:rPr>
              <w:t>Ref:</w:t>
            </w:r>
            <w:r w:rsidR="00026671" w:rsidRPr="005C4757">
              <w:rPr>
                <w:rFonts w:ascii="Calibri" w:hAnsi="Calibri"/>
                <w:b/>
              </w:rPr>
              <w:t xml:space="preserve"> GD:016:0</w:t>
            </w:r>
            <w:r w:rsidR="00006810">
              <w:rPr>
                <w:rFonts w:ascii="Calibri" w:hAnsi="Calibri"/>
                <w:b/>
              </w:rPr>
              <w:t>1</w:t>
            </w:r>
          </w:p>
        </w:tc>
        <w:tc>
          <w:tcPr>
            <w:tcW w:w="7186" w:type="dxa"/>
            <w:gridSpan w:val="3"/>
            <w:shd w:val="clear" w:color="auto" w:fill="943634"/>
          </w:tcPr>
          <w:p w14:paraId="3331882A" w14:textId="77777777" w:rsidR="00EB3DD4" w:rsidRPr="005C4757" w:rsidRDefault="004B4AF6" w:rsidP="00B83D84">
            <w:pPr>
              <w:jc w:val="both"/>
              <w:rPr>
                <w:b/>
                <w:color w:val="FFFFFF" w:themeColor="background1"/>
              </w:rPr>
            </w:pPr>
            <w:r w:rsidRPr="005C4757">
              <w:rPr>
                <w:rFonts w:ascii="Calibri" w:hAnsi="Calibri"/>
                <w:b/>
                <w:color w:val="FFFFFF" w:themeColor="background1"/>
              </w:rPr>
              <w:t xml:space="preserve">Template </w:t>
            </w:r>
            <w:r w:rsidR="00D920DD" w:rsidRPr="005C4757">
              <w:rPr>
                <w:b/>
                <w:color w:val="FFFFFF" w:themeColor="background1"/>
                <w:lang w:val="en-US"/>
              </w:rPr>
              <w:t>COVID</w:t>
            </w:r>
            <w:r w:rsidR="00410C2B" w:rsidRPr="005C4757">
              <w:rPr>
                <w:b/>
                <w:color w:val="FFFFFF" w:themeColor="background1"/>
                <w:lang w:val="en-US"/>
              </w:rPr>
              <w:t xml:space="preserve">-19 </w:t>
            </w:r>
            <w:r w:rsidR="00C02689" w:rsidRPr="005C4757">
              <w:rPr>
                <w:b/>
                <w:color w:val="FFFFFF" w:themeColor="background1"/>
                <w:lang w:val="en-US"/>
              </w:rPr>
              <w:t>Response Plan</w:t>
            </w:r>
          </w:p>
        </w:tc>
      </w:tr>
      <w:tr w:rsidR="005C4757" w:rsidRPr="009353FE" w14:paraId="6E591531" w14:textId="77777777" w:rsidTr="005C4757">
        <w:tc>
          <w:tcPr>
            <w:tcW w:w="1830" w:type="dxa"/>
          </w:tcPr>
          <w:p w14:paraId="031C91C7" w14:textId="77777777" w:rsidR="005C4757" w:rsidRPr="009353FE" w:rsidRDefault="005C4757" w:rsidP="00B83D84">
            <w:pPr>
              <w:spacing w:after="0"/>
              <w:jc w:val="both"/>
              <w:rPr>
                <w:rFonts w:ascii="Calibri" w:hAnsi="Calibri"/>
                <w:b/>
              </w:rPr>
            </w:pPr>
            <w:r w:rsidRPr="009353FE">
              <w:rPr>
                <w:rFonts w:ascii="Calibri" w:hAnsi="Calibri"/>
                <w:b/>
              </w:rPr>
              <w:t>Issue date:</w:t>
            </w:r>
          </w:p>
        </w:tc>
        <w:tc>
          <w:tcPr>
            <w:tcW w:w="2418" w:type="dxa"/>
          </w:tcPr>
          <w:p w14:paraId="7A112547" w14:textId="77777777" w:rsidR="005C4757" w:rsidRPr="00B304C3" w:rsidRDefault="005C4757" w:rsidP="00B83D84">
            <w:pPr>
              <w:spacing w:after="0"/>
              <w:jc w:val="both"/>
              <w:rPr>
                <w:rFonts w:ascii="Calibri" w:hAnsi="Calibri"/>
              </w:rPr>
            </w:pPr>
            <w:r w:rsidRPr="00B304C3">
              <w:rPr>
                <w:rFonts w:ascii="Calibri" w:hAnsi="Calibri"/>
              </w:rPr>
              <w:t>June 2020</w:t>
            </w:r>
          </w:p>
        </w:tc>
        <w:tc>
          <w:tcPr>
            <w:tcW w:w="1701" w:type="dxa"/>
          </w:tcPr>
          <w:p w14:paraId="7ED01884" w14:textId="77777777" w:rsidR="005C4757" w:rsidRPr="009353FE" w:rsidRDefault="0064491B" w:rsidP="00B83D84">
            <w:pPr>
              <w:spacing w:after="0"/>
              <w:jc w:val="both"/>
              <w:rPr>
                <w:rFonts w:ascii="Calibri" w:hAnsi="Calibri"/>
                <w:b/>
              </w:rPr>
            </w:pPr>
            <w:r>
              <w:rPr>
                <w:rFonts w:ascii="Calibri" w:hAnsi="Calibri"/>
                <w:b/>
              </w:rPr>
              <w:t>Revised</w:t>
            </w:r>
            <w:r w:rsidR="005C4757">
              <w:rPr>
                <w:rFonts w:ascii="Calibri" w:hAnsi="Calibri"/>
                <w:b/>
              </w:rPr>
              <w:t xml:space="preserve"> Date:</w:t>
            </w:r>
          </w:p>
        </w:tc>
        <w:tc>
          <w:tcPr>
            <w:tcW w:w="3067" w:type="dxa"/>
          </w:tcPr>
          <w:p w14:paraId="10497D50" w14:textId="77777777" w:rsidR="005C4757" w:rsidRPr="009353FE" w:rsidRDefault="00006810" w:rsidP="00B83D84">
            <w:pPr>
              <w:spacing w:after="0"/>
              <w:jc w:val="both"/>
              <w:rPr>
                <w:rFonts w:ascii="Calibri" w:hAnsi="Calibri"/>
              </w:rPr>
            </w:pPr>
            <w:r>
              <w:rPr>
                <w:rFonts w:ascii="Calibri" w:hAnsi="Calibri"/>
              </w:rPr>
              <w:t>November 2020</w:t>
            </w:r>
          </w:p>
        </w:tc>
      </w:tr>
      <w:tr w:rsidR="00EB3DD4" w:rsidRPr="009353FE" w14:paraId="5F525F89" w14:textId="77777777" w:rsidTr="005C4757">
        <w:tc>
          <w:tcPr>
            <w:tcW w:w="1830" w:type="dxa"/>
          </w:tcPr>
          <w:p w14:paraId="6A8EDC4E" w14:textId="77777777" w:rsidR="00EB3DD4" w:rsidRPr="009353FE" w:rsidRDefault="00EB3DD4" w:rsidP="00B83D84">
            <w:pPr>
              <w:spacing w:after="0"/>
              <w:jc w:val="both"/>
              <w:rPr>
                <w:rFonts w:ascii="Calibri" w:hAnsi="Calibri"/>
                <w:b/>
              </w:rPr>
            </w:pPr>
            <w:r w:rsidRPr="009353FE">
              <w:rPr>
                <w:rFonts w:ascii="Calibri" w:hAnsi="Calibri"/>
                <w:b/>
              </w:rPr>
              <w:t>Authors(s):</w:t>
            </w:r>
          </w:p>
        </w:tc>
        <w:tc>
          <w:tcPr>
            <w:tcW w:w="7186" w:type="dxa"/>
            <w:gridSpan w:val="3"/>
          </w:tcPr>
          <w:p w14:paraId="05A67E92" w14:textId="77777777" w:rsidR="00EB3DD4" w:rsidRPr="009353FE" w:rsidRDefault="008414DF" w:rsidP="00B83D84">
            <w:pPr>
              <w:spacing w:after="0"/>
              <w:jc w:val="both"/>
              <w:rPr>
                <w:rFonts w:ascii="Calibri" w:hAnsi="Calibri"/>
              </w:rPr>
            </w:pPr>
            <w:r w:rsidRPr="00AE377F">
              <w:rPr>
                <w:rFonts w:cstheme="minorHAnsi"/>
                <w:bCs/>
              </w:rPr>
              <w:t>National Health and Safety Function</w:t>
            </w:r>
          </w:p>
        </w:tc>
      </w:tr>
      <w:tr w:rsidR="00EB3DD4" w:rsidRPr="009353FE" w14:paraId="31451DC4" w14:textId="77777777" w:rsidTr="005C4757">
        <w:tc>
          <w:tcPr>
            <w:tcW w:w="1830" w:type="dxa"/>
          </w:tcPr>
          <w:p w14:paraId="7627E2F5" w14:textId="77777777" w:rsidR="00EB3DD4" w:rsidRPr="009353FE" w:rsidRDefault="00EB3DD4" w:rsidP="00B83D84">
            <w:pPr>
              <w:spacing w:after="0"/>
              <w:jc w:val="both"/>
              <w:rPr>
                <w:rFonts w:ascii="Calibri" w:hAnsi="Calibri" w:cs="Arial"/>
                <w:b/>
                <w:bCs/>
              </w:rPr>
            </w:pPr>
            <w:r w:rsidRPr="009353FE">
              <w:rPr>
                <w:rFonts w:ascii="Calibri" w:hAnsi="Calibri" w:cs="Arial"/>
                <w:b/>
                <w:bCs/>
              </w:rPr>
              <w:t>Consultation With:</w:t>
            </w:r>
          </w:p>
        </w:tc>
        <w:tc>
          <w:tcPr>
            <w:tcW w:w="7186" w:type="dxa"/>
            <w:gridSpan w:val="3"/>
          </w:tcPr>
          <w:p w14:paraId="733AC930" w14:textId="77777777" w:rsidR="00EB3DD4" w:rsidRPr="009353FE" w:rsidRDefault="00F82A1C" w:rsidP="00B83D84">
            <w:pPr>
              <w:spacing w:after="0"/>
              <w:jc w:val="both"/>
              <w:rPr>
                <w:rFonts w:ascii="Calibri" w:hAnsi="Calibri"/>
              </w:rPr>
            </w:pPr>
            <w:r>
              <w:rPr>
                <w:rFonts w:ascii="Calibri" w:hAnsi="Calibri"/>
              </w:rPr>
              <w:t>Trade Unions</w:t>
            </w:r>
          </w:p>
        </w:tc>
      </w:tr>
      <w:tr w:rsidR="00EB3DD4" w:rsidRPr="009353FE" w14:paraId="3FB1D360" w14:textId="77777777" w:rsidTr="005C4757">
        <w:tc>
          <w:tcPr>
            <w:tcW w:w="1830" w:type="dxa"/>
          </w:tcPr>
          <w:p w14:paraId="4393AE43" w14:textId="77777777" w:rsidR="00EB3DD4" w:rsidRPr="009353FE" w:rsidRDefault="00EB3DD4" w:rsidP="00B83D84">
            <w:pPr>
              <w:spacing w:after="0"/>
              <w:jc w:val="both"/>
              <w:rPr>
                <w:rFonts w:ascii="Calibri" w:hAnsi="Calibri" w:cs="Arial"/>
                <w:b/>
                <w:bCs/>
              </w:rPr>
            </w:pPr>
            <w:r w:rsidRPr="009353FE">
              <w:rPr>
                <w:rFonts w:ascii="Calibri" w:hAnsi="Calibri" w:cs="Arial"/>
                <w:b/>
                <w:bCs/>
              </w:rPr>
              <w:t>Responsibility for Implementation:</w:t>
            </w:r>
          </w:p>
        </w:tc>
        <w:tc>
          <w:tcPr>
            <w:tcW w:w="7186" w:type="dxa"/>
            <w:gridSpan w:val="3"/>
          </w:tcPr>
          <w:p w14:paraId="139113D0" w14:textId="77777777" w:rsidR="00EB3DD4" w:rsidRPr="009353FE" w:rsidRDefault="008414DF" w:rsidP="00B83D84">
            <w:pPr>
              <w:spacing w:after="0"/>
              <w:jc w:val="both"/>
              <w:rPr>
                <w:rFonts w:ascii="Calibri" w:hAnsi="Calibri"/>
              </w:rPr>
            </w:pPr>
            <w:r>
              <w:rPr>
                <w:rFonts w:ascii="Calibri" w:hAnsi="Calibri"/>
              </w:rPr>
              <w:t>All Line Managers</w:t>
            </w:r>
          </w:p>
        </w:tc>
      </w:tr>
      <w:tr w:rsidR="00EB3DD4" w:rsidRPr="009353FE" w14:paraId="2DD2084D" w14:textId="77777777" w:rsidTr="005C4757">
        <w:tc>
          <w:tcPr>
            <w:tcW w:w="1830" w:type="dxa"/>
          </w:tcPr>
          <w:p w14:paraId="2406E849" w14:textId="77777777" w:rsidR="00EB3DD4" w:rsidRPr="009353FE" w:rsidRDefault="00EB3DD4" w:rsidP="00B83D84">
            <w:pPr>
              <w:spacing w:before="20"/>
              <w:jc w:val="both"/>
              <w:rPr>
                <w:rFonts w:ascii="Calibri" w:hAnsi="Calibri" w:cs="Arial"/>
                <w:b/>
                <w:bCs/>
              </w:rPr>
            </w:pPr>
            <w:r w:rsidRPr="009353FE">
              <w:rPr>
                <w:rFonts w:ascii="Calibri" w:hAnsi="Calibri" w:cs="Arial"/>
                <w:b/>
                <w:bCs/>
              </w:rPr>
              <w:t>Note:</w:t>
            </w:r>
          </w:p>
        </w:tc>
        <w:tc>
          <w:tcPr>
            <w:tcW w:w="7186" w:type="dxa"/>
            <w:gridSpan w:val="3"/>
          </w:tcPr>
          <w:p w14:paraId="380A0D44" w14:textId="3205B6AB" w:rsidR="00EB3DD4" w:rsidRPr="00CD6FA3" w:rsidRDefault="00EB3DD4" w:rsidP="00B83D84">
            <w:pPr>
              <w:spacing w:line="240" w:lineRule="auto"/>
              <w:jc w:val="both"/>
            </w:pPr>
            <w:r w:rsidRPr="00CD6FA3">
              <w:t xml:space="preserve">Each work site is required to develop a </w:t>
            </w:r>
            <w:r w:rsidR="00D920DD">
              <w:t>COVID</w:t>
            </w:r>
            <w:r w:rsidRPr="00CD6FA3">
              <w:t>-19 Response Plan detailing the policies and practices necessary to meet the Governments</w:t>
            </w:r>
            <w:r w:rsidR="00BD24BB" w:rsidRPr="00CD6FA3">
              <w:t>’</w:t>
            </w:r>
            <w:r w:rsidRPr="00CD6FA3">
              <w:t xml:space="preserve"> ‘Work Safely Protocol’ to prevent the spread of </w:t>
            </w:r>
            <w:r w:rsidR="00D920DD">
              <w:t>COVID</w:t>
            </w:r>
            <w:r w:rsidRPr="00CD6FA3">
              <w:t xml:space="preserve">-19 in the workplace. </w:t>
            </w:r>
          </w:p>
          <w:p w14:paraId="74ABADE3" w14:textId="77777777" w:rsidR="00F6693E" w:rsidRDefault="00EB3DD4" w:rsidP="00B83D84">
            <w:pPr>
              <w:pStyle w:val="Default"/>
              <w:jc w:val="both"/>
              <w:rPr>
                <w:sz w:val="22"/>
                <w:szCs w:val="22"/>
              </w:rPr>
            </w:pPr>
            <w:r w:rsidRPr="00CD6FA3">
              <w:rPr>
                <w:sz w:val="22"/>
                <w:szCs w:val="22"/>
              </w:rPr>
              <w:t xml:space="preserve">The </w:t>
            </w:r>
            <w:r w:rsidR="00D920DD">
              <w:rPr>
                <w:sz w:val="22"/>
                <w:szCs w:val="22"/>
              </w:rPr>
              <w:t>COVID</w:t>
            </w:r>
            <w:r w:rsidR="00F91E8B">
              <w:rPr>
                <w:sz w:val="22"/>
                <w:szCs w:val="22"/>
              </w:rPr>
              <w:t>-</w:t>
            </w:r>
            <w:r w:rsidR="004B4AF6" w:rsidRPr="00CD6FA3">
              <w:rPr>
                <w:sz w:val="22"/>
                <w:szCs w:val="22"/>
              </w:rPr>
              <w:t>19 R</w:t>
            </w:r>
            <w:r w:rsidRPr="00CD6FA3">
              <w:rPr>
                <w:sz w:val="22"/>
                <w:szCs w:val="22"/>
              </w:rPr>
              <w:t xml:space="preserve">esponse </w:t>
            </w:r>
            <w:r w:rsidR="004B4AF6" w:rsidRPr="00CD6FA3">
              <w:rPr>
                <w:sz w:val="22"/>
                <w:szCs w:val="22"/>
              </w:rPr>
              <w:t>P</w:t>
            </w:r>
            <w:r w:rsidRPr="00CD6FA3">
              <w:rPr>
                <w:sz w:val="22"/>
                <w:szCs w:val="22"/>
              </w:rPr>
              <w:t xml:space="preserve">lan forms an integral part of your </w:t>
            </w:r>
            <w:r w:rsidR="004B4AF6" w:rsidRPr="00CD6FA3">
              <w:rPr>
                <w:sz w:val="22"/>
                <w:szCs w:val="22"/>
              </w:rPr>
              <w:t>sa</w:t>
            </w:r>
            <w:r w:rsidRPr="00CD6FA3">
              <w:rPr>
                <w:sz w:val="22"/>
                <w:szCs w:val="22"/>
              </w:rPr>
              <w:t>fety management system and details the arra</w:t>
            </w:r>
            <w:r w:rsidR="009276B7" w:rsidRPr="00CD6FA3">
              <w:rPr>
                <w:sz w:val="22"/>
                <w:szCs w:val="22"/>
              </w:rPr>
              <w:t>n</w:t>
            </w:r>
            <w:r w:rsidRPr="00CD6FA3">
              <w:rPr>
                <w:sz w:val="22"/>
                <w:szCs w:val="22"/>
              </w:rPr>
              <w:t xml:space="preserve">gements to manage and prevent the spread of </w:t>
            </w:r>
            <w:r w:rsidR="00D920DD">
              <w:rPr>
                <w:sz w:val="22"/>
                <w:szCs w:val="22"/>
              </w:rPr>
              <w:t>COVID</w:t>
            </w:r>
            <w:r w:rsidRPr="00CD6FA3">
              <w:rPr>
                <w:sz w:val="22"/>
                <w:szCs w:val="22"/>
              </w:rPr>
              <w:t>-19.  Th</w:t>
            </w:r>
            <w:r w:rsidR="004B4AF6" w:rsidRPr="00CD6FA3">
              <w:rPr>
                <w:sz w:val="22"/>
                <w:szCs w:val="22"/>
              </w:rPr>
              <w:t xml:space="preserve">e arrangements to facilitate compliance are required to be </w:t>
            </w:r>
            <w:r w:rsidRPr="00CD6FA3">
              <w:rPr>
                <w:sz w:val="22"/>
                <w:szCs w:val="22"/>
              </w:rPr>
              <w:t>documented under Section 4 Hazard Control Service Arrangement</w:t>
            </w:r>
            <w:r w:rsidR="00D920DD">
              <w:rPr>
                <w:sz w:val="22"/>
                <w:szCs w:val="22"/>
              </w:rPr>
              <w:t>s</w:t>
            </w:r>
            <w:r w:rsidRPr="00CD6FA3">
              <w:rPr>
                <w:sz w:val="22"/>
                <w:szCs w:val="22"/>
              </w:rPr>
              <w:t xml:space="preserve"> </w:t>
            </w:r>
            <w:r w:rsidR="004B4AF6" w:rsidRPr="00CD6FA3">
              <w:rPr>
                <w:sz w:val="22"/>
                <w:szCs w:val="22"/>
              </w:rPr>
              <w:t xml:space="preserve">of </w:t>
            </w:r>
            <w:r w:rsidRPr="00CD6FA3">
              <w:rPr>
                <w:sz w:val="22"/>
                <w:szCs w:val="22"/>
              </w:rPr>
              <w:t xml:space="preserve">your </w:t>
            </w:r>
            <w:r w:rsidR="004B4AF6" w:rsidRPr="00CD6FA3">
              <w:rPr>
                <w:sz w:val="22"/>
                <w:szCs w:val="22"/>
              </w:rPr>
              <w:t>S</w:t>
            </w:r>
            <w:r w:rsidRPr="00CD6FA3">
              <w:rPr>
                <w:sz w:val="22"/>
                <w:szCs w:val="22"/>
              </w:rPr>
              <w:t>ite /</w:t>
            </w:r>
            <w:r w:rsidR="004B4AF6" w:rsidRPr="00CD6FA3">
              <w:rPr>
                <w:sz w:val="22"/>
                <w:szCs w:val="22"/>
              </w:rPr>
              <w:t>S</w:t>
            </w:r>
            <w:r w:rsidRPr="00CD6FA3">
              <w:rPr>
                <w:sz w:val="22"/>
                <w:szCs w:val="22"/>
              </w:rPr>
              <w:t xml:space="preserve">ervice </w:t>
            </w:r>
            <w:r w:rsidR="004B4AF6" w:rsidRPr="00CD6FA3">
              <w:rPr>
                <w:sz w:val="22"/>
                <w:szCs w:val="22"/>
              </w:rPr>
              <w:t>S</w:t>
            </w:r>
            <w:r w:rsidRPr="00CD6FA3">
              <w:rPr>
                <w:sz w:val="22"/>
                <w:szCs w:val="22"/>
              </w:rPr>
              <w:t xml:space="preserve">afety </w:t>
            </w:r>
            <w:r w:rsidR="004B4AF6" w:rsidRPr="00CD6FA3">
              <w:rPr>
                <w:sz w:val="22"/>
                <w:szCs w:val="22"/>
              </w:rPr>
              <w:t>S</w:t>
            </w:r>
            <w:r w:rsidRPr="00CD6FA3">
              <w:rPr>
                <w:sz w:val="22"/>
                <w:szCs w:val="22"/>
              </w:rPr>
              <w:t>tatement</w:t>
            </w:r>
            <w:r w:rsidR="00F6693E">
              <w:rPr>
                <w:sz w:val="22"/>
                <w:szCs w:val="22"/>
              </w:rPr>
              <w:t>.</w:t>
            </w:r>
            <w:r w:rsidRPr="00CD6FA3">
              <w:rPr>
                <w:sz w:val="22"/>
                <w:szCs w:val="22"/>
              </w:rPr>
              <w:t xml:space="preserve"> </w:t>
            </w:r>
          </w:p>
          <w:p w14:paraId="793AC28A" w14:textId="77777777" w:rsidR="00EB3DD4" w:rsidRPr="00CD6FA3" w:rsidRDefault="00EB3DD4" w:rsidP="00B83D84">
            <w:pPr>
              <w:pStyle w:val="Default"/>
              <w:jc w:val="both"/>
              <w:rPr>
                <w:sz w:val="22"/>
                <w:szCs w:val="22"/>
              </w:rPr>
            </w:pPr>
            <w:r w:rsidRPr="00CD6FA3">
              <w:rPr>
                <w:sz w:val="22"/>
                <w:szCs w:val="22"/>
              </w:rPr>
              <w:t>(</w:t>
            </w:r>
            <w:r w:rsidR="004B4AF6" w:rsidRPr="00CD6FA3">
              <w:rPr>
                <w:sz w:val="22"/>
                <w:szCs w:val="22"/>
              </w:rPr>
              <w:t xml:space="preserve">Note: this can be facilitated by </w:t>
            </w:r>
            <w:r w:rsidR="007102B3" w:rsidRPr="00CD6FA3">
              <w:rPr>
                <w:sz w:val="22"/>
                <w:szCs w:val="22"/>
              </w:rPr>
              <w:t xml:space="preserve">cross referencing your </w:t>
            </w:r>
            <w:r w:rsidR="00D920DD">
              <w:rPr>
                <w:sz w:val="22"/>
                <w:szCs w:val="22"/>
              </w:rPr>
              <w:t>COVID</w:t>
            </w:r>
            <w:r w:rsidRPr="00CD6FA3">
              <w:rPr>
                <w:sz w:val="22"/>
                <w:szCs w:val="22"/>
              </w:rPr>
              <w:t xml:space="preserve">-19 </w:t>
            </w:r>
            <w:r w:rsidR="004B4AF6" w:rsidRPr="00CD6FA3">
              <w:rPr>
                <w:sz w:val="22"/>
                <w:szCs w:val="22"/>
              </w:rPr>
              <w:t>Res</w:t>
            </w:r>
            <w:r w:rsidRPr="00CD6FA3">
              <w:rPr>
                <w:sz w:val="22"/>
                <w:szCs w:val="22"/>
              </w:rPr>
              <w:t>ponse Plan</w:t>
            </w:r>
            <w:r w:rsidR="004B4AF6" w:rsidRPr="00CD6FA3">
              <w:rPr>
                <w:sz w:val="22"/>
                <w:szCs w:val="22"/>
              </w:rPr>
              <w:t xml:space="preserve"> under Section 4</w:t>
            </w:r>
            <w:r w:rsidR="007102B3" w:rsidRPr="00CD6FA3">
              <w:rPr>
                <w:sz w:val="22"/>
                <w:szCs w:val="22"/>
              </w:rPr>
              <w:t xml:space="preserve"> </w:t>
            </w:r>
            <w:r w:rsidR="005C4757">
              <w:rPr>
                <w:sz w:val="22"/>
                <w:szCs w:val="22"/>
              </w:rPr>
              <w:t xml:space="preserve">of the Site or </w:t>
            </w:r>
            <w:r w:rsidR="004B4AF6" w:rsidRPr="00CD6FA3">
              <w:rPr>
                <w:sz w:val="22"/>
                <w:szCs w:val="22"/>
              </w:rPr>
              <w:t>Service Safety Statement</w:t>
            </w:r>
            <w:r w:rsidRPr="00CD6FA3">
              <w:rPr>
                <w:sz w:val="22"/>
                <w:szCs w:val="22"/>
              </w:rPr>
              <w:t xml:space="preserve">). </w:t>
            </w:r>
          </w:p>
          <w:p w14:paraId="5E4629AF" w14:textId="4F04CCCA" w:rsidR="00EB3DD4" w:rsidRDefault="00EB3DD4" w:rsidP="00B83D84">
            <w:pPr>
              <w:pStyle w:val="Default"/>
              <w:jc w:val="both"/>
              <w:rPr>
                <w:sz w:val="22"/>
                <w:szCs w:val="22"/>
              </w:rPr>
            </w:pPr>
          </w:p>
          <w:p w14:paraId="0631415F" w14:textId="0269DD27" w:rsidR="007303A4" w:rsidRDefault="007303A4" w:rsidP="00B83D84">
            <w:pPr>
              <w:pStyle w:val="Default"/>
              <w:jc w:val="both"/>
              <w:rPr>
                <w:sz w:val="22"/>
                <w:szCs w:val="22"/>
              </w:rPr>
            </w:pPr>
            <w:r>
              <w:rPr>
                <w:sz w:val="22"/>
                <w:szCs w:val="22"/>
              </w:rPr>
              <w:t xml:space="preserve">The COVID-19 Response plan must be kept to date to ensure both the safe operation of workplaces and the re-opening of workplaces following temporary closures due to local and regional restrictions. </w:t>
            </w:r>
          </w:p>
          <w:p w14:paraId="6C8F68A4" w14:textId="27D32B48" w:rsidR="007303A4" w:rsidRPr="00CD6FA3" w:rsidRDefault="007303A4" w:rsidP="00B83D84">
            <w:pPr>
              <w:pStyle w:val="Default"/>
              <w:jc w:val="both"/>
              <w:rPr>
                <w:sz w:val="22"/>
                <w:szCs w:val="22"/>
              </w:rPr>
            </w:pPr>
          </w:p>
          <w:p w14:paraId="44B9FAA9" w14:textId="77777777" w:rsidR="00EB3DD4" w:rsidRPr="009353FE" w:rsidRDefault="005457A7" w:rsidP="00B83D84">
            <w:pPr>
              <w:pStyle w:val="ListParagraph"/>
              <w:spacing w:line="240" w:lineRule="auto"/>
              <w:ind w:left="0" w:right="34"/>
              <w:jc w:val="both"/>
            </w:pPr>
            <w:r w:rsidRPr="00CD6FA3">
              <w:t xml:space="preserve">The </w:t>
            </w:r>
            <w:r w:rsidR="004B4AF6" w:rsidRPr="00CD6FA3">
              <w:t xml:space="preserve">following </w:t>
            </w:r>
            <w:r w:rsidRPr="00CD6FA3">
              <w:t>provide</w:t>
            </w:r>
            <w:r w:rsidR="004B4AF6" w:rsidRPr="00CD6FA3">
              <w:t xml:space="preserve">s a Template to support </w:t>
            </w:r>
            <w:r w:rsidR="00B3093A" w:rsidRPr="00CD6FA3">
              <w:t>HSE Site/</w:t>
            </w:r>
            <w:r w:rsidRPr="00CD6FA3">
              <w:t xml:space="preserve">Service Mangers </w:t>
            </w:r>
            <w:r w:rsidR="004B4AF6" w:rsidRPr="00CD6FA3">
              <w:t>i</w:t>
            </w:r>
            <w:r w:rsidRPr="00CD6FA3">
              <w:t xml:space="preserve">n developing their </w:t>
            </w:r>
            <w:r w:rsidR="00D920DD">
              <w:t>COVID</w:t>
            </w:r>
            <w:r w:rsidRPr="00CD6FA3">
              <w:t>-19 Response Plan.</w:t>
            </w:r>
            <w:r>
              <w:t xml:space="preserve"> </w:t>
            </w:r>
          </w:p>
        </w:tc>
      </w:tr>
    </w:tbl>
    <w:p w14:paraId="6D9542D1" w14:textId="77777777" w:rsidR="005019D9" w:rsidRDefault="005019D9" w:rsidP="00B83D84">
      <w:pPr>
        <w:pStyle w:val="Default"/>
        <w:jc w:val="both"/>
      </w:pPr>
    </w:p>
    <w:p w14:paraId="12314BC2" w14:textId="77777777" w:rsidR="005019D9" w:rsidRDefault="005019D9" w:rsidP="00B83D84">
      <w:pPr>
        <w:pStyle w:val="Default"/>
        <w:jc w:val="both"/>
      </w:pPr>
    </w:p>
    <w:p w14:paraId="08340076" w14:textId="77777777" w:rsidR="005019D9" w:rsidRDefault="005019D9" w:rsidP="00B83D84">
      <w:pPr>
        <w:pStyle w:val="Default"/>
        <w:jc w:val="both"/>
      </w:pPr>
    </w:p>
    <w:p w14:paraId="4E025E12" w14:textId="77777777" w:rsidR="005019D9" w:rsidRDefault="005019D9" w:rsidP="00B83D84">
      <w:pPr>
        <w:pStyle w:val="Default"/>
        <w:jc w:val="both"/>
      </w:pPr>
    </w:p>
    <w:p w14:paraId="4BDFC303" w14:textId="77777777" w:rsidR="005019D9" w:rsidRDefault="005019D9" w:rsidP="00B83D84">
      <w:pPr>
        <w:pStyle w:val="Default"/>
        <w:jc w:val="both"/>
      </w:pPr>
    </w:p>
    <w:p w14:paraId="62492833" w14:textId="77777777" w:rsidR="005019D9" w:rsidRDefault="005019D9" w:rsidP="00B83D84">
      <w:pPr>
        <w:pStyle w:val="Default"/>
        <w:jc w:val="both"/>
      </w:pPr>
    </w:p>
    <w:p w14:paraId="2B980BC3" w14:textId="77777777" w:rsidR="005019D9" w:rsidRDefault="005019D9" w:rsidP="00B83D84">
      <w:pPr>
        <w:pStyle w:val="Default"/>
        <w:jc w:val="both"/>
      </w:pPr>
    </w:p>
    <w:p w14:paraId="03080C83" w14:textId="77777777" w:rsidR="005019D9" w:rsidRDefault="005019D9" w:rsidP="00B83D84">
      <w:pPr>
        <w:pStyle w:val="Default"/>
        <w:jc w:val="both"/>
      </w:pPr>
    </w:p>
    <w:p w14:paraId="66D4BACE" w14:textId="77777777" w:rsidR="005019D9" w:rsidRDefault="005019D9" w:rsidP="00B83D84">
      <w:pPr>
        <w:pStyle w:val="Default"/>
        <w:jc w:val="both"/>
      </w:pPr>
    </w:p>
    <w:p w14:paraId="0A0F5A0B" w14:textId="77777777" w:rsidR="005019D9" w:rsidRDefault="005019D9" w:rsidP="00B83D84">
      <w:pPr>
        <w:pStyle w:val="Default"/>
        <w:jc w:val="both"/>
      </w:pPr>
    </w:p>
    <w:p w14:paraId="09FDFD04" w14:textId="77777777" w:rsidR="001975A9" w:rsidRDefault="001975A9" w:rsidP="00B83D84">
      <w:pPr>
        <w:jc w:val="both"/>
        <w:rPr>
          <w:b/>
          <w:sz w:val="24"/>
          <w:szCs w:val="24"/>
          <w:lang w:val="en-US"/>
        </w:rPr>
      </w:pPr>
    </w:p>
    <w:p w14:paraId="6FE02B96" w14:textId="77777777" w:rsidR="005C4757" w:rsidRDefault="005C4757" w:rsidP="00B83D84">
      <w:pPr>
        <w:spacing w:after="0" w:line="240" w:lineRule="auto"/>
        <w:jc w:val="both"/>
        <w:rPr>
          <w:b/>
          <w:sz w:val="24"/>
          <w:szCs w:val="24"/>
          <w:lang w:val="en-US"/>
        </w:rPr>
      </w:pPr>
    </w:p>
    <w:p w14:paraId="05F50EFC" w14:textId="77777777" w:rsidR="005C4757" w:rsidRDefault="005C4757" w:rsidP="00B83D84">
      <w:pPr>
        <w:spacing w:after="0" w:line="240" w:lineRule="auto"/>
        <w:jc w:val="both"/>
        <w:rPr>
          <w:b/>
          <w:sz w:val="24"/>
          <w:szCs w:val="24"/>
          <w:lang w:val="en-US"/>
        </w:rPr>
      </w:pPr>
    </w:p>
    <w:p w14:paraId="254C85D5" w14:textId="77777777" w:rsidR="005C4757" w:rsidRDefault="005C4757" w:rsidP="00B83D84">
      <w:pPr>
        <w:spacing w:after="0" w:line="240" w:lineRule="auto"/>
        <w:jc w:val="both"/>
        <w:rPr>
          <w:b/>
          <w:sz w:val="24"/>
          <w:szCs w:val="24"/>
          <w:lang w:val="en-US"/>
        </w:rPr>
      </w:pPr>
    </w:p>
    <w:p w14:paraId="262C9941" w14:textId="16246E1D" w:rsidR="00D27A63" w:rsidRDefault="00D27A63" w:rsidP="00B83D84">
      <w:pPr>
        <w:spacing w:after="0" w:line="240" w:lineRule="auto"/>
        <w:jc w:val="both"/>
        <w:rPr>
          <w:b/>
          <w:sz w:val="24"/>
          <w:szCs w:val="24"/>
          <w:lang w:val="en-US"/>
        </w:rPr>
      </w:pPr>
    </w:p>
    <w:p w14:paraId="1800172D" w14:textId="77777777" w:rsidR="00D27A63" w:rsidRDefault="00D27A63" w:rsidP="00B83D84">
      <w:pPr>
        <w:spacing w:after="0" w:line="240" w:lineRule="auto"/>
        <w:jc w:val="both"/>
        <w:rPr>
          <w:b/>
          <w:sz w:val="24"/>
          <w:szCs w:val="24"/>
          <w:lang w:val="en-US"/>
        </w:rPr>
      </w:pPr>
    </w:p>
    <w:p w14:paraId="5685D48A" w14:textId="77777777" w:rsidR="008414DF" w:rsidRPr="008414DF" w:rsidRDefault="008414DF" w:rsidP="00B83D84">
      <w:pPr>
        <w:spacing w:after="0" w:line="240" w:lineRule="auto"/>
        <w:jc w:val="both"/>
        <w:rPr>
          <w:b/>
          <w:sz w:val="24"/>
          <w:szCs w:val="24"/>
        </w:rPr>
      </w:pPr>
      <w:r w:rsidRPr="008414DF">
        <w:rPr>
          <w:b/>
          <w:sz w:val="24"/>
          <w:szCs w:val="24"/>
          <w:lang w:val="en-US"/>
        </w:rPr>
        <w:lastRenderedPageBreak/>
        <w:t xml:space="preserve">Template </w:t>
      </w:r>
      <w:r w:rsidR="00D920DD">
        <w:rPr>
          <w:b/>
          <w:sz w:val="24"/>
          <w:szCs w:val="24"/>
          <w:lang w:val="en-US"/>
        </w:rPr>
        <w:t>COVID</w:t>
      </w:r>
      <w:r w:rsidRPr="008414DF">
        <w:rPr>
          <w:b/>
          <w:sz w:val="24"/>
          <w:szCs w:val="24"/>
          <w:lang w:val="en-US"/>
        </w:rPr>
        <w:t>-19 Response Plan</w:t>
      </w:r>
    </w:p>
    <w:p w14:paraId="67379F00" w14:textId="77777777" w:rsidR="00D920DD" w:rsidRDefault="00D920DD" w:rsidP="00B83D84">
      <w:pPr>
        <w:pStyle w:val="Heading2"/>
        <w:spacing w:before="0" w:line="240" w:lineRule="auto"/>
        <w:ind w:left="0" w:firstLine="0"/>
        <w:jc w:val="both"/>
        <w:rPr>
          <w:sz w:val="22"/>
          <w:szCs w:val="22"/>
          <w:lang w:val="en-US"/>
        </w:rPr>
      </w:pPr>
    </w:p>
    <w:p w14:paraId="5BDBC047" w14:textId="77777777" w:rsidR="003B6093" w:rsidRPr="0077323D" w:rsidRDefault="00EB3DD4" w:rsidP="00B83D84">
      <w:pPr>
        <w:pStyle w:val="Heading2"/>
        <w:spacing w:before="0" w:line="240" w:lineRule="auto"/>
        <w:ind w:left="0" w:firstLine="0"/>
        <w:jc w:val="both"/>
        <w:rPr>
          <w:sz w:val="24"/>
          <w:szCs w:val="24"/>
          <w:lang w:val="en-US"/>
        </w:rPr>
      </w:pPr>
      <w:r w:rsidRPr="0077323D">
        <w:rPr>
          <w:sz w:val="24"/>
          <w:szCs w:val="24"/>
          <w:lang w:val="en-US"/>
        </w:rPr>
        <w:t xml:space="preserve">Section 1. </w:t>
      </w:r>
      <w:r w:rsidR="00D920DD">
        <w:rPr>
          <w:sz w:val="24"/>
          <w:szCs w:val="24"/>
          <w:lang w:val="en-US"/>
        </w:rPr>
        <w:t>COVID</w:t>
      </w:r>
      <w:r w:rsidRPr="0077323D">
        <w:rPr>
          <w:sz w:val="24"/>
          <w:szCs w:val="24"/>
          <w:lang w:val="en-US"/>
        </w:rPr>
        <w:t xml:space="preserve">-19 Policy Statement </w:t>
      </w:r>
    </w:p>
    <w:p w14:paraId="186C589C" w14:textId="77777777" w:rsidR="003B6093" w:rsidRDefault="003B6093" w:rsidP="00B83D84">
      <w:pPr>
        <w:pStyle w:val="Heading2"/>
        <w:spacing w:before="0" w:line="240" w:lineRule="auto"/>
        <w:jc w:val="both"/>
        <w:rPr>
          <w:b w:val="0"/>
          <w:sz w:val="22"/>
          <w:szCs w:val="22"/>
          <w:lang w:val="en-US"/>
        </w:rPr>
      </w:pPr>
    </w:p>
    <w:p w14:paraId="0F9012F8" w14:textId="77777777" w:rsidR="00CD6FA3" w:rsidRPr="003B6093" w:rsidRDefault="00CD6FA3" w:rsidP="00B83D84">
      <w:pPr>
        <w:pStyle w:val="Heading2"/>
        <w:spacing w:before="0" w:line="240" w:lineRule="auto"/>
        <w:ind w:left="0" w:firstLine="0"/>
        <w:jc w:val="both"/>
        <w:rPr>
          <w:b w:val="0"/>
          <w:sz w:val="22"/>
          <w:szCs w:val="22"/>
          <w:lang w:val="en-US"/>
        </w:rPr>
      </w:pPr>
      <w:r w:rsidRPr="003B6093">
        <w:rPr>
          <w:b w:val="0"/>
          <w:sz w:val="22"/>
          <w:szCs w:val="22"/>
        </w:rPr>
        <w:t>The management</w:t>
      </w:r>
      <w:r w:rsidRPr="003B6093">
        <w:rPr>
          <w:rStyle w:val="FootnoteReference"/>
          <w:b w:val="0"/>
          <w:sz w:val="22"/>
          <w:szCs w:val="22"/>
        </w:rPr>
        <w:footnoteReference w:id="2"/>
      </w:r>
      <w:r w:rsidRPr="003B6093">
        <w:rPr>
          <w:b w:val="0"/>
          <w:sz w:val="22"/>
          <w:szCs w:val="22"/>
        </w:rPr>
        <w:t xml:space="preserve"> of </w:t>
      </w:r>
      <w:r w:rsidR="00F863DB" w:rsidRPr="0077323D">
        <w:rPr>
          <w:b w:val="0"/>
          <w:i/>
          <w:color w:val="FF0000"/>
          <w:sz w:val="22"/>
          <w:szCs w:val="22"/>
        </w:rPr>
        <w:t>[Insert</w:t>
      </w:r>
      <w:r w:rsidRPr="0077323D">
        <w:rPr>
          <w:b w:val="0"/>
          <w:i/>
          <w:color w:val="FF0000"/>
          <w:sz w:val="22"/>
          <w:szCs w:val="22"/>
        </w:rPr>
        <w:t xml:space="preserve"> the name of the </w:t>
      </w:r>
      <w:r w:rsidR="00F863DB" w:rsidRPr="0077323D">
        <w:rPr>
          <w:b w:val="0"/>
          <w:i/>
          <w:color w:val="FF0000"/>
          <w:sz w:val="22"/>
          <w:szCs w:val="22"/>
        </w:rPr>
        <w:t>site]</w:t>
      </w:r>
      <w:r w:rsidRPr="003B6093">
        <w:rPr>
          <w:b w:val="0"/>
          <w:color w:val="FF0000"/>
          <w:sz w:val="22"/>
          <w:szCs w:val="22"/>
        </w:rPr>
        <w:t xml:space="preserve"> </w:t>
      </w:r>
      <w:r w:rsidRPr="003B6093">
        <w:rPr>
          <w:b w:val="0"/>
          <w:sz w:val="22"/>
          <w:szCs w:val="22"/>
        </w:rPr>
        <w:t xml:space="preserve">is committed to providing a safe and healthy workplace for employees and others affected by our </w:t>
      </w:r>
      <w:r w:rsidR="00F863DB" w:rsidRPr="003B6093">
        <w:rPr>
          <w:b w:val="0"/>
          <w:sz w:val="22"/>
          <w:szCs w:val="22"/>
        </w:rPr>
        <w:t>activities</w:t>
      </w:r>
      <w:r w:rsidRPr="003B6093">
        <w:rPr>
          <w:b w:val="0"/>
          <w:sz w:val="22"/>
          <w:szCs w:val="22"/>
        </w:rPr>
        <w:t xml:space="preserve">. To support this commitment, we have developed the following </w:t>
      </w:r>
      <w:r w:rsidR="00D920DD">
        <w:rPr>
          <w:b w:val="0"/>
          <w:sz w:val="22"/>
          <w:szCs w:val="22"/>
        </w:rPr>
        <w:t>COVID</w:t>
      </w:r>
      <w:r w:rsidRPr="003B6093">
        <w:rPr>
          <w:b w:val="0"/>
          <w:sz w:val="22"/>
          <w:szCs w:val="22"/>
        </w:rPr>
        <w:t>-19 Response Plan. All senior man</w:t>
      </w:r>
      <w:r w:rsidR="0077323D">
        <w:rPr>
          <w:b w:val="0"/>
          <w:sz w:val="22"/>
          <w:szCs w:val="22"/>
        </w:rPr>
        <w:t>a</w:t>
      </w:r>
      <w:r w:rsidRPr="003B6093">
        <w:rPr>
          <w:b w:val="0"/>
          <w:sz w:val="22"/>
          <w:szCs w:val="22"/>
        </w:rPr>
        <w:t xml:space="preserve">gers, line managers and employees are responsible for the implementation of this plan and a combined effort will help contain the spread of the virus. </w:t>
      </w:r>
    </w:p>
    <w:p w14:paraId="253473B6" w14:textId="77777777" w:rsidR="00CD6FA3" w:rsidRDefault="00CD6FA3" w:rsidP="00B83D84">
      <w:pPr>
        <w:spacing w:after="0" w:line="240" w:lineRule="auto"/>
        <w:jc w:val="both"/>
      </w:pPr>
    </w:p>
    <w:p w14:paraId="24EDAACC" w14:textId="3BC79554" w:rsidR="00D920DD" w:rsidRDefault="00CD6FA3" w:rsidP="00B83D84">
      <w:pPr>
        <w:spacing w:after="0" w:line="240" w:lineRule="auto"/>
        <w:jc w:val="both"/>
      </w:pPr>
      <w:r>
        <w:t>We will:</w:t>
      </w:r>
    </w:p>
    <w:p w14:paraId="4CBE124D" w14:textId="77777777" w:rsidR="00CD6FA3" w:rsidRDefault="0077323D" w:rsidP="00B83D84">
      <w:pPr>
        <w:pStyle w:val="ListParagraph"/>
        <w:numPr>
          <w:ilvl w:val="0"/>
          <w:numId w:val="2"/>
        </w:numPr>
        <w:spacing w:after="0" w:line="240" w:lineRule="auto"/>
        <w:jc w:val="both"/>
      </w:pPr>
      <w:r>
        <w:t>C</w:t>
      </w:r>
      <w:r w:rsidR="00CD6FA3">
        <w:t xml:space="preserve">ontinue to monitor our </w:t>
      </w:r>
      <w:r w:rsidR="00D920DD">
        <w:t>COVID</w:t>
      </w:r>
      <w:r w:rsidR="00CD6FA3">
        <w:t>-19 response and amend this plan in consultation with our worker</w:t>
      </w:r>
      <w:r w:rsidR="00F91E8B">
        <w:t>s</w:t>
      </w:r>
    </w:p>
    <w:p w14:paraId="32D0E4AC" w14:textId="2EE393C4" w:rsidR="00CD6FA3" w:rsidRDefault="0077323D" w:rsidP="00B83D84">
      <w:pPr>
        <w:pStyle w:val="ListParagraph"/>
        <w:numPr>
          <w:ilvl w:val="0"/>
          <w:numId w:val="2"/>
        </w:numPr>
        <w:spacing w:after="0" w:line="240" w:lineRule="auto"/>
        <w:jc w:val="both"/>
      </w:pPr>
      <w:r>
        <w:t>P</w:t>
      </w:r>
      <w:r w:rsidR="00CD6FA3">
        <w:t>rovide up to date information</w:t>
      </w:r>
      <w:r w:rsidR="00556482">
        <w:t xml:space="preserve">(in a form, manner and language that will be understood by all) </w:t>
      </w:r>
      <w:r w:rsidR="00556482" w:rsidDel="00556482">
        <w:t xml:space="preserve"> </w:t>
      </w:r>
      <w:r w:rsidR="00CD6FA3">
        <w:t xml:space="preserve">to our </w:t>
      </w:r>
      <w:r w:rsidR="007303A4">
        <w:t xml:space="preserve">employees </w:t>
      </w:r>
      <w:r w:rsidR="00CD6FA3">
        <w:t>on the Public Health advice issued by the HSE and Gov.ie</w:t>
      </w:r>
      <w:r w:rsidR="000F608D">
        <w:t xml:space="preserve"> </w:t>
      </w:r>
    </w:p>
    <w:p w14:paraId="12E16604" w14:textId="77777777" w:rsidR="00CD6FA3" w:rsidRDefault="0077323D" w:rsidP="00B83D84">
      <w:pPr>
        <w:pStyle w:val="ListParagraph"/>
        <w:numPr>
          <w:ilvl w:val="0"/>
          <w:numId w:val="2"/>
        </w:numPr>
        <w:spacing w:after="0" w:line="240" w:lineRule="auto"/>
        <w:jc w:val="both"/>
      </w:pPr>
      <w:r>
        <w:t>D</w:t>
      </w:r>
      <w:r w:rsidR="00CD6FA3">
        <w:t xml:space="preserve">isplay information on the signs and symptoms of </w:t>
      </w:r>
      <w:r w:rsidR="00D920DD">
        <w:t>COVID</w:t>
      </w:r>
      <w:r w:rsidR="00CD6FA3">
        <w:t>-19 and correct hand-washing techniques</w:t>
      </w:r>
    </w:p>
    <w:p w14:paraId="6C135E86" w14:textId="45BC8EA2" w:rsidR="00995448" w:rsidRDefault="00995448" w:rsidP="00B83D84">
      <w:pPr>
        <w:pStyle w:val="ListParagraph"/>
        <w:numPr>
          <w:ilvl w:val="0"/>
          <w:numId w:val="2"/>
        </w:numPr>
        <w:spacing w:after="0" w:line="240" w:lineRule="auto"/>
        <w:jc w:val="both"/>
      </w:pPr>
      <w:r>
        <w:t>Appoint a COVID-19 Response Manager who will provide governance and support to the Lead Worker Representative(s)</w:t>
      </w:r>
    </w:p>
    <w:p w14:paraId="3E1E27ED" w14:textId="77777777" w:rsidR="00CD6FA3" w:rsidRDefault="0077323D" w:rsidP="00B83D84">
      <w:pPr>
        <w:pStyle w:val="ListParagraph"/>
        <w:numPr>
          <w:ilvl w:val="0"/>
          <w:numId w:val="2"/>
        </w:numPr>
        <w:spacing w:after="0" w:line="240" w:lineRule="auto"/>
        <w:jc w:val="both"/>
      </w:pPr>
      <w:r>
        <w:t>P</w:t>
      </w:r>
      <w:r w:rsidR="00CD6FA3">
        <w:t xml:space="preserve">rovide an adequate number of trained </w:t>
      </w:r>
      <w:r w:rsidR="00F91E8B">
        <w:t xml:space="preserve">Lead </w:t>
      </w:r>
      <w:r w:rsidR="00CD6FA3">
        <w:t>Worker Representative(s)</w:t>
      </w:r>
      <w:r w:rsidR="00995448">
        <w:rPr>
          <w:rStyle w:val="FootnoteReference"/>
        </w:rPr>
        <w:footnoteReference w:id="3"/>
      </w:r>
      <w:r w:rsidR="00CD6FA3">
        <w:t xml:space="preserve"> (by agreement) who are easily identifiable and put in place a reporting system </w:t>
      </w:r>
    </w:p>
    <w:p w14:paraId="25EE82A5" w14:textId="77777777" w:rsidR="00CD6FA3" w:rsidRDefault="0077323D" w:rsidP="00B83D84">
      <w:pPr>
        <w:pStyle w:val="ListParagraph"/>
        <w:numPr>
          <w:ilvl w:val="0"/>
          <w:numId w:val="2"/>
        </w:numPr>
        <w:spacing w:after="0" w:line="240" w:lineRule="auto"/>
        <w:jc w:val="both"/>
      </w:pPr>
      <w:r>
        <w:t>I</w:t>
      </w:r>
      <w:r w:rsidR="00CD6FA3">
        <w:t>nform all workers of essential hygiene and respiratory etiquette and physical distancing requirements</w:t>
      </w:r>
    </w:p>
    <w:p w14:paraId="4A16BBB9" w14:textId="77777777" w:rsidR="00CD6FA3" w:rsidRDefault="0077323D" w:rsidP="00B83D84">
      <w:pPr>
        <w:pStyle w:val="ListParagraph"/>
        <w:numPr>
          <w:ilvl w:val="0"/>
          <w:numId w:val="2"/>
        </w:numPr>
        <w:spacing w:after="0" w:line="240" w:lineRule="auto"/>
        <w:jc w:val="both"/>
      </w:pPr>
      <w:r>
        <w:t>A</w:t>
      </w:r>
      <w:r w:rsidR="00CD6FA3">
        <w:t>dapt the workplace to facilitate physical distancing</w:t>
      </w:r>
    </w:p>
    <w:p w14:paraId="652C827E" w14:textId="77777777" w:rsidR="00CD6FA3" w:rsidRDefault="0077323D" w:rsidP="00B83D84">
      <w:pPr>
        <w:pStyle w:val="ListParagraph"/>
        <w:numPr>
          <w:ilvl w:val="0"/>
          <w:numId w:val="2"/>
        </w:numPr>
        <w:spacing w:after="0" w:line="240" w:lineRule="auto"/>
        <w:jc w:val="both"/>
      </w:pPr>
      <w:r>
        <w:t>K</w:t>
      </w:r>
      <w:r w:rsidR="00CD6FA3">
        <w:t>eep a log of contact</w:t>
      </w:r>
      <w:r w:rsidR="00FC06C5">
        <w:t>s / group-</w:t>
      </w:r>
      <w:r w:rsidR="00CD6FA3">
        <w:t>work</w:t>
      </w:r>
      <w:r w:rsidR="00FC06C5">
        <w:t>, etc.</w:t>
      </w:r>
      <w:r w:rsidR="00CD6FA3">
        <w:t xml:space="preserve"> to help with contact tracing</w:t>
      </w:r>
    </w:p>
    <w:p w14:paraId="77971741" w14:textId="77777777" w:rsidR="00CD6FA3" w:rsidRDefault="0077323D" w:rsidP="00B83D84">
      <w:pPr>
        <w:pStyle w:val="ListParagraph"/>
        <w:numPr>
          <w:ilvl w:val="0"/>
          <w:numId w:val="2"/>
        </w:numPr>
        <w:spacing w:after="0" w:line="240" w:lineRule="auto"/>
        <w:jc w:val="both"/>
      </w:pPr>
      <w:r>
        <w:t>H</w:t>
      </w:r>
      <w:r w:rsidR="00CD6FA3">
        <w:t>ave all employees attend an induction / familiarisation briefing</w:t>
      </w:r>
    </w:p>
    <w:p w14:paraId="7A63FFA3" w14:textId="6CC9759E" w:rsidR="00CD6FA3" w:rsidRDefault="0077323D" w:rsidP="00B83D84">
      <w:pPr>
        <w:pStyle w:val="ListParagraph"/>
        <w:numPr>
          <w:ilvl w:val="0"/>
          <w:numId w:val="2"/>
        </w:numPr>
        <w:spacing w:after="0" w:line="240" w:lineRule="auto"/>
        <w:jc w:val="both"/>
      </w:pPr>
      <w:r>
        <w:t>D</w:t>
      </w:r>
      <w:r w:rsidR="00CD6FA3">
        <w:t xml:space="preserve">evelop a procedure to be followed in the event of someone showing symptoms of </w:t>
      </w:r>
      <w:r w:rsidR="00D920DD">
        <w:t>COVID</w:t>
      </w:r>
      <w:r w:rsidR="00CD6FA3">
        <w:t>-19 while at work or in the workplace</w:t>
      </w:r>
      <w:r w:rsidR="00006810">
        <w:t xml:space="preserve">  and include specific measures for dealing with an outbreak of COVID-19</w:t>
      </w:r>
    </w:p>
    <w:p w14:paraId="69530720" w14:textId="77777777" w:rsidR="00CD6FA3" w:rsidRDefault="0077323D" w:rsidP="00B83D84">
      <w:pPr>
        <w:pStyle w:val="ListParagraph"/>
        <w:numPr>
          <w:ilvl w:val="0"/>
          <w:numId w:val="2"/>
        </w:numPr>
        <w:spacing w:after="0" w:line="240" w:lineRule="auto"/>
        <w:jc w:val="both"/>
      </w:pPr>
      <w:r>
        <w:t>P</w:t>
      </w:r>
      <w:r w:rsidR="00CD6FA3">
        <w:t xml:space="preserve">rovide instructions for workers to follow if they develop signs and symptoms of </w:t>
      </w:r>
      <w:r w:rsidR="00D920DD">
        <w:t>COVID</w:t>
      </w:r>
      <w:r w:rsidR="00CD6FA3">
        <w:t>-19 during work</w:t>
      </w:r>
    </w:p>
    <w:p w14:paraId="31453AA8" w14:textId="77777777" w:rsidR="00CD6FA3" w:rsidRDefault="0077323D" w:rsidP="00B83D84">
      <w:pPr>
        <w:pStyle w:val="ListParagraph"/>
        <w:numPr>
          <w:ilvl w:val="0"/>
          <w:numId w:val="2"/>
        </w:numPr>
        <w:spacing w:after="0" w:line="240" w:lineRule="auto"/>
        <w:jc w:val="both"/>
      </w:pPr>
      <w:r>
        <w:t>R</w:t>
      </w:r>
      <w:r w:rsidR="00CD6FA3">
        <w:t>eview cleaning arrangements in line with government advice</w:t>
      </w:r>
    </w:p>
    <w:p w14:paraId="47E80550" w14:textId="77777777" w:rsidR="00CD6FA3" w:rsidRDefault="00CD6FA3" w:rsidP="00B83D84">
      <w:pPr>
        <w:pStyle w:val="ListParagraph"/>
        <w:spacing w:after="0" w:line="240" w:lineRule="auto"/>
        <w:jc w:val="both"/>
      </w:pPr>
    </w:p>
    <w:p w14:paraId="2B20B670" w14:textId="77777777" w:rsidR="00CD6FA3" w:rsidRPr="00D920DD" w:rsidRDefault="00CD6FA3" w:rsidP="00B83D84">
      <w:pPr>
        <w:pStyle w:val="ListParagraph"/>
        <w:spacing w:after="0" w:line="240" w:lineRule="auto"/>
        <w:ind w:left="0"/>
        <w:jc w:val="both"/>
        <w:rPr>
          <w:lang w:val="en-US"/>
        </w:rPr>
      </w:pPr>
      <w:r>
        <w:t xml:space="preserve">All employees </w:t>
      </w:r>
      <w:r w:rsidRPr="00D920DD">
        <w:t xml:space="preserve">will be consulted on an ongoing basis and feedback is encouraged on any concerns, issues or suggestions. This can be done through the </w:t>
      </w:r>
      <w:r w:rsidR="00D920DD" w:rsidRPr="00D920DD">
        <w:t xml:space="preserve">Lead </w:t>
      </w:r>
      <w:r w:rsidRPr="00D920DD">
        <w:t xml:space="preserve">Worker Representative(s) and or Safety Representative(s) ______________ </w:t>
      </w:r>
      <w:r w:rsidRPr="0077323D">
        <w:rPr>
          <w:i/>
          <w:color w:val="FF0000"/>
        </w:rPr>
        <w:t>[Insert name(s)]</w:t>
      </w:r>
    </w:p>
    <w:p w14:paraId="2103C181" w14:textId="77777777" w:rsidR="00CD6FA3" w:rsidRPr="00D920DD" w:rsidRDefault="00CD6FA3" w:rsidP="00B83D84">
      <w:pPr>
        <w:spacing w:after="0" w:line="240" w:lineRule="auto"/>
        <w:jc w:val="both"/>
      </w:pPr>
    </w:p>
    <w:p w14:paraId="28232B09" w14:textId="77777777" w:rsidR="008414DF" w:rsidRDefault="008414DF" w:rsidP="00B83D84">
      <w:pPr>
        <w:spacing w:after="0" w:line="240" w:lineRule="auto"/>
        <w:jc w:val="both"/>
      </w:pPr>
    </w:p>
    <w:p w14:paraId="6836C272" w14:textId="77777777" w:rsidR="003B6093" w:rsidRPr="00D920DD" w:rsidRDefault="003B6093" w:rsidP="00B83D84">
      <w:pPr>
        <w:spacing w:after="0" w:line="240" w:lineRule="auto"/>
        <w:jc w:val="both"/>
      </w:pPr>
      <w:r w:rsidRPr="00D920DD">
        <w:t>Signed: _________________________________</w:t>
      </w:r>
      <w:r w:rsidRPr="00D920DD">
        <w:tab/>
        <w:t>Date: __________________</w:t>
      </w:r>
    </w:p>
    <w:p w14:paraId="17CE88E0" w14:textId="77777777" w:rsidR="00D920DD" w:rsidRDefault="00D920DD" w:rsidP="00B83D84">
      <w:pPr>
        <w:spacing w:after="0" w:line="240" w:lineRule="auto"/>
        <w:jc w:val="both"/>
      </w:pPr>
    </w:p>
    <w:p w14:paraId="6965BDB5" w14:textId="75A2F06D" w:rsidR="00951402" w:rsidRDefault="003B6093" w:rsidP="00B83D84">
      <w:pPr>
        <w:spacing w:after="0" w:line="240" w:lineRule="auto"/>
        <w:jc w:val="both"/>
        <w:rPr>
          <w:b/>
        </w:rPr>
      </w:pPr>
      <w:r w:rsidRPr="00D920DD">
        <w:rPr>
          <w:b/>
        </w:rPr>
        <w:t>Responsible Person (most Senior Man</w:t>
      </w:r>
      <w:r w:rsidR="004C512D">
        <w:rPr>
          <w:b/>
        </w:rPr>
        <w:t>a</w:t>
      </w:r>
      <w:r w:rsidRPr="00D920DD">
        <w:rPr>
          <w:b/>
        </w:rPr>
        <w:t xml:space="preserve">ger) </w:t>
      </w:r>
    </w:p>
    <w:p w14:paraId="69F469A1" w14:textId="11FA0987" w:rsidR="00951402" w:rsidRDefault="00951402" w:rsidP="00B83D84">
      <w:pPr>
        <w:jc w:val="both"/>
        <w:rPr>
          <w:lang w:val="en-US"/>
        </w:rPr>
      </w:pPr>
    </w:p>
    <w:p w14:paraId="404C3970" w14:textId="77777777" w:rsidR="006C64BB" w:rsidRPr="00951402" w:rsidRDefault="006C64BB" w:rsidP="00B83D84">
      <w:pPr>
        <w:jc w:val="both"/>
        <w:rPr>
          <w:lang w:val="en-US"/>
        </w:rPr>
      </w:pPr>
    </w:p>
    <w:p w14:paraId="60852C70" w14:textId="77777777" w:rsidR="00D02BB9" w:rsidRPr="00D920DD" w:rsidRDefault="005457A7" w:rsidP="00B83D84">
      <w:pPr>
        <w:pStyle w:val="Heading2"/>
        <w:spacing w:before="0" w:line="240" w:lineRule="auto"/>
        <w:ind w:left="0" w:firstLine="0"/>
        <w:jc w:val="both"/>
        <w:rPr>
          <w:sz w:val="24"/>
          <w:szCs w:val="24"/>
          <w:lang w:val="en-US"/>
        </w:rPr>
      </w:pPr>
      <w:r w:rsidRPr="00D920DD">
        <w:rPr>
          <w:sz w:val="24"/>
          <w:szCs w:val="24"/>
          <w:lang w:val="en-US"/>
        </w:rPr>
        <w:lastRenderedPageBreak/>
        <w:t>Section</w:t>
      </w:r>
      <w:r w:rsidR="00925B2F" w:rsidRPr="00D920DD">
        <w:rPr>
          <w:sz w:val="24"/>
          <w:szCs w:val="24"/>
          <w:lang w:val="en-US"/>
        </w:rPr>
        <w:t xml:space="preserve"> 2 - </w:t>
      </w:r>
      <w:r w:rsidR="00D02BB9" w:rsidRPr="00D920DD">
        <w:rPr>
          <w:sz w:val="24"/>
          <w:szCs w:val="24"/>
          <w:lang w:val="en-US"/>
        </w:rPr>
        <w:t>Responsible Persons</w:t>
      </w:r>
      <w:r w:rsidR="00EB7570" w:rsidRPr="00D920DD">
        <w:rPr>
          <w:sz w:val="24"/>
          <w:szCs w:val="24"/>
          <w:lang w:val="en-US"/>
        </w:rPr>
        <w:t xml:space="preserve"> </w:t>
      </w:r>
    </w:p>
    <w:p w14:paraId="7006B48E" w14:textId="77777777" w:rsidR="00001DD1" w:rsidRPr="00D920DD" w:rsidRDefault="00001DD1" w:rsidP="00B83D84">
      <w:pPr>
        <w:pStyle w:val="NoSpacing"/>
        <w:jc w:val="both"/>
        <w:rPr>
          <w:lang w:val="en-US"/>
        </w:rPr>
      </w:pPr>
    </w:p>
    <w:p w14:paraId="4C498CB1" w14:textId="77777777" w:rsidR="00CF6B2A" w:rsidRDefault="00CF6B2A" w:rsidP="00B83D84">
      <w:pPr>
        <w:spacing w:after="0" w:line="240" w:lineRule="auto"/>
        <w:jc w:val="both"/>
        <w:rPr>
          <w:rFonts w:cstheme="minorHAnsi"/>
        </w:rPr>
      </w:pPr>
      <w:r w:rsidRPr="00D920DD">
        <w:rPr>
          <w:rFonts w:cstheme="minorHAnsi"/>
        </w:rPr>
        <w:t>The following persons</w:t>
      </w:r>
      <w:r w:rsidRPr="00636C75">
        <w:rPr>
          <w:rFonts w:cstheme="minorHAnsi"/>
        </w:rPr>
        <w:t xml:space="preserve"> have been identified to help ensure implementation of the </w:t>
      </w:r>
      <w:r w:rsidR="00D920DD">
        <w:rPr>
          <w:rFonts w:cstheme="minorHAnsi"/>
        </w:rPr>
        <w:t>COVID</w:t>
      </w:r>
      <w:r w:rsidRPr="00636C75">
        <w:rPr>
          <w:rFonts w:cstheme="minorHAnsi"/>
        </w:rPr>
        <w:t xml:space="preserve">-19 Response </w:t>
      </w:r>
      <w:r w:rsidR="00E45654">
        <w:rPr>
          <w:rFonts w:cstheme="minorHAnsi"/>
        </w:rPr>
        <w:t>P</w:t>
      </w:r>
      <w:r w:rsidRPr="00636C75">
        <w:rPr>
          <w:rFonts w:cstheme="minorHAnsi"/>
        </w:rPr>
        <w:t>lan.</w:t>
      </w:r>
    </w:p>
    <w:p w14:paraId="3CA74BBA" w14:textId="77777777" w:rsidR="00CF6B2A" w:rsidRPr="0077323D" w:rsidRDefault="009D4EC3" w:rsidP="00B83D84">
      <w:pPr>
        <w:spacing w:after="0" w:line="240" w:lineRule="auto"/>
        <w:jc w:val="both"/>
        <w:rPr>
          <w:i/>
          <w:color w:val="FF0000"/>
        </w:rPr>
      </w:pPr>
      <w:r w:rsidRPr="0077323D">
        <w:rPr>
          <w:i/>
          <w:color w:val="FF0000"/>
        </w:rPr>
        <w:t xml:space="preserve">[Insert the name of the </w:t>
      </w:r>
      <w:r w:rsidR="00D920DD" w:rsidRPr="0077323D">
        <w:rPr>
          <w:i/>
          <w:color w:val="FF0000"/>
        </w:rPr>
        <w:t>COVID</w:t>
      </w:r>
      <w:r w:rsidRPr="0077323D">
        <w:rPr>
          <w:i/>
          <w:color w:val="FF0000"/>
        </w:rPr>
        <w:t>-19 Response Manager and the Lead Worker Representaive(s)</w:t>
      </w:r>
      <w:r w:rsidR="00951402">
        <w:rPr>
          <w:i/>
          <w:color w:val="FF0000"/>
        </w:rPr>
        <w:t>/</w:t>
      </w:r>
      <w:r w:rsidR="005457A7" w:rsidRPr="0077323D">
        <w:rPr>
          <w:i/>
          <w:color w:val="FF0000"/>
        </w:rPr>
        <w:t xml:space="preserve"> Safety Representative(s)</w:t>
      </w:r>
      <w:r w:rsidRPr="0077323D">
        <w:rPr>
          <w:i/>
          <w:color w:val="FF0000"/>
        </w:rPr>
        <w:t>]</w:t>
      </w:r>
    </w:p>
    <w:p w14:paraId="7910E7D9" w14:textId="77777777" w:rsidR="00D920DD" w:rsidRPr="00636C75" w:rsidRDefault="00D920DD" w:rsidP="00B83D84">
      <w:pPr>
        <w:spacing w:after="0" w:line="240" w:lineRule="auto"/>
        <w:jc w:val="both"/>
        <w:rPr>
          <w:rFonts w:cstheme="minorHAnsi"/>
          <w:b/>
        </w:rPr>
      </w:pPr>
    </w:p>
    <w:p w14:paraId="189B6266" w14:textId="77777777" w:rsidR="009D4EC3" w:rsidRPr="00636C75" w:rsidRDefault="009D4EC3" w:rsidP="00B83D84">
      <w:pPr>
        <w:spacing w:after="0" w:line="240" w:lineRule="auto"/>
        <w:jc w:val="both"/>
        <w:rPr>
          <w:rFonts w:cstheme="minorHAnsi"/>
        </w:rPr>
      </w:pPr>
      <w:r w:rsidRPr="00636C75">
        <w:rPr>
          <w:rFonts w:cstheme="minorHAnsi"/>
        </w:rPr>
        <w:t xml:space="preserve">The above named persons have agreed to take on the </w:t>
      </w:r>
      <w:r w:rsidR="007102B3">
        <w:rPr>
          <w:rFonts w:cstheme="minorHAnsi"/>
        </w:rPr>
        <w:t xml:space="preserve">responsibilities </w:t>
      </w:r>
      <w:r w:rsidRPr="00636C75">
        <w:rPr>
          <w:rFonts w:cstheme="minorHAnsi"/>
        </w:rPr>
        <w:t>as outlined below:</w:t>
      </w:r>
    </w:p>
    <w:p w14:paraId="1C1AB28E" w14:textId="77777777" w:rsidR="00D920DD" w:rsidRDefault="00D920DD" w:rsidP="00B83D84">
      <w:pPr>
        <w:spacing w:after="0" w:line="240" w:lineRule="auto"/>
        <w:jc w:val="both"/>
        <w:rPr>
          <w:rFonts w:cstheme="minorHAnsi"/>
          <w:b/>
          <w:sz w:val="24"/>
          <w:szCs w:val="24"/>
        </w:rPr>
      </w:pPr>
    </w:p>
    <w:p w14:paraId="4740C0B6" w14:textId="77777777" w:rsidR="00A04145" w:rsidRDefault="00A04145" w:rsidP="00B83D84">
      <w:pPr>
        <w:spacing w:after="0" w:line="240" w:lineRule="auto"/>
        <w:jc w:val="both"/>
        <w:rPr>
          <w:rFonts w:cstheme="minorHAnsi"/>
          <w:b/>
          <w:sz w:val="24"/>
          <w:szCs w:val="24"/>
        </w:rPr>
      </w:pPr>
      <w:r>
        <w:rPr>
          <w:rFonts w:cstheme="minorHAnsi"/>
          <w:b/>
          <w:sz w:val="24"/>
          <w:szCs w:val="24"/>
        </w:rPr>
        <w:t xml:space="preserve">Role of the </w:t>
      </w:r>
      <w:r w:rsidR="00D920DD">
        <w:rPr>
          <w:rFonts w:cstheme="minorHAnsi"/>
          <w:b/>
          <w:sz w:val="24"/>
          <w:szCs w:val="24"/>
        </w:rPr>
        <w:t>COVID</w:t>
      </w:r>
      <w:r>
        <w:rPr>
          <w:rFonts w:cstheme="minorHAnsi"/>
          <w:b/>
          <w:sz w:val="24"/>
          <w:szCs w:val="24"/>
        </w:rPr>
        <w:t>-19 Response</w:t>
      </w:r>
      <w:r w:rsidRPr="00E17C4B">
        <w:rPr>
          <w:rFonts w:cstheme="minorHAnsi"/>
          <w:b/>
          <w:sz w:val="24"/>
          <w:szCs w:val="24"/>
        </w:rPr>
        <w:t xml:space="preserve"> Manager</w:t>
      </w:r>
      <w:r w:rsidR="00247173">
        <w:rPr>
          <w:rStyle w:val="FootnoteReference"/>
          <w:rFonts w:cstheme="minorHAnsi"/>
          <w:b/>
          <w:sz w:val="24"/>
          <w:szCs w:val="24"/>
        </w:rPr>
        <w:footnoteReference w:id="4"/>
      </w:r>
    </w:p>
    <w:p w14:paraId="1A2DD8C4" w14:textId="77777777" w:rsidR="00D920DD" w:rsidRPr="005C03EF" w:rsidRDefault="00D920DD" w:rsidP="00B83D84">
      <w:pPr>
        <w:spacing w:after="0" w:line="240" w:lineRule="auto"/>
        <w:jc w:val="both"/>
        <w:rPr>
          <w:rFonts w:cstheme="minorHAnsi"/>
          <w:b/>
          <w:sz w:val="24"/>
          <w:szCs w:val="24"/>
        </w:rPr>
      </w:pPr>
    </w:p>
    <w:p w14:paraId="6BE19817"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Oversee compliance with the requirements of the Return to Work Safely Protocol</w:t>
      </w:r>
    </w:p>
    <w:p w14:paraId="48948FBC" w14:textId="77777777" w:rsidR="00A04145" w:rsidRPr="00F746DA" w:rsidRDefault="00A04145" w:rsidP="00B83D84">
      <w:pPr>
        <w:pStyle w:val="ListParagraph"/>
        <w:numPr>
          <w:ilvl w:val="0"/>
          <w:numId w:val="3"/>
        </w:numPr>
        <w:spacing w:after="0" w:line="240" w:lineRule="auto"/>
        <w:jc w:val="both"/>
        <w:rPr>
          <w:lang w:val="en-US"/>
        </w:rPr>
      </w:pPr>
      <w:r w:rsidRPr="00515CBD">
        <w:rPr>
          <w:lang w:val="en-US"/>
        </w:rPr>
        <w:t xml:space="preserve">Ensure areas of non-compliance are escalated to an agreed Senior Manager </w:t>
      </w:r>
      <w:r w:rsidR="00F746DA" w:rsidRPr="0077323D">
        <w:rPr>
          <w:i/>
          <w:color w:val="FF0000"/>
        </w:rPr>
        <w:t>[Insert the name of the Senior Manager]</w:t>
      </w:r>
    </w:p>
    <w:p w14:paraId="065AF000"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Ensure an employee contact log is maintained</w:t>
      </w:r>
    </w:p>
    <w:p w14:paraId="69B5D52A"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Ensure emergency plans and first aid procedures are reviewed and updated</w:t>
      </w:r>
    </w:p>
    <w:p w14:paraId="7FBF89B1" w14:textId="6BA888AA" w:rsidR="00A04145" w:rsidRPr="00515CBD" w:rsidRDefault="000F608D" w:rsidP="00B83D84">
      <w:pPr>
        <w:pStyle w:val="ListParagraph"/>
        <w:numPr>
          <w:ilvl w:val="0"/>
          <w:numId w:val="3"/>
        </w:numPr>
        <w:spacing w:after="0" w:line="240" w:lineRule="auto"/>
        <w:jc w:val="both"/>
        <w:rPr>
          <w:lang w:val="en-US"/>
        </w:rPr>
      </w:pPr>
      <w:r>
        <w:rPr>
          <w:lang w:val="en-US"/>
        </w:rPr>
        <w:t xml:space="preserve">Facilitate the appointment of </w:t>
      </w:r>
      <w:r w:rsidR="00A04145" w:rsidRPr="00515CBD">
        <w:rPr>
          <w:lang w:val="en-US"/>
        </w:rPr>
        <w:t xml:space="preserve"> a Lead Worker Representative(s) (LWR) for each site </w:t>
      </w:r>
      <w:r w:rsidR="00A04145" w:rsidRPr="00515CBD">
        <w:rPr>
          <w:i/>
          <w:lang w:val="en-US"/>
        </w:rPr>
        <w:t>(Number(s) to be proportionate to the workplace</w:t>
      </w:r>
      <w:r w:rsidR="00872FD7">
        <w:rPr>
          <w:rStyle w:val="FootnoteReference"/>
          <w:i/>
          <w:lang w:val="en-US"/>
        </w:rPr>
        <w:footnoteReference w:id="5"/>
      </w:r>
      <w:r w:rsidR="00A04145" w:rsidRPr="00515CBD">
        <w:rPr>
          <w:rStyle w:val="FootnoteReference"/>
          <w:i/>
          <w:lang w:val="en-US"/>
        </w:rPr>
        <w:footnoteReference w:id="6"/>
      </w:r>
      <w:r w:rsidR="0093637D">
        <w:rPr>
          <w:i/>
          <w:lang w:val="en-US"/>
        </w:rPr>
        <w:t>)</w:t>
      </w:r>
    </w:p>
    <w:p w14:paraId="7212388B"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Provide the LWR(s) with information and training in relation to their role</w:t>
      </w:r>
    </w:p>
    <w:p w14:paraId="40102668"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Ensure LWR(s) receives induction prior to their return to the workplace</w:t>
      </w:r>
    </w:p>
    <w:p w14:paraId="469E2BA3"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Consult with the LWR(s) and Safety Representative(s) on the implementation of control measures</w:t>
      </w:r>
    </w:p>
    <w:p w14:paraId="3CFCED79" w14:textId="77777777" w:rsidR="00A04145" w:rsidRPr="00515CBD" w:rsidRDefault="00A04145" w:rsidP="00B83D84">
      <w:pPr>
        <w:pStyle w:val="ListParagraph"/>
        <w:numPr>
          <w:ilvl w:val="0"/>
          <w:numId w:val="3"/>
        </w:numPr>
        <w:spacing w:after="0" w:line="240" w:lineRule="auto"/>
        <w:jc w:val="both"/>
        <w:rPr>
          <w:lang w:val="en-US"/>
        </w:rPr>
      </w:pPr>
      <w:r w:rsidRPr="00515CBD">
        <w:rPr>
          <w:lang w:val="en-US"/>
        </w:rPr>
        <w:t xml:space="preserve">Agree a means of regular communication with the LWR(s) </w:t>
      </w:r>
    </w:p>
    <w:p w14:paraId="4E2F0BF4" w14:textId="77777777" w:rsidR="004C55A7" w:rsidRPr="00406549" w:rsidRDefault="00A04145" w:rsidP="00B83D84">
      <w:pPr>
        <w:pStyle w:val="ListParagraph"/>
        <w:numPr>
          <w:ilvl w:val="0"/>
          <w:numId w:val="3"/>
        </w:numPr>
        <w:spacing w:after="0" w:line="240" w:lineRule="auto"/>
        <w:jc w:val="both"/>
        <w:rPr>
          <w:lang w:val="en-US"/>
        </w:rPr>
      </w:pPr>
      <w:r w:rsidRPr="00515CBD">
        <w:rPr>
          <w:lang w:val="en-US"/>
        </w:rPr>
        <w:t xml:space="preserve">Agree with the LWR(s) the type and frequency of </w:t>
      </w:r>
      <w:r w:rsidR="00D920DD">
        <w:rPr>
          <w:lang w:val="en-US"/>
        </w:rPr>
        <w:t>COVID</w:t>
      </w:r>
      <w:r w:rsidRPr="00515CBD">
        <w:rPr>
          <w:lang w:val="en-US"/>
        </w:rPr>
        <w:t>-19 inspections</w:t>
      </w:r>
    </w:p>
    <w:p w14:paraId="7DEA770A" w14:textId="77777777" w:rsidR="0093637D" w:rsidRDefault="0093637D" w:rsidP="00B83D84">
      <w:pPr>
        <w:spacing w:after="0" w:line="240" w:lineRule="auto"/>
        <w:jc w:val="both"/>
        <w:rPr>
          <w:b/>
          <w:sz w:val="24"/>
          <w:szCs w:val="24"/>
          <w:lang w:val="en-US"/>
        </w:rPr>
      </w:pPr>
    </w:p>
    <w:p w14:paraId="26E5ADF3" w14:textId="77777777" w:rsidR="00A04145" w:rsidRDefault="00A04145" w:rsidP="00B83D84">
      <w:pPr>
        <w:spacing w:after="0" w:line="240" w:lineRule="auto"/>
        <w:jc w:val="both"/>
        <w:rPr>
          <w:b/>
          <w:sz w:val="24"/>
          <w:szCs w:val="24"/>
          <w:lang w:val="en-US"/>
        </w:rPr>
      </w:pPr>
      <w:r>
        <w:rPr>
          <w:b/>
          <w:sz w:val="24"/>
          <w:szCs w:val="24"/>
          <w:lang w:val="en-US"/>
        </w:rPr>
        <w:t>Role of the Lead Worker Representative</w:t>
      </w:r>
      <w:r w:rsidR="00AC2494">
        <w:rPr>
          <w:rStyle w:val="FootnoteReference"/>
          <w:b/>
          <w:sz w:val="24"/>
          <w:szCs w:val="24"/>
          <w:lang w:val="en-US"/>
        </w:rPr>
        <w:footnoteReference w:id="7"/>
      </w:r>
    </w:p>
    <w:p w14:paraId="544F0BBB" w14:textId="77777777" w:rsidR="00D920DD" w:rsidRPr="00E17C4B" w:rsidRDefault="00D920DD" w:rsidP="00B83D84">
      <w:pPr>
        <w:spacing w:after="0" w:line="240" w:lineRule="auto"/>
        <w:jc w:val="both"/>
        <w:rPr>
          <w:b/>
          <w:sz w:val="24"/>
          <w:szCs w:val="24"/>
          <w:lang w:val="en-US"/>
        </w:rPr>
      </w:pPr>
    </w:p>
    <w:p w14:paraId="7781F792"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Undertake the required training</w:t>
      </w:r>
    </w:p>
    <w:p w14:paraId="500398CB"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rFonts w:cs="Arial"/>
          <w:szCs w:val="24"/>
        </w:rPr>
        <w:t xml:space="preserve">Work collaboratively with the employer to ensure, so far as is reasonably practicable, the safety, health and welfare of employees in relation to </w:t>
      </w:r>
      <w:r w:rsidR="00D920DD">
        <w:rPr>
          <w:rFonts w:cs="Arial"/>
          <w:szCs w:val="24"/>
        </w:rPr>
        <w:t>COVID</w:t>
      </w:r>
      <w:r w:rsidRPr="00515CBD">
        <w:rPr>
          <w:rFonts w:cs="Arial"/>
          <w:szCs w:val="24"/>
        </w:rPr>
        <w:t>-19</w:t>
      </w:r>
    </w:p>
    <w:p w14:paraId="35098E38"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rPr>
        <w:t>Promote good hygiene practices such as washing hands regularly and maintaining good respiratory etiquette along with maintaining social distancing in accordance with public health advice</w:t>
      </w:r>
    </w:p>
    <w:p w14:paraId="4AA1D874"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To assist in monitoring adherence, carry out inspections at a frequency and type agreed with the </w:t>
      </w:r>
      <w:r w:rsidR="00D920DD">
        <w:rPr>
          <w:szCs w:val="24"/>
          <w:lang w:val="en-US"/>
        </w:rPr>
        <w:t>COVID</w:t>
      </w:r>
      <w:r w:rsidR="007D04D0">
        <w:rPr>
          <w:szCs w:val="24"/>
          <w:lang w:val="en-US"/>
        </w:rPr>
        <w:t>-</w:t>
      </w:r>
      <w:r w:rsidRPr="00515CBD">
        <w:rPr>
          <w:szCs w:val="24"/>
          <w:lang w:val="en-US"/>
        </w:rPr>
        <w:t>19 Response Manager</w:t>
      </w:r>
    </w:p>
    <w:p w14:paraId="3DF9B960"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Assist in keeping fellow employees up to date with the latest </w:t>
      </w:r>
      <w:r w:rsidR="00D920DD">
        <w:rPr>
          <w:szCs w:val="24"/>
          <w:lang w:val="en-US"/>
        </w:rPr>
        <w:t>COVID</w:t>
      </w:r>
      <w:r w:rsidRPr="00515CBD">
        <w:rPr>
          <w:szCs w:val="24"/>
          <w:lang w:val="en-US"/>
        </w:rPr>
        <w:t xml:space="preserve">-19 advice and promote </w:t>
      </w:r>
      <w:r w:rsidRPr="00515CBD">
        <w:rPr>
          <w:rFonts w:cs="Arial"/>
          <w:szCs w:val="24"/>
        </w:rPr>
        <w:t>good hygiene practices, good respiratory etiquette and social distancing in accordance with public health advice</w:t>
      </w:r>
    </w:p>
    <w:p w14:paraId="30496C8C"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Escalate areas of non-conformity to the </w:t>
      </w:r>
      <w:r w:rsidR="00D920DD">
        <w:rPr>
          <w:szCs w:val="24"/>
          <w:lang w:val="en-US"/>
        </w:rPr>
        <w:t>COVID</w:t>
      </w:r>
      <w:r w:rsidRPr="00515CBD">
        <w:rPr>
          <w:szCs w:val="24"/>
          <w:lang w:val="en-US"/>
        </w:rPr>
        <w:t xml:space="preserve">-19 Response Manager  </w:t>
      </w:r>
    </w:p>
    <w:p w14:paraId="0BD5F414" w14:textId="77777777" w:rsidR="00A04145" w:rsidRPr="00515CBD" w:rsidRDefault="00A04145" w:rsidP="00B83D84">
      <w:pPr>
        <w:pStyle w:val="ListParagraph"/>
        <w:numPr>
          <w:ilvl w:val="0"/>
          <w:numId w:val="4"/>
        </w:numPr>
        <w:spacing w:after="0" w:line="240" w:lineRule="auto"/>
        <w:jc w:val="both"/>
        <w:rPr>
          <w:szCs w:val="24"/>
          <w:lang w:val="en-US"/>
        </w:rPr>
      </w:pPr>
      <w:r w:rsidRPr="00515CBD">
        <w:rPr>
          <w:szCs w:val="24"/>
          <w:lang w:val="en-US"/>
        </w:rPr>
        <w:t xml:space="preserve">Consult with fellow employees, raise their concerns and provide timely feedback  </w:t>
      </w:r>
    </w:p>
    <w:p w14:paraId="2A01661A" w14:textId="77777777" w:rsidR="00001DD1" w:rsidRPr="00951402" w:rsidRDefault="00A04145" w:rsidP="00B83D84">
      <w:pPr>
        <w:pStyle w:val="ListParagraph"/>
        <w:numPr>
          <w:ilvl w:val="0"/>
          <w:numId w:val="4"/>
        </w:numPr>
        <w:spacing w:after="0" w:line="240" w:lineRule="auto"/>
        <w:jc w:val="both"/>
        <w:rPr>
          <w:szCs w:val="24"/>
          <w:lang w:val="en-US"/>
        </w:rPr>
      </w:pPr>
      <w:r w:rsidRPr="00515CBD">
        <w:rPr>
          <w:szCs w:val="24"/>
          <w:lang w:val="en-US"/>
        </w:rPr>
        <w:t>Share relevant information with the Safety Representative(s)</w:t>
      </w:r>
    </w:p>
    <w:p w14:paraId="12B6CE30" w14:textId="77777777" w:rsidR="00001DD1" w:rsidRDefault="00F863DB" w:rsidP="00B83D84">
      <w:pPr>
        <w:pStyle w:val="NoSpacing"/>
        <w:jc w:val="both"/>
        <w:rPr>
          <w:lang w:val="en-US"/>
        </w:rPr>
      </w:pPr>
      <w:r w:rsidRPr="007D04D0">
        <w:rPr>
          <w:lang w:val="en-US"/>
        </w:rPr>
        <w:lastRenderedPageBreak/>
        <w:t xml:space="preserve">Note: </w:t>
      </w:r>
      <w:r>
        <w:rPr>
          <w:lang w:val="en-US"/>
        </w:rPr>
        <w:t>See Appendix 1 for Template Poster for identifying the COVID</w:t>
      </w:r>
      <w:r w:rsidR="005C4757">
        <w:rPr>
          <w:lang w:val="en-US"/>
        </w:rPr>
        <w:t>-19</w:t>
      </w:r>
      <w:r>
        <w:rPr>
          <w:lang w:val="en-US"/>
        </w:rPr>
        <w:t xml:space="preserve"> Response Manager and Lead Worker Representative, which </w:t>
      </w:r>
      <w:r w:rsidR="00394C63">
        <w:rPr>
          <w:lang w:val="en-US"/>
        </w:rPr>
        <w:t>should</w:t>
      </w:r>
      <w:r>
        <w:rPr>
          <w:lang w:val="en-US"/>
        </w:rPr>
        <w:t xml:space="preserve"> be completed and displayed in prominent locations at each workplace. </w:t>
      </w:r>
    </w:p>
    <w:p w14:paraId="0A10B9A5" w14:textId="77777777" w:rsidR="00CD6FA3" w:rsidRDefault="00CD6FA3" w:rsidP="00B83D84">
      <w:pPr>
        <w:pStyle w:val="Heading3"/>
        <w:spacing w:before="0" w:line="240" w:lineRule="auto"/>
        <w:jc w:val="both"/>
        <w:rPr>
          <w:rFonts w:asciiTheme="minorHAnsi" w:eastAsiaTheme="minorHAnsi" w:hAnsiTheme="minorHAnsi" w:cstheme="minorBidi"/>
          <w:lang w:val="en-US"/>
        </w:rPr>
      </w:pPr>
    </w:p>
    <w:p w14:paraId="3EAE96E1" w14:textId="77777777" w:rsidR="00D83A66" w:rsidRPr="00EB3DD4" w:rsidRDefault="00EB3DD4" w:rsidP="00B83D84">
      <w:pPr>
        <w:pStyle w:val="Heading3"/>
        <w:spacing w:before="0" w:line="240" w:lineRule="auto"/>
        <w:jc w:val="both"/>
      </w:pPr>
      <w:r w:rsidRPr="00EB3DD4">
        <w:rPr>
          <w:rFonts w:asciiTheme="minorHAnsi" w:eastAsiaTheme="minorHAnsi" w:hAnsiTheme="minorHAnsi" w:cstheme="minorBidi"/>
          <w:lang w:val="en-US"/>
        </w:rPr>
        <w:t>Section 3 -</w:t>
      </w:r>
      <w:r w:rsidRPr="00EB3DD4">
        <w:rPr>
          <w:rFonts w:asciiTheme="minorHAnsi" w:eastAsiaTheme="minorHAnsi" w:hAnsiTheme="minorHAnsi" w:cstheme="minorBidi"/>
          <w:sz w:val="22"/>
          <w:szCs w:val="22"/>
          <w:lang w:val="en-US"/>
        </w:rPr>
        <w:t xml:space="preserve"> </w:t>
      </w:r>
      <w:r w:rsidR="00D83A66" w:rsidRPr="00EB3DD4">
        <w:rPr>
          <w:rFonts w:asciiTheme="minorHAnsi" w:hAnsiTheme="minorHAnsi" w:cstheme="minorHAnsi"/>
        </w:rPr>
        <w:t>Return to Work</w:t>
      </w:r>
      <w:r w:rsidR="00B010D7" w:rsidRPr="00EB3DD4">
        <w:rPr>
          <w:rFonts w:asciiTheme="minorHAnsi" w:hAnsiTheme="minorHAnsi" w:cstheme="minorHAnsi"/>
        </w:rPr>
        <w:t xml:space="preserve"> – Planning and Preparing</w:t>
      </w:r>
    </w:p>
    <w:p w14:paraId="4ADF0875" w14:textId="77777777" w:rsidR="000D4925" w:rsidRPr="00EB3DD4" w:rsidRDefault="000D4925" w:rsidP="00B83D84">
      <w:pPr>
        <w:spacing w:after="0" w:line="240" w:lineRule="auto"/>
        <w:jc w:val="both"/>
        <w:rPr>
          <w:b/>
        </w:rPr>
      </w:pPr>
    </w:p>
    <w:p w14:paraId="69545EB9" w14:textId="3B8FC005" w:rsidR="000D4925" w:rsidRDefault="00E87DC3" w:rsidP="00B83D84">
      <w:pPr>
        <w:spacing w:after="0" w:line="240" w:lineRule="auto"/>
        <w:jc w:val="both"/>
      </w:pPr>
      <w:r>
        <w:t xml:space="preserve">In this section of the </w:t>
      </w:r>
      <w:r w:rsidR="00D920DD">
        <w:t>COVID-19</w:t>
      </w:r>
      <w:r>
        <w:t xml:space="preserve"> </w:t>
      </w:r>
      <w:r w:rsidR="00D920DD">
        <w:t>R</w:t>
      </w:r>
      <w:r>
        <w:t xml:space="preserve">esponse </w:t>
      </w:r>
      <w:r w:rsidR="00D920DD">
        <w:t>P</w:t>
      </w:r>
      <w:r>
        <w:t xml:space="preserve">lan </w:t>
      </w:r>
      <w:r w:rsidR="00E45654">
        <w:t>d</w:t>
      </w:r>
      <w:r w:rsidR="000D4925">
        <w:t xml:space="preserve">etail the measures </w:t>
      </w:r>
      <w:r w:rsidR="000E4EB2">
        <w:t xml:space="preserve">in place for the safe operation of </w:t>
      </w:r>
      <w:r w:rsidR="00E45654">
        <w:t xml:space="preserve">the </w:t>
      </w:r>
      <w:r w:rsidR="000D4925">
        <w:t>workplace</w:t>
      </w:r>
      <w:r w:rsidR="00E45654">
        <w:t xml:space="preserve"> to include those workplaces </w:t>
      </w:r>
      <w:r w:rsidR="000D4925">
        <w:t>that have not been in use or have had reduced usage for a number of weeks to include:</w:t>
      </w:r>
    </w:p>
    <w:p w14:paraId="64C2C076" w14:textId="77777777" w:rsidR="00D920DD" w:rsidRDefault="00D920DD" w:rsidP="00B83D84">
      <w:pPr>
        <w:spacing w:after="0" w:line="240" w:lineRule="auto"/>
        <w:jc w:val="both"/>
      </w:pPr>
    </w:p>
    <w:p w14:paraId="1E5E663B" w14:textId="77777777" w:rsidR="00E87DC3" w:rsidRDefault="00E87DC3" w:rsidP="00B83D84">
      <w:pPr>
        <w:spacing w:after="0" w:line="240" w:lineRule="auto"/>
        <w:jc w:val="both"/>
        <w:rPr>
          <w:b/>
        </w:rPr>
      </w:pPr>
      <w:r w:rsidRPr="00CD6FA3">
        <w:rPr>
          <w:b/>
        </w:rPr>
        <w:t>Suggested wording</w:t>
      </w:r>
    </w:p>
    <w:p w14:paraId="2684A679" w14:textId="77777777" w:rsidR="00D920DD" w:rsidRPr="00CD6FA3" w:rsidRDefault="00D920DD" w:rsidP="00B83D84">
      <w:pPr>
        <w:spacing w:after="0" w:line="240" w:lineRule="auto"/>
        <w:jc w:val="both"/>
        <w:rPr>
          <w:b/>
        </w:rPr>
      </w:pPr>
    </w:p>
    <w:p w14:paraId="49F33CE8" w14:textId="77777777" w:rsidR="00B12FF9" w:rsidRDefault="00D920DD" w:rsidP="00B83D84">
      <w:pPr>
        <w:spacing w:after="0" w:line="240" w:lineRule="auto"/>
        <w:jc w:val="both"/>
        <w:rPr>
          <w:i/>
        </w:rPr>
      </w:pPr>
      <w:r>
        <w:rPr>
          <w:i/>
        </w:rPr>
        <w:t>“</w:t>
      </w:r>
      <w:r w:rsidR="00B12FF9" w:rsidRPr="002338B3">
        <w:rPr>
          <w:i/>
        </w:rPr>
        <w:t>In planning for the safe return we have:</w:t>
      </w:r>
    </w:p>
    <w:p w14:paraId="13747F07" w14:textId="77777777" w:rsidR="0093637D" w:rsidRPr="002338B3" w:rsidRDefault="0093637D" w:rsidP="00B83D84">
      <w:pPr>
        <w:spacing w:after="0" w:line="240" w:lineRule="auto"/>
        <w:jc w:val="both"/>
        <w:rPr>
          <w:i/>
        </w:rPr>
      </w:pPr>
    </w:p>
    <w:p w14:paraId="7739F4D9" w14:textId="77777777" w:rsidR="00EB3DD4" w:rsidRPr="002338B3" w:rsidRDefault="00B12FF9" w:rsidP="00B83D84">
      <w:pPr>
        <w:pStyle w:val="ListParagraph"/>
        <w:numPr>
          <w:ilvl w:val="0"/>
          <w:numId w:val="9"/>
        </w:numPr>
        <w:spacing w:after="0" w:line="240" w:lineRule="auto"/>
        <w:jc w:val="both"/>
        <w:rPr>
          <w:i/>
        </w:rPr>
      </w:pPr>
      <w:r w:rsidRPr="002338B3">
        <w:rPr>
          <w:i/>
        </w:rPr>
        <w:t xml:space="preserve">Updated </w:t>
      </w:r>
      <w:r w:rsidR="00EB3DD4" w:rsidRPr="002338B3">
        <w:rPr>
          <w:i/>
        </w:rPr>
        <w:t xml:space="preserve">Safety Statement </w:t>
      </w:r>
      <w:r w:rsidR="00872FD7" w:rsidRPr="0077323D">
        <w:rPr>
          <w:i/>
          <w:color w:val="FF0000"/>
        </w:rPr>
        <w:t>[</w:t>
      </w:r>
      <w:r w:rsidR="00E87DC3" w:rsidRPr="0077323D">
        <w:rPr>
          <w:i/>
          <w:color w:val="FF0000"/>
        </w:rPr>
        <w:t>insert date and reference number</w:t>
      </w:r>
      <w:r w:rsidR="00872FD7" w:rsidRPr="0077323D">
        <w:rPr>
          <w:i/>
          <w:color w:val="FF0000"/>
        </w:rPr>
        <w:t>]</w:t>
      </w:r>
    </w:p>
    <w:p w14:paraId="057329B6" w14:textId="77777777" w:rsidR="00B12FF9" w:rsidRPr="002338B3" w:rsidRDefault="00B12FF9" w:rsidP="00B83D84">
      <w:pPr>
        <w:pStyle w:val="ListParagraph"/>
        <w:numPr>
          <w:ilvl w:val="0"/>
          <w:numId w:val="6"/>
        </w:numPr>
        <w:spacing w:after="0" w:line="240" w:lineRule="auto"/>
        <w:jc w:val="both"/>
        <w:rPr>
          <w:i/>
        </w:rPr>
      </w:pPr>
      <w:r w:rsidRPr="002338B3">
        <w:rPr>
          <w:i/>
        </w:rPr>
        <w:t>Reviewed and revised all risk assessments</w:t>
      </w:r>
    </w:p>
    <w:p w14:paraId="2E13EEC7" w14:textId="77777777" w:rsidR="00B12FF9" w:rsidRPr="002338B3" w:rsidRDefault="00C02689" w:rsidP="00B83D84">
      <w:pPr>
        <w:pStyle w:val="ListParagraph"/>
        <w:numPr>
          <w:ilvl w:val="0"/>
          <w:numId w:val="6"/>
        </w:numPr>
        <w:spacing w:after="0" w:line="240" w:lineRule="auto"/>
        <w:jc w:val="both"/>
        <w:rPr>
          <w:i/>
        </w:rPr>
      </w:pPr>
      <w:r w:rsidRPr="002338B3">
        <w:rPr>
          <w:i/>
        </w:rPr>
        <w:t xml:space="preserve">Conducting </w:t>
      </w:r>
      <w:r w:rsidR="005457A7" w:rsidRPr="002338B3">
        <w:rPr>
          <w:i/>
        </w:rPr>
        <w:t xml:space="preserve">additional </w:t>
      </w:r>
      <w:r w:rsidR="00D920DD">
        <w:rPr>
          <w:i/>
        </w:rPr>
        <w:t>COVID</w:t>
      </w:r>
      <w:r w:rsidR="0002738A" w:rsidRPr="002338B3">
        <w:rPr>
          <w:i/>
        </w:rPr>
        <w:t xml:space="preserve">-19 related </w:t>
      </w:r>
      <w:r w:rsidRPr="002338B3">
        <w:rPr>
          <w:i/>
        </w:rPr>
        <w:t xml:space="preserve">risk assessments </w:t>
      </w:r>
      <w:r w:rsidR="0077323D">
        <w:rPr>
          <w:i/>
        </w:rPr>
        <w:t xml:space="preserve">to include </w:t>
      </w:r>
      <w:r w:rsidR="00872FD7" w:rsidRPr="0077323D">
        <w:rPr>
          <w:i/>
          <w:color w:val="FF0000"/>
        </w:rPr>
        <w:t>[</w:t>
      </w:r>
      <w:r w:rsidR="00E87DC3" w:rsidRPr="0077323D">
        <w:rPr>
          <w:i/>
          <w:color w:val="FF0000"/>
        </w:rPr>
        <w:t>detail what additional risk assessme</w:t>
      </w:r>
      <w:r w:rsidR="00D920DD" w:rsidRPr="0077323D">
        <w:rPr>
          <w:i/>
          <w:color w:val="FF0000"/>
        </w:rPr>
        <w:t>n</w:t>
      </w:r>
      <w:r w:rsidR="00E87DC3" w:rsidRPr="0077323D">
        <w:rPr>
          <w:i/>
          <w:color w:val="FF0000"/>
        </w:rPr>
        <w:t>ts have been conducted</w:t>
      </w:r>
      <w:r w:rsidR="00872FD7" w:rsidRPr="0077323D">
        <w:rPr>
          <w:i/>
          <w:color w:val="FF0000"/>
        </w:rPr>
        <w:t>]</w:t>
      </w:r>
    </w:p>
    <w:p w14:paraId="4DBC22F5" w14:textId="74C59BFE" w:rsidR="00C02689" w:rsidRPr="00FE6BA7" w:rsidRDefault="00C02689" w:rsidP="00B83D84">
      <w:pPr>
        <w:pStyle w:val="ListParagraph"/>
        <w:numPr>
          <w:ilvl w:val="0"/>
          <w:numId w:val="2"/>
        </w:numPr>
        <w:spacing w:after="0" w:line="240" w:lineRule="auto"/>
        <w:jc w:val="both"/>
      </w:pPr>
      <w:r w:rsidRPr="002338B3">
        <w:rPr>
          <w:i/>
        </w:rPr>
        <w:t>Develop</w:t>
      </w:r>
      <w:r w:rsidR="00B12FF9" w:rsidRPr="002338B3">
        <w:rPr>
          <w:i/>
        </w:rPr>
        <w:t>ed</w:t>
      </w:r>
      <w:r w:rsidRPr="002338B3">
        <w:rPr>
          <w:i/>
        </w:rPr>
        <w:t xml:space="preserve"> a plan for dealing with suspected cases of </w:t>
      </w:r>
      <w:r w:rsidR="00D920DD">
        <w:rPr>
          <w:i/>
        </w:rPr>
        <w:t>COVID</w:t>
      </w:r>
      <w:r w:rsidRPr="002338B3">
        <w:rPr>
          <w:i/>
        </w:rPr>
        <w:t>-19</w:t>
      </w:r>
      <w:r w:rsidR="000E4EB2">
        <w:rPr>
          <w:i/>
        </w:rPr>
        <w:t xml:space="preserve"> to include the specific measures for</w:t>
      </w:r>
      <w:r w:rsidR="00FE6BA7">
        <w:rPr>
          <w:i/>
        </w:rPr>
        <w:t xml:space="preserve"> </w:t>
      </w:r>
      <w:r w:rsidR="00FE6BA7">
        <w:t>dealing with an outbreak of COVID-19</w:t>
      </w:r>
      <w:r w:rsidR="00FE6BA7" w:rsidRPr="006C64BB">
        <w:rPr>
          <w:i/>
          <w:color w:val="FF0000"/>
        </w:rPr>
        <w:t xml:space="preserve"> </w:t>
      </w:r>
      <w:r w:rsidR="00872FD7" w:rsidRPr="006C64BB">
        <w:rPr>
          <w:i/>
          <w:color w:val="FF0000"/>
        </w:rPr>
        <w:t>[</w:t>
      </w:r>
      <w:r w:rsidR="00E87DC3" w:rsidRPr="006C64BB">
        <w:rPr>
          <w:i/>
          <w:color w:val="FF0000"/>
        </w:rPr>
        <w:t>detail where this can be located</w:t>
      </w:r>
      <w:r w:rsidR="00872FD7" w:rsidRPr="006C64BB">
        <w:rPr>
          <w:i/>
          <w:color w:val="FF0000"/>
        </w:rPr>
        <w:t>]</w:t>
      </w:r>
    </w:p>
    <w:p w14:paraId="4595E29A" w14:textId="77777777" w:rsidR="00B12FF9" w:rsidRPr="00E87DC3" w:rsidRDefault="005C4757" w:rsidP="00B83D84">
      <w:pPr>
        <w:pStyle w:val="ListParagraph"/>
        <w:numPr>
          <w:ilvl w:val="0"/>
          <w:numId w:val="6"/>
        </w:numPr>
        <w:spacing w:after="0" w:line="240" w:lineRule="auto"/>
        <w:jc w:val="both"/>
        <w:rPr>
          <w:i/>
        </w:rPr>
      </w:pPr>
      <w:r>
        <w:rPr>
          <w:i/>
        </w:rPr>
        <w:t>Implemented the national</w:t>
      </w:r>
      <w:r w:rsidR="00B12FF9" w:rsidRPr="002338B3">
        <w:rPr>
          <w:i/>
        </w:rPr>
        <w:t xml:space="preserve"> </w:t>
      </w:r>
      <w:r w:rsidR="007D04D0">
        <w:rPr>
          <w:i/>
        </w:rPr>
        <w:t>Pre-Return to W</w:t>
      </w:r>
      <w:r w:rsidR="00B12FF9" w:rsidRPr="002338B3">
        <w:rPr>
          <w:i/>
        </w:rPr>
        <w:t>ork</w:t>
      </w:r>
      <w:r w:rsidR="007D04D0">
        <w:rPr>
          <w:i/>
        </w:rPr>
        <w:t>place F</w:t>
      </w:r>
      <w:r w:rsidR="00B12FF9" w:rsidRPr="002338B3">
        <w:rPr>
          <w:i/>
        </w:rPr>
        <w:t xml:space="preserve">orm </w:t>
      </w:r>
      <w:r w:rsidR="00872FD7" w:rsidRPr="0077323D">
        <w:rPr>
          <w:i/>
          <w:color w:val="FF0000"/>
        </w:rPr>
        <w:t>[</w:t>
      </w:r>
      <w:r w:rsidR="00E87DC3" w:rsidRPr="0077323D">
        <w:rPr>
          <w:i/>
          <w:color w:val="FF0000"/>
        </w:rPr>
        <w:t>detail where this can be located</w:t>
      </w:r>
      <w:r w:rsidR="00872FD7" w:rsidRPr="0077323D">
        <w:rPr>
          <w:i/>
          <w:color w:val="FF0000"/>
        </w:rPr>
        <w:t>]</w:t>
      </w:r>
    </w:p>
    <w:p w14:paraId="2223005E" w14:textId="77777777" w:rsidR="00B12FF9" w:rsidRPr="002338B3" w:rsidRDefault="00B12FF9" w:rsidP="00B83D84">
      <w:pPr>
        <w:pStyle w:val="ListParagraph"/>
        <w:numPr>
          <w:ilvl w:val="0"/>
          <w:numId w:val="6"/>
        </w:numPr>
        <w:spacing w:after="0" w:line="240" w:lineRule="auto"/>
        <w:jc w:val="both"/>
        <w:rPr>
          <w:i/>
        </w:rPr>
      </w:pPr>
      <w:r w:rsidRPr="002338B3">
        <w:rPr>
          <w:i/>
        </w:rPr>
        <w:t>Appoi</w:t>
      </w:r>
      <w:r w:rsidR="007D04D0">
        <w:rPr>
          <w:i/>
        </w:rPr>
        <w:t>nted a Lead Worker Represenative(s)</w:t>
      </w:r>
      <w:r w:rsidR="00E87DC3">
        <w:rPr>
          <w:i/>
        </w:rPr>
        <w:t xml:space="preserve"> (reference section 2 above)</w:t>
      </w:r>
      <w:r w:rsidR="00D920DD">
        <w:rPr>
          <w:i/>
        </w:rPr>
        <w:t>”</w:t>
      </w:r>
    </w:p>
    <w:p w14:paraId="33D1E87F" w14:textId="77777777" w:rsidR="00D920DD" w:rsidRDefault="00D920DD" w:rsidP="00B83D84">
      <w:pPr>
        <w:spacing w:after="0" w:line="240" w:lineRule="auto"/>
        <w:jc w:val="both"/>
      </w:pPr>
    </w:p>
    <w:p w14:paraId="16D11B84" w14:textId="77777777" w:rsidR="00B010D7" w:rsidRDefault="00C02689" w:rsidP="00B83D84">
      <w:pPr>
        <w:pStyle w:val="Heading3"/>
        <w:spacing w:before="0" w:line="240" w:lineRule="auto"/>
        <w:jc w:val="both"/>
        <w:rPr>
          <w:rFonts w:asciiTheme="minorHAnsi" w:hAnsiTheme="minorHAnsi" w:cstheme="minorHAnsi"/>
        </w:rPr>
      </w:pPr>
      <w:r>
        <w:rPr>
          <w:rFonts w:asciiTheme="minorHAnsi" w:hAnsiTheme="minorHAnsi" w:cstheme="minorHAnsi"/>
        </w:rPr>
        <w:t xml:space="preserve">Section 4 - </w:t>
      </w:r>
      <w:r w:rsidR="00B010D7" w:rsidRPr="00A13CEC">
        <w:rPr>
          <w:rFonts w:asciiTheme="minorHAnsi" w:hAnsiTheme="minorHAnsi" w:cstheme="minorHAnsi"/>
        </w:rPr>
        <w:t>Control Measures</w:t>
      </w:r>
    </w:p>
    <w:p w14:paraId="6F196673" w14:textId="77777777" w:rsidR="00D920DD" w:rsidRPr="00D920DD" w:rsidRDefault="00D920DD" w:rsidP="00B83D84">
      <w:pPr>
        <w:spacing w:after="0" w:line="240" w:lineRule="auto"/>
        <w:jc w:val="both"/>
      </w:pPr>
    </w:p>
    <w:p w14:paraId="0593E65A" w14:textId="3D9C40EC" w:rsidR="00D920DD" w:rsidRDefault="00F863DB" w:rsidP="00B83D84">
      <w:pPr>
        <w:spacing w:after="0" w:line="240" w:lineRule="auto"/>
        <w:jc w:val="both"/>
        <w:rPr>
          <w:rStyle w:val="Hyperlink"/>
        </w:rPr>
      </w:pPr>
      <w:r>
        <w:t xml:space="preserve">In this section of the COVID-19 Response Plan </w:t>
      </w:r>
      <w:r w:rsidR="0077323D">
        <w:t>document the control measures/</w:t>
      </w:r>
      <w:r>
        <w:t xml:space="preserve">arrangements being implemented to prevent or minimise the spread of COVID-19 in the workplace. </w:t>
      </w:r>
      <w:r w:rsidR="00124F08" w:rsidRPr="00CD6FA3">
        <w:t>The arrangements to facilitate compliance are required to be documented under Section 4 Hazard Control Service Arrangement</w:t>
      </w:r>
      <w:r w:rsidR="00124F08">
        <w:t>s</w:t>
      </w:r>
      <w:r w:rsidR="007D04D0">
        <w:t xml:space="preserve"> of your Site or </w:t>
      </w:r>
      <w:r w:rsidR="00124F08" w:rsidRPr="00CD6FA3">
        <w:t xml:space="preserve">Service Safety Statement </w:t>
      </w:r>
      <w:r w:rsidR="005C4757">
        <w:t xml:space="preserve"> </w:t>
      </w:r>
      <w:r w:rsidR="007D04D0">
        <w:t>(</w:t>
      </w:r>
      <w:r w:rsidR="00124F08" w:rsidRPr="00CD6FA3">
        <w:t xml:space="preserve">Note: this can be facilitated by cross referencing your </w:t>
      </w:r>
      <w:r w:rsidR="00124F08">
        <w:t>COVID</w:t>
      </w:r>
      <w:r w:rsidR="00124F08" w:rsidRPr="00CD6FA3">
        <w:t>-19 Response P</w:t>
      </w:r>
      <w:r w:rsidR="005C4757">
        <w:t xml:space="preserve">lan under Section 4 of the Site or </w:t>
      </w:r>
      <w:r w:rsidR="00124F08" w:rsidRPr="00CD6FA3">
        <w:t>Service Safety Statement)</w:t>
      </w:r>
      <w:r w:rsidR="00124F08">
        <w:t>.</w:t>
      </w:r>
      <w:r w:rsidR="0017100A">
        <w:t xml:space="preserve">  For further ad</w:t>
      </w:r>
      <w:r w:rsidR="007D04D0">
        <w:t>vice and support please see</w:t>
      </w:r>
      <w:r w:rsidR="0017100A">
        <w:t xml:space="preserve"> </w:t>
      </w:r>
      <w:hyperlink r:id="rId12" w:history="1">
        <w:r w:rsidR="00880B5F" w:rsidRPr="00880B5F">
          <w:rPr>
            <w:rStyle w:val="Hyperlink"/>
          </w:rPr>
          <w:t>https://healthservice.hse.ie/staff/benefits-services/health-and-safety/safety-statement.html</w:t>
        </w:r>
      </w:hyperlink>
    </w:p>
    <w:p w14:paraId="6D8DCE2F" w14:textId="77777777" w:rsidR="00E2180E" w:rsidRDefault="00E2180E" w:rsidP="00B83D84">
      <w:pPr>
        <w:spacing w:after="0" w:line="240" w:lineRule="auto"/>
        <w:jc w:val="both"/>
      </w:pPr>
    </w:p>
    <w:p w14:paraId="15F8CB96" w14:textId="77777777" w:rsidR="00E87DC3" w:rsidRDefault="00E87DC3" w:rsidP="00B83D84">
      <w:pPr>
        <w:spacing w:after="0" w:line="240" w:lineRule="auto"/>
        <w:jc w:val="both"/>
        <w:rPr>
          <w:b/>
        </w:rPr>
      </w:pPr>
      <w:r w:rsidRPr="00CD6FA3">
        <w:rPr>
          <w:b/>
        </w:rPr>
        <w:t xml:space="preserve">Suggested wording </w:t>
      </w:r>
    </w:p>
    <w:p w14:paraId="04A6F883" w14:textId="77777777" w:rsidR="00D920DD" w:rsidRPr="00CD6FA3" w:rsidRDefault="00D920DD" w:rsidP="00B83D84">
      <w:pPr>
        <w:spacing w:after="0" w:line="240" w:lineRule="auto"/>
        <w:jc w:val="both"/>
        <w:rPr>
          <w:b/>
        </w:rPr>
      </w:pPr>
    </w:p>
    <w:p w14:paraId="149863DA" w14:textId="77777777" w:rsidR="0077323D" w:rsidRDefault="009C0534" w:rsidP="00B83D84">
      <w:pPr>
        <w:spacing w:after="0" w:line="240" w:lineRule="auto"/>
        <w:jc w:val="both"/>
        <w:rPr>
          <w:i/>
          <w:color w:val="FF0000"/>
        </w:rPr>
      </w:pPr>
      <w:r>
        <w:rPr>
          <w:i/>
        </w:rPr>
        <w:t>“</w:t>
      </w:r>
      <w:r w:rsidR="00B12FF9" w:rsidRPr="002338B3">
        <w:rPr>
          <w:i/>
        </w:rPr>
        <w:t xml:space="preserve">We are implementing the following </w:t>
      </w:r>
      <w:r w:rsidR="00124F08">
        <w:rPr>
          <w:i/>
        </w:rPr>
        <w:t xml:space="preserve">additional </w:t>
      </w:r>
      <w:r w:rsidR="009D33D9">
        <w:rPr>
          <w:i/>
        </w:rPr>
        <w:t>specific arrangem</w:t>
      </w:r>
      <w:r w:rsidR="0093637D">
        <w:rPr>
          <w:i/>
        </w:rPr>
        <w:t>e</w:t>
      </w:r>
      <w:r w:rsidR="009D33D9">
        <w:rPr>
          <w:i/>
        </w:rPr>
        <w:t xml:space="preserve">nts </w:t>
      </w:r>
      <w:r w:rsidR="00872FD7" w:rsidRPr="0077323D">
        <w:rPr>
          <w:i/>
          <w:color w:val="FF0000"/>
        </w:rPr>
        <w:t>[</w:t>
      </w:r>
      <w:r w:rsidR="009D33D9" w:rsidRPr="0077323D">
        <w:rPr>
          <w:i/>
          <w:color w:val="FF0000"/>
        </w:rPr>
        <w:t>d</w:t>
      </w:r>
      <w:r w:rsidR="00B12FF9" w:rsidRPr="0077323D">
        <w:rPr>
          <w:i/>
          <w:color w:val="FF0000"/>
        </w:rPr>
        <w:t>etail</w:t>
      </w:r>
      <w:r w:rsidR="009D33D9" w:rsidRPr="0077323D">
        <w:rPr>
          <w:i/>
          <w:color w:val="FF0000"/>
        </w:rPr>
        <w:t xml:space="preserve"> the </w:t>
      </w:r>
      <w:r w:rsidR="00F863DB" w:rsidRPr="0077323D">
        <w:rPr>
          <w:i/>
          <w:color w:val="FF0000"/>
        </w:rPr>
        <w:t>specific</w:t>
      </w:r>
      <w:r w:rsidR="00B12FF9" w:rsidRPr="0077323D">
        <w:rPr>
          <w:i/>
          <w:color w:val="FF0000"/>
        </w:rPr>
        <w:t xml:space="preserve"> arrangem</w:t>
      </w:r>
      <w:r w:rsidR="009D33D9" w:rsidRPr="0077323D">
        <w:rPr>
          <w:i/>
          <w:color w:val="FF0000"/>
        </w:rPr>
        <w:t>e</w:t>
      </w:r>
      <w:r w:rsidR="00B12FF9" w:rsidRPr="0077323D">
        <w:rPr>
          <w:i/>
          <w:color w:val="FF0000"/>
        </w:rPr>
        <w:t>nts</w:t>
      </w:r>
      <w:r w:rsidR="00CD6FA3" w:rsidRPr="0077323D">
        <w:rPr>
          <w:i/>
          <w:color w:val="FF0000"/>
        </w:rPr>
        <w:t xml:space="preserve"> </w:t>
      </w:r>
      <w:r w:rsidR="009D33D9" w:rsidRPr="0077323D">
        <w:rPr>
          <w:i/>
          <w:color w:val="FF0000"/>
        </w:rPr>
        <w:t>for each control measure below</w:t>
      </w:r>
      <w:r w:rsidR="00872FD7" w:rsidRPr="0077323D">
        <w:rPr>
          <w:i/>
          <w:color w:val="FF0000"/>
        </w:rPr>
        <w:t>]</w:t>
      </w:r>
      <w:r w:rsidR="00B12FF9" w:rsidRPr="0077323D">
        <w:rPr>
          <w:i/>
          <w:color w:val="FF0000"/>
        </w:rPr>
        <w:t>:</w:t>
      </w:r>
    </w:p>
    <w:p w14:paraId="353B66C1" w14:textId="77777777" w:rsidR="0077323D" w:rsidRPr="002338B3" w:rsidRDefault="0077323D" w:rsidP="00B83D84">
      <w:pPr>
        <w:spacing w:after="0" w:line="240" w:lineRule="auto"/>
        <w:jc w:val="both"/>
        <w:rPr>
          <w:i/>
        </w:rPr>
      </w:pPr>
    </w:p>
    <w:p w14:paraId="42E1DBAC" w14:textId="3A7148C9" w:rsidR="0017100A" w:rsidRDefault="00E45654" w:rsidP="00B83D84">
      <w:pPr>
        <w:pStyle w:val="ListParagraph"/>
        <w:numPr>
          <w:ilvl w:val="0"/>
          <w:numId w:val="1"/>
        </w:numPr>
        <w:spacing w:after="0" w:line="240" w:lineRule="auto"/>
        <w:jc w:val="both"/>
        <w:rPr>
          <w:i/>
        </w:rPr>
      </w:pPr>
      <w:r w:rsidRPr="0017100A">
        <w:rPr>
          <w:i/>
        </w:rPr>
        <w:t>Working from home where possible</w:t>
      </w:r>
      <w:r w:rsidR="007D04D0">
        <w:rPr>
          <w:i/>
        </w:rPr>
        <w:t xml:space="preserve"> (a</w:t>
      </w:r>
      <w:r w:rsidR="0017100A" w:rsidRPr="0017100A">
        <w:rPr>
          <w:i/>
        </w:rPr>
        <w:t>s per Government</w:t>
      </w:r>
      <w:r w:rsidR="001A06C3">
        <w:rPr>
          <w:i/>
        </w:rPr>
        <w:t xml:space="preserve">Resilience and Recovery 2020-2021 : Plan for Living with COVID-19, </w:t>
      </w:r>
      <w:r w:rsidR="0017100A">
        <w:rPr>
          <w:i/>
        </w:rPr>
        <w:t xml:space="preserve">, </w:t>
      </w:r>
    </w:p>
    <w:p w14:paraId="6DB51BFD" w14:textId="77777777" w:rsidR="006170B8" w:rsidRPr="0017100A" w:rsidRDefault="00C02689" w:rsidP="00B83D84">
      <w:pPr>
        <w:pStyle w:val="ListParagraph"/>
        <w:numPr>
          <w:ilvl w:val="0"/>
          <w:numId w:val="1"/>
        </w:numPr>
        <w:spacing w:after="0" w:line="240" w:lineRule="auto"/>
        <w:jc w:val="both"/>
        <w:rPr>
          <w:i/>
        </w:rPr>
      </w:pPr>
      <w:r w:rsidRPr="0017100A">
        <w:rPr>
          <w:i/>
        </w:rPr>
        <w:t>Hand hygiene</w:t>
      </w:r>
    </w:p>
    <w:p w14:paraId="57FFB630" w14:textId="77777777" w:rsidR="00C02689" w:rsidRPr="002338B3" w:rsidRDefault="00C02689" w:rsidP="00B83D84">
      <w:pPr>
        <w:pStyle w:val="ListParagraph"/>
        <w:numPr>
          <w:ilvl w:val="0"/>
          <w:numId w:val="1"/>
        </w:numPr>
        <w:spacing w:after="0" w:line="240" w:lineRule="auto"/>
        <w:jc w:val="both"/>
        <w:rPr>
          <w:i/>
        </w:rPr>
      </w:pPr>
      <w:r w:rsidRPr="002338B3">
        <w:rPr>
          <w:i/>
        </w:rPr>
        <w:t>Respiratory hygiene</w:t>
      </w:r>
    </w:p>
    <w:p w14:paraId="07FD4441" w14:textId="77777777" w:rsidR="00C02689" w:rsidRPr="002338B3" w:rsidRDefault="00FC06C5" w:rsidP="00B83D84">
      <w:pPr>
        <w:pStyle w:val="ListParagraph"/>
        <w:numPr>
          <w:ilvl w:val="0"/>
          <w:numId w:val="1"/>
        </w:numPr>
        <w:spacing w:after="0" w:line="240" w:lineRule="auto"/>
        <w:jc w:val="both"/>
        <w:rPr>
          <w:i/>
        </w:rPr>
      </w:pPr>
      <w:r>
        <w:rPr>
          <w:i/>
        </w:rPr>
        <w:t>Physical</w:t>
      </w:r>
      <w:r w:rsidR="00C02689" w:rsidRPr="002338B3">
        <w:rPr>
          <w:i/>
        </w:rPr>
        <w:t xml:space="preserve"> distancing</w:t>
      </w:r>
    </w:p>
    <w:p w14:paraId="1A302BE9" w14:textId="77777777" w:rsidR="00C02689" w:rsidRDefault="00C02689" w:rsidP="00B83D84">
      <w:pPr>
        <w:pStyle w:val="ListParagraph"/>
        <w:numPr>
          <w:ilvl w:val="0"/>
          <w:numId w:val="1"/>
        </w:numPr>
        <w:spacing w:after="0" w:line="240" w:lineRule="auto"/>
        <w:jc w:val="both"/>
        <w:rPr>
          <w:i/>
        </w:rPr>
      </w:pPr>
      <w:r w:rsidRPr="002338B3">
        <w:rPr>
          <w:i/>
        </w:rPr>
        <w:t xml:space="preserve">Minimise face to face </w:t>
      </w:r>
      <w:r w:rsidR="00247173">
        <w:rPr>
          <w:i/>
        </w:rPr>
        <w:t xml:space="preserve">interactions where </w:t>
      </w:r>
      <w:r w:rsidR="002D23E9">
        <w:rPr>
          <w:i/>
        </w:rPr>
        <w:t>appropriate</w:t>
      </w:r>
      <w:r w:rsidRPr="002338B3">
        <w:rPr>
          <w:i/>
        </w:rPr>
        <w:t xml:space="preserve"> (by making use of technology to communicate)</w:t>
      </w:r>
    </w:p>
    <w:p w14:paraId="45114942" w14:textId="77777777" w:rsidR="00247173" w:rsidRPr="00735359" w:rsidRDefault="00FC06C5" w:rsidP="00B83D84">
      <w:pPr>
        <w:pStyle w:val="ListParagraph"/>
        <w:numPr>
          <w:ilvl w:val="0"/>
          <w:numId w:val="1"/>
        </w:numPr>
        <w:spacing w:after="0" w:line="240" w:lineRule="auto"/>
        <w:jc w:val="both"/>
        <w:rPr>
          <w:i/>
        </w:rPr>
      </w:pPr>
      <w:r>
        <w:rPr>
          <w:i/>
        </w:rPr>
        <w:t>Physical</w:t>
      </w:r>
      <w:r w:rsidR="00247173" w:rsidRPr="002338B3">
        <w:rPr>
          <w:i/>
        </w:rPr>
        <w:t xml:space="preserve"> barriers where social distancing is not possible</w:t>
      </w:r>
      <w:r w:rsidR="00247173">
        <w:rPr>
          <w:i/>
        </w:rPr>
        <w:t xml:space="preserve"> (to be considered as part of hierarc</w:t>
      </w:r>
      <w:r w:rsidR="002D23E9">
        <w:rPr>
          <w:i/>
        </w:rPr>
        <w:t>h</w:t>
      </w:r>
      <w:r w:rsidR="00247173">
        <w:rPr>
          <w:i/>
        </w:rPr>
        <w:t>y of controls)</w:t>
      </w:r>
    </w:p>
    <w:p w14:paraId="6D066F5C" w14:textId="21C54FB5" w:rsidR="00ED4099" w:rsidRPr="00E2180E" w:rsidRDefault="0002738A" w:rsidP="00ED4099">
      <w:pPr>
        <w:spacing w:after="0" w:line="240" w:lineRule="auto"/>
        <w:jc w:val="both"/>
      </w:pPr>
      <w:r w:rsidRPr="002338B3">
        <w:rPr>
          <w:i/>
        </w:rPr>
        <w:lastRenderedPageBreak/>
        <w:t xml:space="preserve">Travel to </w:t>
      </w:r>
      <w:r w:rsidR="007402F3">
        <w:rPr>
          <w:i/>
        </w:rPr>
        <w:t xml:space="preserve">work and travel </w:t>
      </w:r>
      <w:r w:rsidRPr="002338B3">
        <w:rPr>
          <w:i/>
        </w:rPr>
        <w:t>for</w:t>
      </w:r>
      <w:r w:rsidR="007402F3">
        <w:rPr>
          <w:rStyle w:val="FootnoteReference"/>
          <w:i/>
        </w:rPr>
        <w:footnoteReference w:id="8"/>
      </w:r>
      <w:r w:rsidRPr="002338B3">
        <w:rPr>
          <w:i/>
        </w:rPr>
        <w:t xml:space="preserve"> work</w:t>
      </w:r>
      <w:r w:rsidR="007D04D0">
        <w:rPr>
          <w:i/>
        </w:rPr>
        <w:t xml:space="preserve"> (Please see</w:t>
      </w:r>
      <w:r w:rsidR="001C5F3C">
        <w:rPr>
          <w:i/>
        </w:rPr>
        <w:t xml:space="preserve"> </w:t>
      </w:r>
      <w:hyperlink r:id="rId13" w:history="1">
        <w:r w:rsidR="001C5F3C" w:rsidRPr="001C5F3C">
          <w:rPr>
            <w:rStyle w:val="Hyperlink"/>
            <w:i/>
          </w:rPr>
          <w:t>Safe Driving for work 2018 Policy</w:t>
        </w:r>
      </w:hyperlink>
      <w:r w:rsidR="007402F3">
        <w:rPr>
          <w:i/>
        </w:rPr>
        <w:t xml:space="preserve">, </w:t>
      </w:r>
      <w:hyperlink r:id="rId14" w:history="1">
        <w:r w:rsidR="001C5F3C">
          <w:rPr>
            <w:rStyle w:val="Hyperlink"/>
          </w:rPr>
          <w:t xml:space="preserve"> Staff Travel during COVID 19</w:t>
        </w:r>
      </w:hyperlink>
      <w:r w:rsidR="001C5F3C">
        <w:rPr>
          <w:rStyle w:val="Hyperlink"/>
        </w:rPr>
        <w:t xml:space="preserve"> </w:t>
      </w:r>
      <w:r w:rsidR="007402F3">
        <w:t xml:space="preserve">and </w:t>
      </w:r>
      <w:hyperlink r:id="rId15" w:history="1">
        <w:r w:rsidR="007402F3" w:rsidRPr="00E2180E">
          <w:rPr>
            <w:rStyle w:val="Hyperlink"/>
            <w:i/>
          </w:rPr>
          <w:t>Risk Assessment Prompt Sheet</w:t>
        </w:r>
      </w:hyperlink>
      <w:r w:rsidR="007402F3" w:rsidRPr="00E2180E">
        <w:rPr>
          <w:i/>
        </w:rPr>
        <w:t>,  ‘</w:t>
      </w:r>
      <w:hyperlink r:id="rId16" w:history="1">
        <w:r w:rsidR="007402F3" w:rsidRPr="00E2180E">
          <w:rPr>
            <w:rStyle w:val="Hyperlink"/>
            <w:i/>
          </w:rPr>
          <w:t>Staff Travel during COVID 19 Outbreak’</w:t>
        </w:r>
      </w:hyperlink>
      <w:r w:rsidR="00783ACA" w:rsidRPr="00E2180E">
        <w:rPr>
          <w:i/>
        </w:rPr>
        <w:t>.</w:t>
      </w:r>
    </w:p>
    <w:p w14:paraId="43344AFC" w14:textId="6AC9247C" w:rsidR="00951402" w:rsidRPr="00E2180E" w:rsidRDefault="00951402" w:rsidP="00ED4099">
      <w:pPr>
        <w:pStyle w:val="ListParagraph"/>
        <w:spacing w:after="0" w:line="240" w:lineRule="auto"/>
        <w:ind w:left="714"/>
        <w:jc w:val="both"/>
        <w:rPr>
          <w:i/>
        </w:rPr>
      </w:pPr>
    </w:p>
    <w:p w14:paraId="482D6F80" w14:textId="65D6A3ED" w:rsidR="00C02689" w:rsidRPr="00951402" w:rsidRDefault="00C02689" w:rsidP="00B83D84">
      <w:pPr>
        <w:pStyle w:val="ListParagraph"/>
        <w:numPr>
          <w:ilvl w:val="0"/>
          <w:numId w:val="1"/>
        </w:numPr>
        <w:spacing w:after="0" w:line="240" w:lineRule="auto"/>
        <w:jc w:val="both"/>
        <w:rPr>
          <w:rStyle w:val="Hyperlink"/>
          <w:i/>
          <w:color w:val="auto"/>
          <w:u w:val="none"/>
        </w:rPr>
      </w:pPr>
      <w:r w:rsidRPr="00951402">
        <w:rPr>
          <w:i/>
        </w:rPr>
        <w:t>Use of PPE where re</w:t>
      </w:r>
      <w:r w:rsidR="00247173" w:rsidRPr="00951402">
        <w:rPr>
          <w:i/>
        </w:rPr>
        <w:t>quired in line with</w:t>
      </w:r>
      <w:r w:rsidR="002D23E9" w:rsidRPr="00951402">
        <w:rPr>
          <w:i/>
        </w:rPr>
        <w:t>:</w:t>
      </w:r>
      <w:r w:rsidR="00247173" w:rsidRPr="00951402">
        <w:rPr>
          <w:i/>
        </w:rPr>
        <w:t xml:space="preserve"> </w:t>
      </w:r>
      <w:r w:rsidR="007D04D0">
        <w:rPr>
          <w:rFonts w:cstheme="minorHAnsi"/>
          <w:i/>
        </w:rPr>
        <w:fldChar w:fldCharType="begin"/>
      </w:r>
      <w:r w:rsidR="005A2FAC">
        <w:rPr>
          <w:rFonts w:cstheme="minorHAnsi"/>
          <w:i/>
        </w:rPr>
        <w:instrText>HYPERLINK "https://www.hpsc.ie/a-z/respiratory/coronavirus/novelcoronavirus/guidance/infectionpreventionandcontrolguidance/ppe/"</w:instrText>
      </w:r>
      <w:r w:rsidR="007D04D0">
        <w:rPr>
          <w:rFonts w:cstheme="minorHAnsi"/>
          <w:i/>
        </w:rPr>
        <w:fldChar w:fldCharType="separate"/>
      </w:r>
      <w:r w:rsidR="00805877" w:rsidRPr="00951402">
        <w:rPr>
          <w:rStyle w:val="Hyperlink"/>
          <w:rFonts w:cstheme="minorHAnsi"/>
          <w:i/>
        </w:rPr>
        <w:t>HPSC/HSE Current recommendations for the use of Personal Protective Equipment (PPE) in the management of suspected or confirmed COVID-19</w:t>
      </w:r>
    </w:p>
    <w:p w14:paraId="4C2C79AB" w14:textId="0820711C" w:rsidR="00B6002D" w:rsidRPr="00B6002D" w:rsidRDefault="007D04D0" w:rsidP="00B83D84">
      <w:pPr>
        <w:pStyle w:val="ListParagraph"/>
        <w:numPr>
          <w:ilvl w:val="0"/>
          <w:numId w:val="1"/>
        </w:numPr>
        <w:spacing w:after="0" w:line="240" w:lineRule="auto"/>
        <w:jc w:val="both"/>
        <w:rPr>
          <w:i/>
        </w:rPr>
      </w:pPr>
      <w:r>
        <w:rPr>
          <w:rFonts w:cstheme="minorHAnsi"/>
          <w:i/>
        </w:rPr>
        <w:fldChar w:fldCharType="end"/>
      </w:r>
      <w:r w:rsidR="00787536">
        <w:rPr>
          <w:rFonts w:cstheme="minorHAnsi"/>
          <w:i/>
        </w:rPr>
        <w:t xml:space="preserve">Wearing of face </w:t>
      </w:r>
      <w:r w:rsidR="00B6002D">
        <w:rPr>
          <w:rFonts w:cstheme="minorHAnsi"/>
          <w:i/>
        </w:rPr>
        <w:t xml:space="preserve">masks / face coverings </w:t>
      </w:r>
      <w:r w:rsidR="001D7AD0">
        <w:rPr>
          <w:rFonts w:cstheme="minorHAnsi"/>
          <w:i/>
        </w:rPr>
        <w:t xml:space="preserve">in line with HPSC </w:t>
      </w:r>
      <w:r w:rsidR="00460F80">
        <w:rPr>
          <w:rFonts w:cstheme="minorHAnsi"/>
          <w:i/>
        </w:rPr>
        <w:t>guidance</w:t>
      </w:r>
    </w:p>
    <w:p w14:paraId="121B660F" w14:textId="21802587" w:rsidR="00C02689" w:rsidRPr="002338B3" w:rsidRDefault="00C02689" w:rsidP="00B83D84">
      <w:pPr>
        <w:pStyle w:val="ListParagraph"/>
        <w:numPr>
          <w:ilvl w:val="0"/>
          <w:numId w:val="1"/>
        </w:numPr>
        <w:spacing w:after="0" w:line="240" w:lineRule="auto"/>
        <w:jc w:val="both"/>
        <w:rPr>
          <w:i/>
        </w:rPr>
      </w:pPr>
      <w:r w:rsidRPr="002338B3">
        <w:rPr>
          <w:i/>
        </w:rPr>
        <w:t>Cleaning</w:t>
      </w:r>
    </w:p>
    <w:p w14:paraId="4026F7C9" w14:textId="2FE7B4AE" w:rsidR="006170B8" w:rsidRPr="0077323D" w:rsidRDefault="006170B8" w:rsidP="00B83D84">
      <w:pPr>
        <w:pStyle w:val="ListParagraph"/>
        <w:numPr>
          <w:ilvl w:val="0"/>
          <w:numId w:val="1"/>
        </w:numPr>
        <w:spacing w:after="0" w:line="240" w:lineRule="auto"/>
        <w:jc w:val="both"/>
        <w:rPr>
          <w:i/>
        </w:rPr>
      </w:pPr>
      <w:r w:rsidRPr="0077323D">
        <w:rPr>
          <w:i/>
        </w:rPr>
        <w:t>At-risk workers</w:t>
      </w:r>
      <w:r w:rsidR="005457A7" w:rsidRPr="0077323D">
        <w:rPr>
          <w:i/>
        </w:rPr>
        <w:t xml:space="preserve"> (</w:t>
      </w:r>
      <w:r w:rsidR="001A06C3">
        <w:rPr>
          <w:i/>
        </w:rPr>
        <w:t xml:space="preserve"> very high risk (extremely vulunerable) and high risk </w:t>
      </w:r>
      <w:r w:rsidR="005457A7" w:rsidRPr="0077323D">
        <w:rPr>
          <w:i/>
        </w:rPr>
        <w:t>)</w:t>
      </w:r>
    </w:p>
    <w:p w14:paraId="31FCA58C" w14:textId="77777777" w:rsidR="006170B8" w:rsidRPr="002338B3" w:rsidRDefault="006170B8" w:rsidP="00B83D84">
      <w:pPr>
        <w:pStyle w:val="ListParagraph"/>
        <w:numPr>
          <w:ilvl w:val="0"/>
          <w:numId w:val="1"/>
        </w:numPr>
        <w:spacing w:after="0" w:line="240" w:lineRule="auto"/>
        <w:jc w:val="both"/>
        <w:rPr>
          <w:i/>
        </w:rPr>
      </w:pPr>
      <w:r w:rsidRPr="002338B3">
        <w:rPr>
          <w:i/>
        </w:rPr>
        <w:t>Visiting Contractors / Others</w:t>
      </w:r>
    </w:p>
    <w:p w14:paraId="4467C94C" w14:textId="77777777" w:rsidR="00CD6FA3" w:rsidRDefault="00CD6FA3" w:rsidP="00B83D84">
      <w:pPr>
        <w:pStyle w:val="NoSpacing"/>
        <w:jc w:val="both"/>
        <w:rPr>
          <w:rFonts w:ascii="Calibri" w:hAnsi="Calibri"/>
          <w:b/>
          <w:i/>
        </w:rPr>
      </w:pPr>
    </w:p>
    <w:p w14:paraId="5CA22F7D" w14:textId="77777777" w:rsidR="00E2080A" w:rsidRDefault="00E2080A" w:rsidP="00B83D84">
      <w:pPr>
        <w:pStyle w:val="NoSpacing"/>
        <w:jc w:val="both"/>
        <w:rPr>
          <w:rFonts w:ascii="Calibri" w:hAnsi="Calibri"/>
          <w:b/>
        </w:rPr>
      </w:pPr>
      <w:r w:rsidRPr="0077323D">
        <w:rPr>
          <w:rFonts w:ascii="Calibri" w:hAnsi="Calibri"/>
          <w:b/>
        </w:rPr>
        <w:t xml:space="preserve">The following paragraph provides sample wording to document the </w:t>
      </w:r>
      <w:r w:rsidR="00CD6FA3" w:rsidRPr="0077323D">
        <w:rPr>
          <w:rFonts w:ascii="Calibri" w:hAnsi="Calibri"/>
          <w:b/>
        </w:rPr>
        <w:t>control measues</w:t>
      </w:r>
      <w:r w:rsidRPr="0077323D">
        <w:rPr>
          <w:rFonts w:ascii="Calibri" w:hAnsi="Calibri"/>
          <w:b/>
        </w:rPr>
        <w:t>/ arrangements in place with regard to hand hygiene</w:t>
      </w:r>
      <w:r w:rsidR="00872FD7">
        <w:rPr>
          <w:rFonts w:ascii="Calibri" w:hAnsi="Calibri"/>
          <w:b/>
        </w:rPr>
        <w:t>.</w:t>
      </w:r>
    </w:p>
    <w:p w14:paraId="5504C82B" w14:textId="77777777" w:rsidR="00951402" w:rsidRPr="00951402" w:rsidRDefault="00951402" w:rsidP="00B83D84">
      <w:pPr>
        <w:pStyle w:val="NoSpacing"/>
        <w:jc w:val="both"/>
        <w:rPr>
          <w:rFonts w:ascii="Calibri" w:hAnsi="Calibri"/>
          <w:b/>
        </w:rPr>
      </w:pPr>
    </w:p>
    <w:p w14:paraId="337FF9D5" w14:textId="77777777" w:rsidR="00E2080A" w:rsidRPr="00E2080A" w:rsidRDefault="00E2080A" w:rsidP="00B83D84">
      <w:pPr>
        <w:autoSpaceDE w:val="0"/>
        <w:autoSpaceDN w:val="0"/>
        <w:adjustRightInd w:val="0"/>
        <w:spacing w:after="0" w:line="240" w:lineRule="auto"/>
        <w:jc w:val="both"/>
        <w:rPr>
          <w:rFonts w:cstheme="minorHAnsi"/>
          <w:b/>
          <w:bCs/>
          <w:i/>
          <w:color w:val="000000"/>
        </w:rPr>
      </w:pPr>
      <w:r w:rsidRPr="00E2080A">
        <w:rPr>
          <w:rFonts w:cstheme="minorHAnsi"/>
          <w:b/>
          <w:bCs/>
          <w:i/>
          <w:color w:val="000000"/>
        </w:rPr>
        <w:t xml:space="preserve">Hand Hygiene </w:t>
      </w:r>
    </w:p>
    <w:p w14:paraId="4FA01C8C" w14:textId="77777777" w:rsidR="00E2080A" w:rsidRPr="00E2080A" w:rsidRDefault="00E2080A" w:rsidP="00B83D84">
      <w:pPr>
        <w:autoSpaceDE w:val="0"/>
        <w:autoSpaceDN w:val="0"/>
        <w:adjustRightInd w:val="0"/>
        <w:spacing w:after="0" w:line="240" w:lineRule="auto"/>
        <w:jc w:val="both"/>
        <w:rPr>
          <w:rFonts w:cstheme="minorHAnsi"/>
          <w:i/>
          <w:color w:val="000000"/>
        </w:rPr>
      </w:pPr>
    </w:p>
    <w:p w14:paraId="4C73FB3A" w14:textId="7B4B65EE" w:rsidR="009A5A6F" w:rsidRDefault="009C0534" w:rsidP="00B83D84">
      <w:pPr>
        <w:autoSpaceDE w:val="0"/>
        <w:autoSpaceDN w:val="0"/>
        <w:adjustRightInd w:val="0"/>
        <w:spacing w:after="0" w:line="240" w:lineRule="auto"/>
        <w:jc w:val="both"/>
        <w:rPr>
          <w:rFonts w:cstheme="minorHAnsi"/>
          <w:i/>
          <w:color w:val="000000"/>
        </w:rPr>
      </w:pPr>
      <w:r>
        <w:rPr>
          <w:rFonts w:cstheme="minorHAnsi"/>
          <w:i/>
          <w:color w:val="000000"/>
        </w:rPr>
        <w:t>“</w:t>
      </w:r>
      <w:r w:rsidR="00E2080A" w:rsidRPr="00E2080A">
        <w:rPr>
          <w:rFonts w:cstheme="minorHAnsi"/>
          <w:i/>
          <w:color w:val="000000"/>
        </w:rPr>
        <w:t xml:space="preserve">Basic infection prevention control measures are being implemented within </w:t>
      </w:r>
      <w:r w:rsidR="00E2080A" w:rsidRPr="0077323D">
        <w:rPr>
          <w:i/>
          <w:color w:val="FF0000"/>
        </w:rPr>
        <w:t xml:space="preserve">[Insert the name of the </w:t>
      </w:r>
      <w:r w:rsidR="00F863DB" w:rsidRPr="0077323D">
        <w:rPr>
          <w:i/>
          <w:color w:val="FF0000"/>
        </w:rPr>
        <w:t>site]</w:t>
      </w:r>
      <w:r w:rsidR="00F863DB" w:rsidRPr="003B6093">
        <w:rPr>
          <w:color w:val="FF0000"/>
        </w:rPr>
        <w:t xml:space="preserve"> </w:t>
      </w:r>
      <w:r w:rsidR="00F863DB" w:rsidRPr="00E2080A">
        <w:rPr>
          <w:rFonts w:cstheme="minorHAnsi"/>
          <w:i/>
          <w:color w:val="000000"/>
        </w:rPr>
        <w:t>at</w:t>
      </w:r>
      <w:r w:rsidR="00E2080A" w:rsidRPr="00E2080A">
        <w:rPr>
          <w:rFonts w:cstheme="minorHAnsi"/>
          <w:i/>
          <w:color w:val="000000"/>
        </w:rPr>
        <w:t xml:space="preserve"> all times. </w:t>
      </w:r>
      <w:r w:rsidR="009A5A6F">
        <w:rPr>
          <w:rFonts w:cstheme="minorHAnsi"/>
          <w:i/>
          <w:color w:val="000000"/>
        </w:rPr>
        <w:t>Staff are required to complete the HSElanD modules on how to perform hand hygiene.</w:t>
      </w:r>
      <w:r w:rsidR="006E6176">
        <w:rPr>
          <w:rFonts w:cstheme="minorHAnsi"/>
          <w:i/>
          <w:color w:val="000000"/>
        </w:rPr>
        <w:t xml:space="preserve"> (</w:t>
      </w:r>
      <w:r w:rsidR="006E6176" w:rsidRPr="009D33D9">
        <w:rPr>
          <w:rFonts w:eastAsia="Times New Roman" w:cstheme="minorHAnsi"/>
          <w:i/>
          <w:lang w:eastAsia="en-IE"/>
        </w:rPr>
        <w:t>certificate of completion</w:t>
      </w:r>
      <w:r w:rsidR="006E6176">
        <w:rPr>
          <w:rFonts w:eastAsia="Times New Roman" w:cstheme="minorHAnsi"/>
          <w:i/>
          <w:lang w:eastAsia="en-IE"/>
        </w:rPr>
        <w:t xml:space="preserve"> required</w:t>
      </w:r>
      <w:r w:rsidR="006E6176">
        <w:rPr>
          <w:rFonts w:cstheme="minorHAnsi"/>
          <w:i/>
          <w:color w:val="000000"/>
        </w:rPr>
        <w:t xml:space="preserve">) </w:t>
      </w:r>
      <w:r w:rsidR="009A5A6F">
        <w:rPr>
          <w:rFonts w:cstheme="minorHAnsi"/>
          <w:i/>
          <w:color w:val="000000"/>
        </w:rPr>
        <w:t xml:space="preserve"> </w:t>
      </w:r>
    </w:p>
    <w:p w14:paraId="1879CE25" w14:textId="670B570B" w:rsidR="009A5A6F" w:rsidRDefault="00E2080A" w:rsidP="00B83D84">
      <w:pPr>
        <w:autoSpaceDE w:val="0"/>
        <w:autoSpaceDN w:val="0"/>
        <w:adjustRightInd w:val="0"/>
        <w:spacing w:after="0" w:line="240" w:lineRule="auto"/>
        <w:jc w:val="both"/>
        <w:rPr>
          <w:rFonts w:cstheme="minorHAnsi"/>
          <w:i/>
          <w:color w:val="000000"/>
        </w:rPr>
      </w:pPr>
      <w:r w:rsidRPr="00E2080A">
        <w:rPr>
          <w:rFonts w:cstheme="minorHAnsi"/>
          <w:i/>
          <w:color w:val="000000"/>
        </w:rPr>
        <w:t>Staff are instructed to wash their hands for at least 20 seconds with soap and water frequently throughout the day, but especially at the beginning and end of their shift, prior to any mealtimes and after using bathroom facilities</w:t>
      </w:r>
    </w:p>
    <w:p w14:paraId="13E60E67" w14:textId="77777777" w:rsidR="009A5A6F" w:rsidRDefault="009A5A6F" w:rsidP="00B83D84">
      <w:pPr>
        <w:autoSpaceDE w:val="0"/>
        <w:autoSpaceDN w:val="0"/>
        <w:adjustRightInd w:val="0"/>
        <w:spacing w:after="0" w:line="240" w:lineRule="auto"/>
        <w:jc w:val="both"/>
        <w:rPr>
          <w:rFonts w:cstheme="minorHAnsi"/>
          <w:i/>
          <w:color w:val="000000"/>
        </w:rPr>
      </w:pPr>
    </w:p>
    <w:p w14:paraId="7BC3384A" w14:textId="77777777" w:rsidR="00E2080A" w:rsidRPr="00E2080A" w:rsidRDefault="00E2080A" w:rsidP="00B83D84">
      <w:pPr>
        <w:autoSpaceDE w:val="0"/>
        <w:autoSpaceDN w:val="0"/>
        <w:adjustRightInd w:val="0"/>
        <w:spacing w:after="0" w:line="240" w:lineRule="auto"/>
        <w:jc w:val="both"/>
        <w:rPr>
          <w:rFonts w:cstheme="minorHAnsi"/>
          <w:i/>
          <w:color w:val="000000"/>
        </w:rPr>
      </w:pPr>
      <w:r w:rsidRPr="00E2080A">
        <w:rPr>
          <w:rFonts w:cstheme="minorHAnsi"/>
          <w:i/>
          <w:color w:val="000000"/>
        </w:rPr>
        <w:t xml:space="preserve">All visitors to </w:t>
      </w:r>
      <w:r w:rsidRPr="0077323D">
        <w:rPr>
          <w:i/>
          <w:color w:val="FF0000"/>
        </w:rPr>
        <w:t>[Insert the name of the site]</w:t>
      </w:r>
      <w:r w:rsidRPr="003B6093">
        <w:rPr>
          <w:color w:val="FF0000"/>
        </w:rPr>
        <w:t xml:space="preserve"> </w:t>
      </w:r>
      <w:r w:rsidRPr="00E2080A">
        <w:rPr>
          <w:rFonts w:cstheme="minorHAnsi"/>
          <w:i/>
          <w:color w:val="000000"/>
        </w:rPr>
        <w:t>wil</w:t>
      </w:r>
      <w:r>
        <w:rPr>
          <w:rFonts w:cstheme="minorHAnsi"/>
          <w:i/>
          <w:color w:val="000000"/>
        </w:rPr>
        <w:t>l be required to wash or sanitis</w:t>
      </w:r>
      <w:r w:rsidRPr="00E2080A">
        <w:rPr>
          <w:rFonts w:cstheme="minorHAnsi"/>
          <w:i/>
          <w:color w:val="000000"/>
        </w:rPr>
        <w:t>e their hands prior to or immediately upon entering the facility. Hand-sanitiser dispensers are placed at entrances and locations so they can be used for hand hygiene in place of soap and water, as long as hands are not visibly soiled.</w:t>
      </w:r>
      <w:r w:rsidR="009C0534">
        <w:rPr>
          <w:rFonts w:cstheme="minorHAnsi"/>
          <w:i/>
          <w:color w:val="000000"/>
        </w:rPr>
        <w:t>”</w:t>
      </w:r>
      <w:r w:rsidRPr="00E2080A">
        <w:rPr>
          <w:rFonts w:cstheme="minorHAnsi"/>
          <w:i/>
          <w:color w:val="000000"/>
        </w:rPr>
        <w:t xml:space="preserve"> </w:t>
      </w:r>
    </w:p>
    <w:p w14:paraId="0B537BE7" w14:textId="77777777" w:rsidR="00E2080A" w:rsidRPr="00E2080A" w:rsidRDefault="00E2080A" w:rsidP="00B83D84">
      <w:pPr>
        <w:pStyle w:val="NoSpacing"/>
        <w:jc w:val="both"/>
        <w:rPr>
          <w:rFonts w:cstheme="minorHAnsi"/>
          <w:b/>
          <w:bCs/>
          <w:color w:val="000000"/>
        </w:rPr>
      </w:pPr>
    </w:p>
    <w:p w14:paraId="1CC4FAB4" w14:textId="77777777" w:rsidR="00E2080A" w:rsidRPr="0077323D" w:rsidRDefault="00E2080A" w:rsidP="00B83D84">
      <w:pPr>
        <w:pStyle w:val="NoSpacing"/>
        <w:jc w:val="both"/>
        <w:rPr>
          <w:rFonts w:cstheme="minorHAnsi"/>
          <w:i/>
          <w:color w:val="FF0000"/>
        </w:rPr>
      </w:pPr>
      <w:r w:rsidRPr="0077323D">
        <w:rPr>
          <w:rFonts w:cstheme="minorHAnsi"/>
          <w:bCs/>
          <w:i/>
          <w:color w:val="FF0000"/>
        </w:rPr>
        <w:t>[Describe how necessary handwashing and/or sanitiser facilities will be provided, supplied and maintained, and that staff will be allowed to perform handwashing to meet this precaution]</w:t>
      </w:r>
      <w:r w:rsidRPr="0077323D">
        <w:rPr>
          <w:rFonts w:cstheme="minorHAnsi"/>
          <w:i/>
          <w:color w:val="FF0000"/>
        </w:rPr>
        <w:t xml:space="preserve"> </w:t>
      </w:r>
    </w:p>
    <w:p w14:paraId="4BD27E31" w14:textId="77777777" w:rsidR="00D920DD" w:rsidRDefault="00D920DD" w:rsidP="00B83D84">
      <w:pPr>
        <w:pStyle w:val="NoSpacing"/>
        <w:jc w:val="both"/>
        <w:rPr>
          <w:b/>
        </w:rPr>
      </w:pPr>
    </w:p>
    <w:p w14:paraId="653FFD7B" w14:textId="77777777" w:rsidR="00983BCB" w:rsidRDefault="00C02689" w:rsidP="00B83D84">
      <w:pPr>
        <w:pStyle w:val="Heading3"/>
        <w:spacing w:before="0" w:line="240" w:lineRule="auto"/>
        <w:jc w:val="both"/>
        <w:rPr>
          <w:rFonts w:asciiTheme="minorHAnsi" w:hAnsiTheme="minorHAnsi" w:cstheme="minorHAnsi"/>
        </w:rPr>
      </w:pPr>
      <w:r>
        <w:rPr>
          <w:rFonts w:asciiTheme="minorHAnsi" w:hAnsiTheme="minorHAnsi" w:cstheme="minorHAnsi"/>
        </w:rPr>
        <w:t xml:space="preserve">Section 5 - </w:t>
      </w:r>
      <w:r w:rsidR="00D920DD">
        <w:rPr>
          <w:rFonts w:asciiTheme="minorHAnsi" w:hAnsiTheme="minorHAnsi" w:cstheme="minorHAnsi"/>
        </w:rPr>
        <w:t>COVID</w:t>
      </w:r>
      <w:r w:rsidR="00B0396A" w:rsidRPr="00A13CEC">
        <w:rPr>
          <w:rFonts w:asciiTheme="minorHAnsi" w:hAnsiTheme="minorHAnsi" w:cstheme="minorHAnsi"/>
        </w:rPr>
        <w:t>-</w:t>
      </w:r>
      <w:r w:rsidR="00F863DB" w:rsidRPr="00A13CEC">
        <w:rPr>
          <w:rFonts w:asciiTheme="minorHAnsi" w:hAnsiTheme="minorHAnsi" w:cstheme="minorHAnsi"/>
        </w:rPr>
        <w:t xml:space="preserve">19 </w:t>
      </w:r>
      <w:r w:rsidR="00F863DB" w:rsidRPr="005C4757">
        <w:rPr>
          <w:rFonts w:asciiTheme="minorHAnsi" w:hAnsiTheme="minorHAnsi" w:cstheme="minorHAnsi"/>
        </w:rPr>
        <w:t>Induc</w:t>
      </w:r>
      <w:r w:rsidR="009D33D9" w:rsidRPr="005C4757">
        <w:rPr>
          <w:rFonts w:asciiTheme="minorHAnsi" w:hAnsiTheme="minorHAnsi" w:cstheme="minorHAnsi"/>
        </w:rPr>
        <w:t>tion training</w:t>
      </w:r>
    </w:p>
    <w:p w14:paraId="62EC5629" w14:textId="77777777" w:rsidR="00B12FF9" w:rsidRDefault="00B12FF9" w:rsidP="00B83D84">
      <w:pPr>
        <w:spacing w:after="0" w:line="240" w:lineRule="auto"/>
        <w:jc w:val="both"/>
      </w:pPr>
    </w:p>
    <w:p w14:paraId="1FB2541D" w14:textId="0CAD9449" w:rsidR="001A06C3" w:rsidRDefault="002338B3" w:rsidP="00B83D84">
      <w:pPr>
        <w:spacing w:after="0" w:line="240" w:lineRule="auto"/>
        <w:jc w:val="both"/>
      </w:pPr>
      <w:r>
        <w:t xml:space="preserve">In </w:t>
      </w:r>
      <w:r w:rsidR="009D33D9">
        <w:t xml:space="preserve">this </w:t>
      </w:r>
      <w:r w:rsidR="00CD6FA3">
        <w:t>section, p</w:t>
      </w:r>
      <w:r w:rsidR="00B71D5F">
        <w:t>rovide details of the</w:t>
      </w:r>
      <w:r w:rsidR="00983BCB">
        <w:t xml:space="preserve"> </w:t>
      </w:r>
      <w:r w:rsidR="00D920DD">
        <w:t>COVID</w:t>
      </w:r>
      <w:r w:rsidR="007D04D0">
        <w:t xml:space="preserve"> -19 I</w:t>
      </w:r>
      <w:r w:rsidR="00B71D5F">
        <w:t xml:space="preserve">nduction </w:t>
      </w:r>
      <w:r w:rsidR="007D04D0">
        <w:t>T</w:t>
      </w:r>
      <w:r w:rsidR="009D33D9">
        <w:t xml:space="preserve">raining </w:t>
      </w:r>
      <w:r w:rsidR="006E6176">
        <w:t xml:space="preserve">(i.e </w:t>
      </w:r>
      <w:r w:rsidR="006E6176">
        <w:rPr>
          <w:rFonts w:eastAsia="Times New Roman" w:cstheme="minorHAnsi"/>
          <w:i/>
          <w:lang w:eastAsia="en-IE"/>
        </w:rPr>
        <w:t>COVID</w:t>
      </w:r>
      <w:r w:rsidR="006E6176" w:rsidRPr="00CD6FA3">
        <w:rPr>
          <w:rFonts w:eastAsia="Times New Roman" w:cstheme="minorHAnsi"/>
          <w:i/>
          <w:lang w:eastAsia="en-IE"/>
        </w:rPr>
        <w:t xml:space="preserve"> - 19 Staff Induction training on HSELand</w:t>
      </w:r>
      <w:r w:rsidR="006E6176">
        <w:rPr>
          <w:rFonts w:eastAsia="Times New Roman" w:cstheme="minorHAnsi"/>
          <w:i/>
          <w:lang w:eastAsia="en-IE"/>
        </w:rPr>
        <w:t xml:space="preserve"> and local induction)</w:t>
      </w:r>
      <w:r w:rsidR="006E6176">
        <w:t xml:space="preserve"> </w:t>
      </w:r>
      <w:r w:rsidR="00B71D5F">
        <w:t xml:space="preserve">in place and </w:t>
      </w:r>
      <w:r w:rsidR="00C02689">
        <w:t>how</w:t>
      </w:r>
      <w:r w:rsidR="00B71D5F">
        <w:t xml:space="preserve"> it </w:t>
      </w:r>
      <w:r w:rsidR="00C02689">
        <w:t xml:space="preserve">will be </w:t>
      </w:r>
      <w:r w:rsidR="00B71D5F">
        <w:t>brought to the attention of staff</w:t>
      </w:r>
      <w:r w:rsidR="00C02689">
        <w:t xml:space="preserve"> for completion </w:t>
      </w:r>
      <w:r w:rsidR="00B71D5F">
        <w:t xml:space="preserve">prior to </w:t>
      </w:r>
      <w:r w:rsidR="00F863DB">
        <w:t>returning</w:t>
      </w:r>
      <w:r w:rsidR="00B71D5F">
        <w:t xml:space="preserve"> to the wor</w:t>
      </w:r>
      <w:r w:rsidR="00C02689">
        <w:t>k</w:t>
      </w:r>
      <w:r w:rsidR="00B71D5F">
        <w:t>place</w:t>
      </w:r>
      <w:r w:rsidR="00124F08">
        <w:t>.</w:t>
      </w:r>
      <w:r w:rsidR="001A06C3">
        <w:t xml:space="preserve"> </w:t>
      </w:r>
    </w:p>
    <w:p w14:paraId="1751A19F" w14:textId="77777777" w:rsidR="009D33D9" w:rsidRDefault="009D33D9" w:rsidP="00B83D84">
      <w:pPr>
        <w:spacing w:after="0" w:line="240" w:lineRule="auto"/>
        <w:jc w:val="both"/>
        <w:rPr>
          <w:i/>
        </w:rPr>
      </w:pPr>
    </w:p>
    <w:p w14:paraId="31B2165F" w14:textId="77777777" w:rsidR="002338B3" w:rsidRPr="00CD6FA3" w:rsidRDefault="009D33D9" w:rsidP="00B83D84">
      <w:pPr>
        <w:spacing w:after="0" w:line="240" w:lineRule="auto"/>
        <w:jc w:val="both"/>
        <w:rPr>
          <w:rFonts w:cstheme="minorHAnsi"/>
          <w:b/>
        </w:rPr>
      </w:pPr>
      <w:r w:rsidRPr="00CD6FA3">
        <w:rPr>
          <w:rFonts w:cstheme="minorHAnsi"/>
          <w:b/>
        </w:rPr>
        <w:t xml:space="preserve">Suggested wording </w:t>
      </w:r>
    </w:p>
    <w:p w14:paraId="18110A8A" w14:textId="77777777" w:rsidR="00D920DD" w:rsidRDefault="00D920DD" w:rsidP="00B83D84">
      <w:pPr>
        <w:spacing w:after="0" w:line="240" w:lineRule="auto"/>
        <w:jc w:val="both"/>
        <w:rPr>
          <w:rFonts w:eastAsia="Times New Roman" w:cstheme="minorHAnsi"/>
          <w:i/>
          <w:lang w:eastAsia="en-IE"/>
        </w:rPr>
      </w:pPr>
    </w:p>
    <w:p w14:paraId="60CE034F" w14:textId="77777777" w:rsidR="00D920DD" w:rsidRDefault="009D33D9" w:rsidP="00B83D84">
      <w:pPr>
        <w:spacing w:after="0" w:line="240" w:lineRule="auto"/>
        <w:rPr>
          <w:rFonts w:eastAsia="Times New Roman" w:cstheme="minorHAnsi"/>
          <w:i/>
          <w:lang w:eastAsia="en-IE"/>
        </w:rPr>
      </w:pPr>
      <w:r w:rsidRPr="00CD6FA3">
        <w:rPr>
          <w:rFonts w:eastAsia="Times New Roman" w:cstheme="minorHAnsi"/>
          <w:i/>
          <w:lang w:eastAsia="en-IE"/>
        </w:rPr>
        <w:t>It is the responsibility of every employee to complete</w:t>
      </w:r>
      <w:r w:rsidRPr="009D33D9">
        <w:rPr>
          <w:rFonts w:eastAsia="Times New Roman" w:cstheme="minorHAnsi"/>
          <w:i/>
          <w:lang w:eastAsia="en-IE"/>
        </w:rPr>
        <w:t xml:space="preserve"> </w:t>
      </w:r>
      <w:r w:rsidRPr="00CD6FA3">
        <w:rPr>
          <w:rFonts w:eastAsia="Times New Roman" w:cstheme="minorHAnsi"/>
          <w:i/>
          <w:lang w:eastAsia="en-IE"/>
        </w:rPr>
        <w:t xml:space="preserve">the </w:t>
      </w:r>
      <w:r w:rsidR="00D920DD">
        <w:rPr>
          <w:rFonts w:eastAsia="Times New Roman" w:cstheme="minorHAnsi"/>
          <w:i/>
          <w:lang w:eastAsia="en-IE"/>
        </w:rPr>
        <w:t>COVID</w:t>
      </w:r>
      <w:r w:rsidRPr="00CD6FA3">
        <w:rPr>
          <w:rFonts w:eastAsia="Times New Roman" w:cstheme="minorHAnsi"/>
          <w:i/>
          <w:lang w:eastAsia="en-IE"/>
        </w:rPr>
        <w:t xml:space="preserve"> - 19 Staff Induction training on HSELand and provide the</w:t>
      </w:r>
      <w:r w:rsidRPr="009D33D9">
        <w:rPr>
          <w:rFonts w:eastAsia="Times New Roman" w:cstheme="minorHAnsi"/>
          <w:i/>
          <w:lang w:eastAsia="en-IE"/>
        </w:rPr>
        <w:t xml:space="preserve"> Line man</w:t>
      </w:r>
      <w:r w:rsidR="004C512D">
        <w:rPr>
          <w:rFonts w:eastAsia="Times New Roman" w:cstheme="minorHAnsi"/>
          <w:i/>
          <w:lang w:eastAsia="en-IE"/>
        </w:rPr>
        <w:t>a</w:t>
      </w:r>
      <w:r w:rsidRPr="009D33D9">
        <w:rPr>
          <w:rFonts w:eastAsia="Times New Roman" w:cstheme="minorHAnsi"/>
          <w:i/>
          <w:lang w:eastAsia="en-IE"/>
        </w:rPr>
        <w:t xml:space="preserve">ger with a certificate of completion. </w:t>
      </w:r>
      <w:r w:rsidRPr="009D33D9">
        <w:rPr>
          <w:rFonts w:eastAsia="Times New Roman" w:cstheme="minorHAnsi"/>
          <w:i/>
          <w:lang w:eastAsia="en-IE"/>
        </w:rPr>
        <w:br/>
      </w:r>
    </w:p>
    <w:p w14:paraId="5A61C9DC" w14:textId="77777777" w:rsidR="00D920DD" w:rsidRDefault="009D33D9" w:rsidP="00B83D84">
      <w:pPr>
        <w:spacing w:after="0" w:line="240" w:lineRule="auto"/>
        <w:jc w:val="both"/>
        <w:rPr>
          <w:rFonts w:eastAsia="Times New Roman" w:cstheme="minorHAnsi"/>
          <w:i/>
          <w:lang w:eastAsia="en-IE"/>
        </w:rPr>
      </w:pPr>
      <w:r w:rsidRPr="00CD6FA3">
        <w:rPr>
          <w:rFonts w:eastAsia="Times New Roman" w:cstheme="minorHAnsi"/>
          <w:i/>
          <w:lang w:eastAsia="en-IE"/>
        </w:rPr>
        <w:t>Each Line Man</w:t>
      </w:r>
      <w:r w:rsidR="004C512D">
        <w:rPr>
          <w:rFonts w:eastAsia="Times New Roman" w:cstheme="minorHAnsi"/>
          <w:i/>
          <w:lang w:eastAsia="en-IE"/>
        </w:rPr>
        <w:t>a</w:t>
      </w:r>
      <w:r w:rsidRPr="00CD6FA3">
        <w:rPr>
          <w:rFonts w:eastAsia="Times New Roman" w:cstheme="minorHAnsi"/>
          <w:i/>
          <w:lang w:eastAsia="en-IE"/>
        </w:rPr>
        <w:t xml:space="preserve">ger will then take </w:t>
      </w:r>
      <w:r w:rsidRPr="009D33D9">
        <w:rPr>
          <w:rFonts w:eastAsia="Times New Roman" w:cstheme="minorHAnsi"/>
          <w:i/>
          <w:lang w:eastAsia="en-IE"/>
        </w:rPr>
        <w:t>an individual or groups of employees through the '</w:t>
      </w:r>
      <w:r w:rsidR="00D920DD">
        <w:rPr>
          <w:rFonts w:eastAsia="Times New Roman" w:cstheme="minorHAnsi"/>
          <w:i/>
          <w:lang w:eastAsia="en-IE"/>
        </w:rPr>
        <w:t>COVID</w:t>
      </w:r>
      <w:r w:rsidRPr="009D33D9">
        <w:rPr>
          <w:rFonts w:eastAsia="Times New Roman" w:cstheme="minorHAnsi"/>
          <w:i/>
          <w:lang w:eastAsia="en-IE"/>
        </w:rPr>
        <w:t xml:space="preserve">- 19 Returning to the Workplace Safely Prompt </w:t>
      </w:r>
      <w:r w:rsidR="00F863DB" w:rsidRPr="009D33D9">
        <w:rPr>
          <w:rFonts w:eastAsia="Times New Roman" w:cstheme="minorHAnsi"/>
          <w:i/>
          <w:lang w:eastAsia="en-IE"/>
        </w:rPr>
        <w:t>Sheet’ and</w:t>
      </w:r>
      <w:r w:rsidRPr="009D33D9">
        <w:rPr>
          <w:rFonts w:eastAsia="Times New Roman" w:cstheme="minorHAnsi"/>
          <w:i/>
          <w:lang w:eastAsia="en-IE"/>
        </w:rPr>
        <w:t xml:space="preserve"> the assoc</w:t>
      </w:r>
      <w:r w:rsidR="002D23E9">
        <w:rPr>
          <w:rFonts w:eastAsia="Times New Roman" w:cstheme="minorHAnsi"/>
          <w:i/>
          <w:lang w:eastAsia="en-IE"/>
        </w:rPr>
        <w:t>iated documentation to include:</w:t>
      </w:r>
    </w:p>
    <w:p w14:paraId="7489E6CB" w14:textId="77777777" w:rsidR="002D23E9" w:rsidRPr="009D33D9" w:rsidRDefault="002D23E9" w:rsidP="00B83D84">
      <w:pPr>
        <w:spacing w:after="0" w:line="240" w:lineRule="auto"/>
        <w:jc w:val="both"/>
        <w:rPr>
          <w:rFonts w:eastAsia="Times New Roman" w:cstheme="minorHAnsi"/>
          <w:i/>
          <w:lang w:eastAsia="en-IE"/>
        </w:rPr>
      </w:pPr>
    </w:p>
    <w:p w14:paraId="6967ECD5" w14:textId="77777777" w:rsidR="009D33D9" w:rsidRP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Updated Safety Statement</w:t>
      </w:r>
    </w:p>
    <w:p w14:paraId="52F5A795" w14:textId="77777777" w:rsidR="009D33D9" w:rsidRP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lastRenderedPageBreak/>
        <w:t xml:space="preserve">Reviewed and revised risk assessments to include any additional </w:t>
      </w:r>
      <w:r w:rsidR="00D920DD">
        <w:rPr>
          <w:rFonts w:eastAsia="Times New Roman" w:cstheme="minorHAnsi"/>
          <w:i/>
          <w:lang w:eastAsia="en-IE"/>
        </w:rPr>
        <w:t>COVID</w:t>
      </w:r>
      <w:r w:rsidRPr="009D33D9">
        <w:rPr>
          <w:rFonts w:eastAsia="Times New Roman" w:cstheme="minorHAnsi"/>
          <w:i/>
          <w:lang w:eastAsia="en-IE"/>
        </w:rPr>
        <w:t>-19 related risk assessments</w:t>
      </w:r>
    </w:p>
    <w:p w14:paraId="352AD0CD" w14:textId="77777777" w:rsid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 xml:space="preserve">The </w:t>
      </w:r>
      <w:r w:rsidR="00EA19AF">
        <w:rPr>
          <w:rFonts w:eastAsia="Times New Roman" w:cstheme="minorHAnsi"/>
          <w:i/>
          <w:lang w:eastAsia="en-IE"/>
        </w:rPr>
        <w:t>COVID</w:t>
      </w:r>
      <w:r w:rsidRPr="009D33D9">
        <w:rPr>
          <w:rFonts w:eastAsia="Times New Roman" w:cstheme="minorHAnsi"/>
          <w:i/>
          <w:lang w:eastAsia="en-IE"/>
        </w:rPr>
        <w:t xml:space="preserve"> -19 Response Plan</w:t>
      </w:r>
      <w:r w:rsidR="001A06C3">
        <w:rPr>
          <w:rFonts w:eastAsia="Times New Roman" w:cstheme="minorHAnsi"/>
          <w:i/>
          <w:lang w:eastAsia="en-IE"/>
        </w:rPr>
        <w:t xml:space="preserve"> </w:t>
      </w:r>
    </w:p>
    <w:p w14:paraId="469921DD" w14:textId="191F5A78" w:rsidR="001A06C3" w:rsidRDefault="001A06C3" w:rsidP="00B83D84">
      <w:pPr>
        <w:numPr>
          <w:ilvl w:val="0"/>
          <w:numId w:val="10"/>
        </w:numPr>
        <w:spacing w:after="0" w:line="240" w:lineRule="auto"/>
        <w:jc w:val="both"/>
        <w:rPr>
          <w:rFonts w:eastAsia="Times New Roman" w:cstheme="minorHAnsi"/>
          <w:i/>
          <w:lang w:eastAsia="en-IE"/>
        </w:rPr>
      </w:pPr>
      <w:r>
        <w:rPr>
          <w:rFonts w:eastAsia="Times New Roman" w:cstheme="minorHAnsi"/>
          <w:i/>
          <w:lang w:eastAsia="en-IE"/>
        </w:rPr>
        <w:t>The plan for dealing with a suspected case(s)</w:t>
      </w:r>
    </w:p>
    <w:p w14:paraId="62DE78BF" w14:textId="6B708547" w:rsidR="006E6176" w:rsidRPr="009D33D9" w:rsidRDefault="006E6176" w:rsidP="00B83D84">
      <w:pPr>
        <w:numPr>
          <w:ilvl w:val="0"/>
          <w:numId w:val="10"/>
        </w:numPr>
        <w:spacing w:after="0" w:line="240" w:lineRule="auto"/>
        <w:jc w:val="both"/>
        <w:rPr>
          <w:rFonts w:eastAsia="Times New Roman" w:cstheme="minorHAnsi"/>
          <w:i/>
          <w:lang w:eastAsia="en-IE"/>
        </w:rPr>
      </w:pPr>
      <w:r>
        <w:rPr>
          <w:rFonts w:eastAsia="Times New Roman" w:cstheme="minorHAnsi"/>
          <w:i/>
          <w:lang w:eastAsia="en-IE"/>
        </w:rPr>
        <w:t xml:space="preserve">Contact log </w:t>
      </w:r>
    </w:p>
    <w:p w14:paraId="7BB4E982" w14:textId="77777777" w:rsidR="00951402" w:rsidRPr="00951402"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Organisational, physical space and patient flow measures</w:t>
      </w:r>
    </w:p>
    <w:p w14:paraId="666F1257" w14:textId="77777777" w:rsidR="009D33D9" w:rsidRPr="009D33D9" w:rsidRDefault="009D33D9" w:rsidP="00B83D84">
      <w:pPr>
        <w:numPr>
          <w:ilvl w:val="0"/>
          <w:numId w:val="10"/>
        </w:numPr>
        <w:spacing w:after="0" w:line="240" w:lineRule="auto"/>
        <w:jc w:val="both"/>
        <w:rPr>
          <w:rFonts w:eastAsia="Times New Roman" w:cstheme="minorHAnsi"/>
          <w:i/>
          <w:lang w:eastAsia="en-IE"/>
        </w:rPr>
      </w:pPr>
      <w:r w:rsidRPr="009D33D9">
        <w:rPr>
          <w:rFonts w:eastAsia="Times New Roman" w:cstheme="minorHAnsi"/>
          <w:i/>
          <w:lang w:eastAsia="en-IE"/>
        </w:rPr>
        <w:t>Revised business continuity plan</w:t>
      </w:r>
    </w:p>
    <w:p w14:paraId="4E41CB21" w14:textId="61B444D4" w:rsidR="00556482" w:rsidRPr="006C64BB" w:rsidRDefault="00EA19AF" w:rsidP="00B83D84">
      <w:pPr>
        <w:numPr>
          <w:ilvl w:val="0"/>
          <w:numId w:val="10"/>
        </w:numPr>
        <w:spacing w:after="0" w:line="240" w:lineRule="auto"/>
        <w:jc w:val="both"/>
        <w:rPr>
          <w:rFonts w:eastAsia="Times New Roman" w:cstheme="minorHAnsi"/>
          <w:i/>
          <w:lang w:eastAsia="en-IE"/>
        </w:rPr>
      </w:pPr>
      <w:r>
        <w:rPr>
          <w:rFonts w:eastAsia="Times New Roman" w:cstheme="minorHAnsi"/>
          <w:i/>
          <w:lang w:eastAsia="en-IE"/>
        </w:rPr>
        <w:t xml:space="preserve">Relevant HR/OSH/ GDPR </w:t>
      </w:r>
      <w:r w:rsidR="009D33D9" w:rsidRPr="009D33D9">
        <w:rPr>
          <w:rFonts w:eastAsia="Times New Roman" w:cstheme="minorHAnsi"/>
          <w:i/>
          <w:lang w:eastAsia="en-IE"/>
        </w:rPr>
        <w:t>PPPGs e.g. absence, sick leav</w:t>
      </w:r>
      <w:r w:rsidR="008471E7">
        <w:rPr>
          <w:rFonts w:eastAsia="Times New Roman" w:cstheme="minorHAnsi"/>
          <w:i/>
          <w:lang w:eastAsia="en-IE"/>
        </w:rPr>
        <w:t>e</w:t>
      </w:r>
    </w:p>
    <w:p w14:paraId="50E48C16" w14:textId="77777777" w:rsidR="00B83D84" w:rsidRDefault="00B83D84" w:rsidP="00B83D84">
      <w:pPr>
        <w:spacing w:after="0" w:line="240" w:lineRule="auto"/>
        <w:jc w:val="both"/>
        <w:rPr>
          <w:b/>
          <w:sz w:val="24"/>
          <w:szCs w:val="24"/>
        </w:rPr>
      </w:pPr>
    </w:p>
    <w:p w14:paraId="0C945186" w14:textId="7B5A43B6" w:rsidR="00F10FCD" w:rsidRDefault="00F10FCD" w:rsidP="00B83D84">
      <w:pPr>
        <w:spacing w:after="0" w:line="240" w:lineRule="auto"/>
        <w:jc w:val="both"/>
        <w:rPr>
          <w:b/>
          <w:sz w:val="24"/>
          <w:szCs w:val="24"/>
        </w:rPr>
      </w:pPr>
      <w:r w:rsidRPr="005457A7">
        <w:rPr>
          <w:b/>
          <w:sz w:val="24"/>
          <w:szCs w:val="24"/>
        </w:rPr>
        <w:t xml:space="preserve">Resources / Additional Information </w:t>
      </w:r>
    </w:p>
    <w:p w14:paraId="6575EE76" w14:textId="5EEF3507" w:rsidR="00556482" w:rsidRDefault="00556482" w:rsidP="00B83D84">
      <w:pPr>
        <w:spacing w:after="0" w:line="240" w:lineRule="auto"/>
        <w:jc w:val="both"/>
        <w:rPr>
          <w:b/>
          <w:sz w:val="24"/>
          <w:szCs w:val="24"/>
        </w:rPr>
      </w:pPr>
    </w:p>
    <w:p w14:paraId="19D22908" w14:textId="768FA766" w:rsidR="00556482" w:rsidRPr="00B83D84" w:rsidRDefault="00556482" w:rsidP="00B83D84">
      <w:pPr>
        <w:spacing w:after="0" w:line="240" w:lineRule="auto"/>
        <w:jc w:val="both"/>
      </w:pPr>
      <w:r w:rsidRPr="00B83D84">
        <w:t>Please refer to the following link for up to date information and guidance</w:t>
      </w:r>
      <w:r w:rsidR="00B83D84">
        <w:t>:</w:t>
      </w:r>
      <w:r w:rsidRPr="00B83D84">
        <w:t xml:space="preserve"> </w:t>
      </w:r>
    </w:p>
    <w:p w14:paraId="2033CF6F" w14:textId="37CE8E19" w:rsidR="00556482" w:rsidRPr="006C64BB" w:rsidRDefault="00556482" w:rsidP="00B83D84">
      <w:pPr>
        <w:spacing w:after="0" w:line="240" w:lineRule="auto"/>
        <w:jc w:val="both"/>
        <w:rPr>
          <w:b/>
        </w:rPr>
      </w:pPr>
    </w:p>
    <w:p w14:paraId="0A2E3358" w14:textId="1FA6E6B8" w:rsidR="00556482" w:rsidRPr="00B83D84" w:rsidRDefault="00A81B4E" w:rsidP="00B83D84">
      <w:pPr>
        <w:spacing w:after="0" w:line="240" w:lineRule="auto"/>
        <w:jc w:val="both"/>
        <w:rPr>
          <w:rFonts w:cstheme="minorHAnsi"/>
          <w:color w:val="444444"/>
          <w:sz w:val="20"/>
          <w:szCs w:val="20"/>
          <w:lang w:eastAsia="en-IE"/>
        </w:rPr>
      </w:pPr>
      <w:hyperlink r:id="rId17" w:history="1">
        <w:r w:rsidR="00556482" w:rsidRPr="00B83D84">
          <w:rPr>
            <w:rStyle w:val="Hyperlink"/>
            <w:rFonts w:cstheme="minorHAnsi"/>
            <w:sz w:val="20"/>
            <w:szCs w:val="20"/>
            <w:lang w:eastAsia="en-IE"/>
          </w:rPr>
          <w:t>https://healthservice.hse.ie/staff/coronavirus/safety-in-the-workplace/managing-employees-return-to-work-safely1.html</w:t>
        </w:r>
      </w:hyperlink>
    </w:p>
    <w:p w14:paraId="58AA09B3" w14:textId="77777777" w:rsidR="00556482" w:rsidRDefault="00556482" w:rsidP="00B83D84">
      <w:pPr>
        <w:spacing w:after="0" w:line="240" w:lineRule="auto"/>
        <w:jc w:val="both"/>
        <w:rPr>
          <w:b/>
          <w:sz w:val="24"/>
          <w:szCs w:val="24"/>
        </w:rPr>
      </w:pPr>
    </w:p>
    <w:p w14:paraId="25CF36CF" w14:textId="77777777" w:rsidR="002D23E9" w:rsidRDefault="002D23E9" w:rsidP="00B83D84">
      <w:pPr>
        <w:spacing w:after="0" w:line="240" w:lineRule="auto"/>
        <w:jc w:val="both"/>
      </w:pPr>
    </w:p>
    <w:p w14:paraId="6FE46E9B" w14:textId="77777777" w:rsidR="0077323D" w:rsidRDefault="0077323D" w:rsidP="00B83D84">
      <w:pPr>
        <w:jc w:val="both"/>
      </w:pPr>
    </w:p>
    <w:p w14:paraId="29742AE5" w14:textId="77777777" w:rsidR="00951402" w:rsidRDefault="00951402" w:rsidP="00B83D84">
      <w:pPr>
        <w:jc w:val="both"/>
      </w:pPr>
    </w:p>
    <w:p w14:paraId="689E4CF5" w14:textId="77777777" w:rsidR="00951402" w:rsidRDefault="00951402" w:rsidP="00B83D84">
      <w:pPr>
        <w:jc w:val="both"/>
      </w:pPr>
    </w:p>
    <w:p w14:paraId="1BFB54EF" w14:textId="6197A307" w:rsidR="00951402" w:rsidRDefault="00951402" w:rsidP="00B83D84">
      <w:pPr>
        <w:jc w:val="both"/>
      </w:pPr>
    </w:p>
    <w:p w14:paraId="11562660" w14:textId="7D7BE1BC" w:rsidR="006C64BB" w:rsidRDefault="006C64BB" w:rsidP="00B83D84">
      <w:pPr>
        <w:jc w:val="both"/>
      </w:pPr>
    </w:p>
    <w:p w14:paraId="148FDD37" w14:textId="500CFA9C" w:rsidR="006C64BB" w:rsidRDefault="006C64BB" w:rsidP="00B83D84">
      <w:pPr>
        <w:jc w:val="both"/>
      </w:pPr>
    </w:p>
    <w:p w14:paraId="1CF71880" w14:textId="5FA1B265" w:rsidR="006C64BB" w:rsidRDefault="006C64BB" w:rsidP="00B83D84">
      <w:pPr>
        <w:jc w:val="both"/>
      </w:pPr>
    </w:p>
    <w:p w14:paraId="5945A8C7" w14:textId="1778FCD3" w:rsidR="006C64BB" w:rsidRDefault="006C64BB" w:rsidP="00B83D84">
      <w:pPr>
        <w:jc w:val="both"/>
      </w:pPr>
    </w:p>
    <w:p w14:paraId="1787EE17" w14:textId="2D75954F" w:rsidR="006C64BB" w:rsidRDefault="006C64BB" w:rsidP="00B83D84">
      <w:pPr>
        <w:jc w:val="both"/>
      </w:pPr>
    </w:p>
    <w:p w14:paraId="12EDC4F4" w14:textId="710A6D33" w:rsidR="006C64BB" w:rsidRDefault="006C64BB" w:rsidP="00B83D84">
      <w:pPr>
        <w:jc w:val="both"/>
      </w:pPr>
    </w:p>
    <w:p w14:paraId="380C405A" w14:textId="2CB080A5" w:rsidR="006C64BB" w:rsidRDefault="006C64BB" w:rsidP="00B83D84">
      <w:pPr>
        <w:jc w:val="both"/>
      </w:pPr>
    </w:p>
    <w:p w14:paraId="0A441415" w14:textId="26B89AAE" w:rsidR="006C64BB" w:rsidRDefault="006C64BB" w:rsidP="00B83D84">
      <w:pPr>
        <w:jc w:val="both"/>
      </w:pPr>
    </w:p>
    <w:p w14:paraId="1312C79A" w14:textId="44703253" w:rsidR="006C64BB" w:rsidRDefault="006C64BB" w:rsidP="00B83D84">
      <w:pPr>
        <w:jc w:val="both"/>
      </w:pPr>
    </w:p>
    <w:p w14:paraId="1F47702C" w14:textId="33F58AED" w:rsidR="006C64BB" w:rsidRDefault="006C64BB" w:rsidP="00B83D84">
      <w:pPr>
        <w:jc w:val="both"/>
      </w:pPr>
    </w:p>
    <w:p w14:paraId="6DDF742C" w14:textId="38EEEE16" w:rsidR="006C64BB" w:rsidRDefault="006C64BB" w:rsidP="00B83D84">
      <w:pPr>
        <w:jc w:val="both"/>
      </w:pPr>
    </w:p>
    <w:p w14:paraId="413085CD" w14:textId="32683898" w:rsidR="006C64BB" w:rsidRDefault="006C64BB" w:rsidP="00B83D84">
      <w:pPr>
        <w:jc w:val="both"/>
      </w:pPr>
    </w:p>
    <w:p w14:paraId="634FF2D6" w14:textId="2756DAA9" w:rsidR="006C64BB" w:rsidRDefault="006C64BB" w:rsidP="00B83D84">
      <w:pPr>
        <w:jc w:val="both"/>
      </w:pPr>
    </w:p>
    <w:p w14:paraId="4A0F3DE4" w14:textId="3959EC15" w:rsidR="006C64BB" w:rsidRDefault="006C64BB" w:rsidP="00B83D84">
      <w:pPr>
        <w:jc w:val="both"/>
      </w:pPr>
    </w:p>
    <w:p w14:paraId="49C2C07D" w14:textId="54357274" w:rsidR="006C64BB" w:rsidRDefault="006C64BB" w:rsidP="00B83D84">
      <w:pPr>
        <w:jc w:val="both"/>
      </w:pPr>
    </w:p>
    <w:p w14:paraId="2174AC0D" w14:textId="706FB830" w:rsidR="006C64BB" w:rsidRDefault="006C64BB" w:rsidP="00B83D84">
      <w:pPr>
        <w:jc w:val="both"/>
      </w:pPr>
    </w:p>
    <w:p w14:paraId="08F9EEBF" w14:textId="1636B178" w:rsidR="006C64BB" w:rsidRDefault="00A81B4E" w:rsidP="00B83D84">
      <w:pPr>
        <w:jc w:val="both"/>
      </w:pPr>
      <w:r>
        <w:rPr>
          <w:rFonts w:ascii="Times New Roman" w:hAnsi="Times New Roman"/>
          <w:noProof/>
          <w:sz w:val="24"/>
          <w:szCs w:val="24"/>
          <w:lang w:eastAsia="en-IE"/>
        </w:rPr>
        <w:lastRenderedPageBreak/>
        <mc:AlternateContent>
          <mc:Choice Requires="wps">
            <w:drawing>
              <wp:anchor distT="36576" distB="36576" distL="36576" distR="36576" simplePos="0" relativeHeight="251664384" behindDoc="0" locked="0" layoutInCell="1" allowOverlap="1" wp14:anchorId="085B6394" wp14:editId="64348B8E">
                <wp:simplePos x="0" y="0"/>
                <wp:positionH relativeFrom="column">
                  <wp:posOffset>-577215</wp:posOffset>
                </wp:positionH>
                <wp:positionV relativeFrom="paragraph">
                  <wp:posOffset>-48895</wp:posOffset>
                </wp:positionV>
                <wp:extent cx="6796405" cy="438150"/>
                <wp:effectExtent l="0" t="0" r="444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438150"/>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CEF828" w14:textId="77777777" w:rsidR="007D04D0" w:rsidRDefault="007D04D0" w:rsidP="009007B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5.45pt;margin-top:-3.85pt;width:535.15pt;height:3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" fillcolor="yellow" stroked="f" strokecolor="black [0]" insetpen="t">
                <v:shadow color="#ccc"/>
                <v:textbox inset="2.88pt,2.88pt,2.88pt,2.88pt">
                  <w:txbxContent>
                    <w:p w14:paraId="0BCEF828" w14:textId="77777777" w:rsidR="007D04D0" w:rsidRDefault="007D04D0" w:rsidP="009007B1"/>
                  </w:txbxContent>
                </v:textbox>
              </v:rect>
            </w:pict>
          </mc:Fallback>
        </mc:AlternateContent>
      </w:r>
    </w:p>
    <w:p w14:paraId="204B4E56" w14:textId="0F2AB838" w:rsidR="006C64BB" w:rsidRDefault="00A81B4E" w:rsidP="00B83D84">
      <w:pPr>
        <w:jc w:val="both"/>
      </w:pPr>
      <w:r>
        <w:rPr>
          <w:rFonts w:ascii="Times New Roman" w:hAnsi="Times New Roman"/>
          <w:noProof/>
          <w:sz w:val="24"/>
          <w:szCs w:val="24"/>
          <w:lang w:eastAsia="en-IE"/>
        </w:rPr>
        <w:drawing>
          <wp:anchor distT="36576" distB="36576" distL="36576" distR="36576" simplePos="0" relativeHeight="251667456" behindDoc="0" locked="0" layoutInCell="1" allowOverlap="1" wp14:anchorId="72FB68EB" wp14:editId="74E9EB19">
            <wp:simplePos x="0" y="0"/>
            <wp:positionH relativeFrom="column">
              <wp:posOffset>5031105</wp:posOffset>
            </wp:positionH>
            <wp:positionV relativeFrom="paragraph">
              <wp:posOffset>186055</wp:posOffset>
            </wp:positionV>
            <wp:extent cx="1276350" cy="937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937260"/>
                    </a:xfrm>
                    <a:prstGeom prst="rect">
                      <a:avLst/>
                    </a:prstGeom>
                    <a:noFill/>
                    <a:ln>
                      <a:noFill/>
                    </a:ln>
                    <a:effectLst/>
                  </pic:spPr>
                </pic:pic>
              </a:graphicData>
            </a:graphic>
          </wp:anchor>
        </w:drawing>
      </w:r>
      <w:r>
        <w:rPr>
          <w:rFonts w:ascii="Times New Roman" w:hAnsi="Times New Roman"/>
          <w:noProof/>
          <w:sz w:val="24"/>
          <w:szCs w:val="24"/>
          <w:lang w:eastAsia="en-IE"/>
        </w:rPr>
        <w:drawing>
          <wp:anchor distT="36576" distB="36576" distL="36576" distR="36576" simplePos="0" relativeHeight="251666432" behindDoc="0" locked="0" layoutInCell="1" allowOverlap="1" wp14:anchorId="0BE252F6" wp14:editId="5EF34284">
            <wp:simplePos x="0" y="0"/>
            <wp:positionH relativeFrom="column">
              <wp:posOffset>3818890</wp:posOffset>
            </wp:positionH>
            <wp:positionV relativeFrom="paragraph">
              <wp:posOffset>188595</wp:posOffset>
            </wp:positionV>
            <wp:extent cx="1257300" cy="10058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1005840"/>
                    </a:xfrm>
                    <a:prstGeom prst="rect">
                      <a:avLst/>
                    </a:prstGeom>
                    <a:noFill/>
                    <a:ln>
                      <a:noFill/>
                    </a:ln>
                    <a:effectLst/>
                  </pic:spPr>
                </pic:pic>
              </a:graphicData>
            </a:graphic>
          </wp:anchor>
        </w:drawing>
      </w:r>
      <w:r>
        <w:rPr>
          <w:rFonts w:ascii="Times New Roman" w:hAnsi="Times New Roman"/>
          <w:noProof/>
          <w:sz w:val="24"/>
          <w:szCs w:val="24"/>
          <w:lang w:eastAsia="en-IE"/>
        </w:rPr>
        <w:drawing>
          <wp:anchor distT="36576" distB="36576" distL="36576" distR="36576" simplePos="0" relativeHeight="251669504" behindDoc="0" locked="0" layoutInCell="1" allowOverlap="1" wp14:anchorId="070CA5BC" wp14:editId="508AF64A">
            <wp:simplePos x="0" y="0"/>
            <wp:positionH relativeFrom="column">
              <wp:posOffset>-140970</wp:posOffset>
            </wp:positionH>
            <wp:positionV relativeFrom="paragraph">
              <wp:posOffset>187960</wp:posOffset>
            </wp:positionV>
            <wp:extent cx="1116330" cy="124206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6330" cy="1242060"/>
                    </a:xfrm>
                    <a:prstGeom prst="rect">
                      <a:avLst/>
                    </a:prstGeom>
                    <a:noFill/>
                    <a:ln>
                      <a:noFill/>
                    </a:ln>
                    <a:effectLst/>
                  </pic:spPr>
                </pic:pic>
              </a:graphicData>
            </a:graphic>
          </wp:anchor>
        </w:drawing>
      </w:r>
      <w:r>
        <w:rPr>
          <w:rFonts w:ascii="Times New Roman" w:hAnsi="Times New Roman"/>
          <w:noProof/>
          <w:sz w:val="24"/>
          <w:szCs w:val="24"/>
          <w:lang w:eastAsia="en-IE"/>
        </w:rPr>
        <mc:AlternateContent>
          <mc:Choice Requires="wps">
            <w:drawing>
              <wp:anchor distT="36576" distB="36576" distL="36576" distR="36576" simplePos="0" relativeHeight="251663360" behindDoc="0" locked="0" layoutInCell="1" allowOverlap="1" wp14:anchorId="630E28E4" wp14:editId="5C4A4870">
                <wp:simplePos x="0" y="0"/>
                <wp:positionH relativeFrom="column">
                  <wp:posOffset>-584200</wp:posOffset>
                </wp:positionH>
                <wp:positionV relativeFrom="paragraph">
                  <wp:posOffset>109855</wp:posOffset>
                </wp:positionV>
                <wp:extent cx="363220" cy="7920990"/>
                <wp:effectExtent l="0" t="0" r="0" b="381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7920990"/>
                        </a:xfrm>
                        <a:prstGeom prst="rect">
                          <a:avLst/>
                        </a:prstGeom>
                        <a:solidFill>
                          <a:srgbClr val="FFFF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pt;margin-top:8.65pt;width:28.6pt;height:623.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" fillcolor="yellow" stroked="f" strokecolor="black [0]" insetpen="t">
                <v:shadow color="#ccc"/>
                <v:textbox inset="2.88pt,2.88pt,2.88pt,2.88pt"/>
              </v:rect>
            </w:pict>
          </mc:Fallback>
        </mc:AlternateContent>
      </w:r>
    </w:p>
    <w:p w14:paraId="4BBCA62E" w14:textId="19FD8604" w:rsidR="006C64BB" w:rsidRDefault="006C64BB" w:rsidP="00B83D84">
      <w:pPr>
        <w:jc w:val="both"/>
      </w:pPr>
    </w:p>
    <w:p w14:paraId="2E0B02CC" w14:textId="46B7988C" w:rsidR="006C64BB" w:rsidRDefault="006C64BB" w:rsidP="00B83D84">
      <w:pPr>
        <w:jc w:val="both"/>
      </w:pPr>
    </w:p>
    <w:p w14:paraId="607585F9" w14:textId="478AA25C" w:rsidR="00F10FCD" w:rsidRDefault="00F10FCD" w:rsidP="00B83D84">
      <w:pPr>
        <w:jc w:val="both"/>
      </w:pPr>
    </w:p>
    <w:p w14:paraId="17A1784D" w14:textId="7723935C" w:rsidR="00F10FCD" w:rsidRDefault="00F10FCD" w:rsidP="00B83D84">
      <w:pPr>
        <w:jc w:val="both"/>
      </w:pPr>
    </w:p>
    <w:p w14:paraId="2890E975" w14:textId="2AD93A5E" w:rsidR="00F10FCD" w:rsidRDefault="00A81B4E" w:rsidP="00B83D84">
      <w:pPr>
        <w:jc w:val="both"/>
      </w:pPr>
      <w:r>
        <w:rPr>
          <w:rFonts w:ascii="Times New Roman" w:hAnsi="Times New Roman"/>
          <w:noProof/>
          <w:sz w:val="24"/>
          <w:szCs w:val="24"/>
          <w:lang w:eastAsia="en-IE"/>
        </w:rPr>
        <mc:AlternateContent>
          <mc:Choice Requires="wps">
            <w:drawing>
              <wp:anchor distT="36576" distB="36576" distL="36576" distR="36576" simplePos="0" relativeHeight="251665408" behindDoc="0" locked="0" layoutInCell="1" allowOverlap="1" wp14:anchorId="1F39D95C" wp14:editId="6AA0EB0F">
                <wp:simplePos x="0" y="0"/>
                <wp:positionH relativeFrom="column">
                  <wp:posOffset>1363980</wp:posOffset>
                </wp:positionH>
                <wp:positionV relativeFrom="paragraph">
                  <wp:posOffset>0</wp:posOffset>
                </wp:positionV>
                <wp:extent cx="3421380" cy="556260"/>
                <wp:effectExtent l="0" t="0" r="762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6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836468" w14:textId="77777777" w:rsidR="007D04D0" w:rsidRDefault="007D04D0" w:rsidP="0077323D">
                            <w:pPr>
                              <w:pStyle w:val="msotagline"/>
                              <w:widowControl w:val="0"/>
                              <w:jc w:val="left"/>
                              <w:rPr>
                                <w:rFonts w:ascii="Calibri" w:hAnsi="Calibri"/>
                                <w:b/>
                                <w:bCs/>
                                <w:sz w:val="44"/>
                                <w:szCs w:val="44"/>
                                <w:lang w:val="en-US"/>
                              </w:rPr>
                            </w:pPr>
                            <w:bookmarkStart w:id="0" w:name="_GoBack"/>
                            <w:r>
                              <w:rPr>
                                <w:rFonts w:ascii="Calibri" w:hAnsi="Calibri"/>
                                <w:b/>
                                <w:bCs/>
                                <w:sz w:val="44"/>
                                <w:szCs w:val="44"/>
                                <w:lang w:val="en-US"/>
                              </w:rPr>
                              <w:t>COVID-19 Response Poster</w:t>
                            </w:r>
                            <w:bookmarkEnd w:id="0"/>
                          </w:p>
                        </w:txbxContent>
                      </wps:txbx>
                      <wps:bodyPr rot="0" vert="horz" wrap="square" lIns="36195" tIns="36576" rIns="36195"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07.4pt;margin-top:0;width:269.4pt;height:43.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" filled="f" stroked="f" strokecolor="black [0]" strokeweight="0" insetpen="t">
                <v:textbox inset="2.85pt,2.88pt,2.85pt,2.88pt">
                  <w:txbxContent>
                    <w:p w14:paraId="51836468" w14:textId="77777777" w:rsidR="007D04D0" w:rsidRDefault="007D04D0" w:rsidP="0077323D">
                      <w:pPr>
                        <w:pStyle w:val="msotagline"/>
                        <w:widowControl w:val="0"/>
                        <w:jc w:val="left"/>
                        <w:rPr>
                          <w:rFonts w:ascii="Calibri" w:hAnsi="Calibri"/>
                          <w:b/>
                          <w:bCs/>
                          <w:sz w:val="44"/>
                          <w:szCs w:val="44"/>
                          <w:lang w:val="en-US"/>
                        </w:rPr>
                      </w:pPr>
                      <w:bookmarkStart w:id="1" w:name="_GoBack"/>
                      <w:r>
                        <w:rPr>
                          <w:rFonts w:ascii="Calibri" w:hAnsi="Calibri"/>
                          <w:b/>
                          <w:bCs/>
                          <w:sz w:val="44"/>
                          <w:szCs w:val="44"/>
                          <w:lang w:val="en-US"/>
                        </w:rPr>
                        <w:t>COVID-19 Response Poster</w:t>
                      </w:r>
                      <w:bookmarkEnd w:id="1"/>
                    </w:p>
                  </w:txbxContent>
                </v:textbox>
              </v:shape>
            </w:pict>
          </mc:Fallback>
        </mc:AlternateContent>
      </w:r>
    </w:p>
    <w:p w14:paraId="5A58EBEB" w14:textId="77777777" w:rsidR="009007B1" w:rsidRDefault="009007B1" w:rsidP="00B83D84">
      <w:pPr>
        <w:spacing w:after="0" w:line="240" w:lineRule="auto"/>
        <w:jc w:val="both"/>
        <w:rPr>
          <w:rFonts w:ascii="Times New Roman" w:hAnsi="Times New Roman"/>
          <w:sz w:val="24"/>
          <w:szCs w:val="24"/>
        </w:rPr>
      </w:pPr>
    </w:p>
    <w:p w14:paraId="205F7BFA" w14:textId="77777777" w:rsidR="009007B1" w:rsidRDefault="00F6693E" w:rsidP="00B83D84">
      <w:pPr>
        <w:spacing w:after="0" w:line="240" w:lineRule="auto"/>
        <w:jc w:val="both"/>
        <w:rPr>
          <w:rFonts w:ascii="Times New Roman" w:hAnsi="Times New Roman"/>
          <w:sz w:val="24"/>
          <w:szCs w:val="24"/>
        </w:rPr>
      </w:pPr>
      <w:r>
        <w:rPr>
          <w:rFonts w:ascii="Times New Roman" w:hAnsi="Times New Roman"/>
          <w:noProof/>
          <w:sz w:val="24"/>
          <w:szCs w:val="24"/>
          <w:lang w:eastAsia="en-IE"/>
        </w:rPr>
        <mc:AlternateContent>
          <mc:Choice Requires="wps">
            <w:drawing>
              <wp:anchor distT="36576" distB="36576" distL="36576" distR="36576" simplePos="0" relativeHeight="251668480" behindDoc="0" locked="0" layoutInCell="1" allowOverlap="1" wp14:anchorId="022A0122" wp14:editId="207A30D9">
                <wp:simplePos x="0" y="0"/>
                <wp:positionH relativeFrom="column">
                  <wp:posOffset>925830</wp:posOffset>
                </wp:positionH>
                <wp:positionV relativeFrom="paragraph">
                  <wp:posOffset>2931795</wp:posOffset>
                </wp:positionV>
                <wp:extent cx="5915025" cy="3992245"/>
                <wp:effectExtent l="0" t="0" r="9525" b="8255"/>
                <wp:wrapNone/>
                <wp:docPr id="3"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15025" cy="39922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36F1C4" id="Control 10" o:spid="_x0000_s1026" style="position:absolute;margin-left:72.9pt;margin-top:230.85pt;width:465.75pt;height:314.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" filled="f" stroked="f" insetpen="t">
                <v:shadow color="#ccc"/>
                <o:lock v:ext="edit" shapetype="t"/>
                <v:textbox inset="0,0,0,0"/>
              </v:rect>
            </w:pict>
          </mc:Fallback>
        </mc:AlternateContent>
      </w:r>
    </w:p>
    <w:tbl>
      <w:tblPr>
        <w:tblpPr w:leftFromText="180" w:rightFromText="180" w:vertAnchor="page" w:horzAnchor="margin" w:tblpY="5393"/>
        <w:tblW w:w="9315" w:type="dxa"/>
        <w:tblCellMar>
          <w:left w:w="0" w:type="dxa"/>
          <w:right w:w="0" w:type="dxa"/>
        </w:tblCellMar>
        <w:tblLook w:val="04A0" w:firstRow="1" w:lastRow="0" w:firstColumn="1" w:lastColumn="0" w:noHBand="0" w:noVBand="1"/>
      </w:tblPr>
      <w:tblGrid>
        <w:gridCol w:w="2855"/>
        <w:gridCol w:w="6460"/>
      </w:tblGrid>
      <w:tr w:rsidR="009007B1" w14:paraId="36C8B9B8" w14:textId="77777777" w:rsidTr="00D27A63">
        <w:trPr>
          <w:trHeight w:val="1279"/>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23E4FD"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Employer Name:</w:t>
            </w:r>
          </w:p>
          <w:p w14:paraId="1E14761C"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sz w:val="16"/>
                <w:szCs w:val="16"/>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03CC7E"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25F695AF" w14:textId="77777777" w:rsidTr="00D27A63">
        <w:trPr>
          <w:trHeight w:val="1209"/>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89874F"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Workplace Address:</w:t>
            </w:r>
          </w:p>
          <w:p w14:paraId="3018B5C5" w14:textId="77777777" w:rsid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lang w:val="en-AU"/>
              </w:rPr>
            </w:pPr>
            <w:r>
              <w:rPr>
                <w:b/>
                <w:bCs/>
                <w:lang w:val="en-AU"/>
              </w:rPr>
              <w:t> </w:t>
            </w:r>
          </w:p>
          <w:p w14:paraId="3F0218C3"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7CD4A5"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5811ACE7" w14:textId="77777777" w:rsidTr="00D27A63">
        <w:trPr>
          <w:trHeight w:val="1153"/>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D928F2"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Senior Manager (</w:t>
            </w:r>
            <w:r w:rsidR="00872FD7">
              <w:rPr>
                <w:b/>
                <w:bCs/>
                <w:lang w:val="en-AU"/>
              </w:rPr>
              <w:t>N</w:t>
            </w:r>
            <w:r>
              <w:rPr>
                <w:b/>
                <w:bCs/>
                <w:lang w:val="en-AU"/>
              </w:rPr>
              <w:t>ame and Contact Details)</w:t>
            </w:r>
            <w:r w:rsidR="00872FD7">
              <w:rPr>
                <w:b/>
                <w:bCs/>
                <w:lang w:val="en-AU"/>
              </w:rPr>
              <w:t>:</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04CBF7"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4CEB4655" w14:textId="77777777" w:rsidTr="00D27A63">
        <w:trPr>
          <w:trHeight w:val="1285"/>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230285" w14:textId="77777777" w:rsidR="009007B1" w:rsidRPr="009007B1" w:rsidRDefault="00F6693E"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 xml:space="preserve">Lead </w:t>
            </w:r>
            <w:r w:rsidR="009007B1">
              <w:rPr>
                <w:b/>
                <w:bCs/>
                <w:lang w:val="en-AU"/>
              </w:rPr>
              <w:t>Worker Representative / Safey Representative (</w:t>
            </w:r>
            <w:r w:rsidR="00872FD7">
              <w:rPr>
                <w:b/>
                <w:bCs/>
                <w:lang w:val="en-AU"/>
              </w:rPr>
              <w:t>N</w:t>
            </w:r>
            <w:r w:rsidR="009007B1">
              <w:rPr>
                <w:b/>
                <w:bCs/>
                <w:lang w:val="en-AU"/>
              </w:rPr>
              <w:t>ame and Contact Details)</w:t>
            </w:r>
            <w:r w:rsidR="00872FD7">
              <w:rPr>
                <w:b/>
                <w:bCs/>
                <w:lang w:val="en-AU"/>
              </w:rPr>
              <w:t>:</w:t>
            </w:r>
          </w:p>
          <w:p w14:paraId="0F2471AD"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29A6A9"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r w:rsidR="009007B1" w14:paraId="0919FC0C" w14:textId="77777777" w:rsidTr="00D27A63">
        <w:trPr>
          <w:trHeight w:val="1361"/>
        </w:trPr>
        <w:tc>
          <w:tcPr>
            <w:tcW w:w="28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F619C5"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jc w:val="both"/>
              <w:rPr>
                <w:rFonts w:ascii="Calibri" w:hAnsi="Calibri"/>
                <w:color w:val="000000"/>
                <w:kern w:val="28"/>
                <w:lang w:val="en-AU"/>
              </w:rPr>
            </w:pPr>
            <w:r>
              <w:rPr>
                <w:b/>
                <w:bCs/>
                <w:lang w:val="en-AU"/>
              </w:rPr>
              <w:t>Number of Employees:</w:t>
            </w:r>
          </w:p>
          <w:p w14:paraId="1447942E"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b/>
                <w:bCs/>
                <w:lang w:val="en-AU"/>
              </w:rPr>
              <w:t> </w:t>
            </w:r>
          </w:p>
        </w:tc>
        <w:tc>
          <w:tcPr>
            <w:tcW w:w="6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0C54B2" w14:textId="77777777" w:rsidR="009007B1" w:rsidRPr="009007B1" w:rsidRDefault="009007B1" w:rsidP="00B83D84">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spacing w:after="0" w:line="285" w:lineRule="auto"/>
              <w:jc w:val="both"/>
              <w:rPr>
                <w:rFonts w:ascii="Calibri" w:hAnsi="Calibri"/>
                <w:color w:val="000000"/>
                <w:kern w:val="28"/>
                <w:lang w:val="en-AU"/>
              </w:rPr>
            </w:pPr>
            <w:r>
              <w:rPr>
                <w:i/>
                <w:iCs/>
                <w:lang w:val="en-AU"/>
              </w:rPr>
              <w:t> </w:t>
            </w:r>
          </w:p>
        </w:tc>
      </w:tr>
    </w:tbl>
    <w:p w14:paraId="44E7017F" w14:textId="77777777" w:rsidR="009C0534" w:rsidRDefault="009C0534" w:rsidP="00B83D84">
      <w:pPr>
        <w:pStyle w:val="Heading2"/>
        <w:ind w:left="0" w:firstLine="0"/>
        <w:jc w:val="both"/>
      </w:pPr>
    </w:p>
    <w:p w14:paraId="6D313442" w14:textId="0A94A535" w:rsidR="003C558B" w:rsidRDefault="003C558B" w:rsidP="00B83D84">
      <w:pPr>
        <w:pStyle w:val="Heading2"/>
        <w:ind w:left="0" w:firstLine="0"/>
        <w:jc w:val="both"/>
      </w:pPr>
    </w:p>
    <w:sectPr w:rsidR="003C558B" w:rsidSect="00951402">
      <w:headerReference w:type="default" r:id="rId21"/>
      <w:footerReference w:type="default" r:id="rId22"/>
      <w:pgSz w:w="11906" w:h="16838"/>
      <w:pgMar w:top="1276" w:right="1274" w:bottom="1276"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D58E" w14:textId="77777777" w:rsidR="00361E89" w:rsidRDefault="00361E89" w:rsidP="000D0F91">
      <w:pPr>
        <w:spacing w:after="0" w:line="240" w:lineRule="auto"/>
      </w:pPr>
      <w:r>
        <w:separator/>
      </w:r>
    </w:p>
  </w:endnote>
  <w:endnote w:type="continuationSeparator" w:id="0">
    <w:p w14:paraId="39A86137" w14:textId="77777777" w:rsidR="00361E89" w:rsidRDefault="00361E89" w:rsidP="000D0F91">
      <w:pPr>
        <w:spacing w:after="0" w:line="240" w:lineRule="auto"/>
      </w:pPr>
      <w:r>
        <w:continuationSeparator/>
      </w:r>
    </w:p>
  </w:endnote>
  <w:endnote w:type="continuationNotice" w:id="1">
    <w:p w14:paraId="04536D85" w14:textId="77777777" w:rsidR="00361E89" w:rsidRDefault="00361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B135F" w14:textId="3FA1FC4F" w:rsidR="007D04D0" w:rsidRDefault="00273FC3">
    <w:pPr>
      <w:pStyle w:val="Footer"/>
      <w:pBdr>
        <w:top w:val="thinThickSmallGap" w:sz="24" w:space="1" w:color="823B0B" w:themeColor="accent2" w:themeShade="7F"/>
      </w:pBdr>
      <w:rPr>
        <w:rFonts w:asciiTheme="majorHAnsi" w:eastAsiaTheme="majorEastAsia" w:hAnsiTheme="majorHAnsi" w:cstheme="majorBidi"/>
      </w:rPr>
    </w:pPr>
    <w:r>
      <w:rPr>
        <w:rFonts w:eastAsiaTheme="majorEastAsia" w:cstheme="minorHAnsi"/>
        <w:sz w:val="20"/>
      </w:rPr>
      <w:t xml:space="preserve">20 </w:t>
    </w:r>
    <w:r w:rsidR="002E496D">
      <w:rPr>
        <w:rFonts w:eastAsiaTheme="majorEastAsia" w:cstheme="minorHAnsi"/>
        <w:sz w:val="20"/>
      </w:rPr>
      <w:t>11</w:t>
    </w:r>
    <w:r>
      <w:rPr>
        <w:rFonts w:eastAsiaTheme="majorEastAsia" w:cstheme="minorHAnsi"/>
        <w:sz w:val="20"/>
      </w:rPr>
      <w:t xml:space="preserve"> </w:t>
    </w:r>
    <w:r w:rsidR="002E496D">
      <w:rPr>
        <w:rFonts w:eastAsiaTheme="majorEastAsia" w:cstheme="minorHAnsi"/>
        <w:sz w:val="20"/>
      </w:rPr>
      <w:t>26</w:t>
    </w:r>
    <w:r w:rsidR="006C64BB">
      <w:rPr>
        <w:rFonts w:eastAsiaTheme="majorEastAsia" w:cstheme="minorHAnsi"/>
        <w:sz w:val="20"/>
      </w:rPr>
      <w:t xml:space="preserve"> </w:t>
    </w:r>
    <w:r w:rsidR="007D04D0" w:rsidRPr="00DA7671">
      <w:rPr>
        <w:rFonts w:eastAsiaTheme="majorEastAsia" w:cstheme="minorHAnsi"/>
        <w:sz w:val="20"/>
      </w:rPr>
      <w:t>GD</w:t>
    </w:r>
    <w:r w:rsidR="007D04D0">
      <w:rPr>
        <w:rFonts w:eastAsiaTheme="majorEastAsia" w:cstheme="minorHAnsi"/>
        <w:sz w:val="20"/>
      </w:rPr>
      <w:t>:</w:t>
    </w:r>
    <w:r w:rsidR="007D04D0" w:rsidRPr="00DA7671">
      <w:rPr>
        <w:rFonts w:eastAsiaTheme="majorEastAsia" w:cstheme="minorHAnsi"/>
        <w:sz w:val="20"/>
      </w:rPr>
      <w:t xml:space="preserve"> 016</w:t>
    </w:r>
    <w:r w:rsidR="007D04D0">
      <w:rPr>
        <w:rFonts w:eastAsiaTheme="majorEastAsia" w:cstheme="minorHAnsi"/>
        <w:sz w:val="20"/>
      </w:rPr>
      <w:t>:</w:t>
    </w:r>
    <w:r w:rsidR="007D04D0" w:rsidRPr="00DA7671">
      <w:rPr>
        <w:rFonts w:eastAsiaTheme="majorEastAsia" w:cstheme="minorHAnsi"/>
        <w:sz w:val="20"/>
      </w:rPr>
      <w:t xml:space="preserve"> 0</w:t>
    </w:r>
    <w:r w:rsidR="002E496D">
      <w:rPr>
        <w:rFonts w:eastAsiaTheme="majorEastAsia" w:cstheme="minorHAnsi"/>
        <w:sz w:val="20"/>
      </w:rPr>
      <w:t>1</w:t>
    </w:r>
    <w:r w:rsidR="007D04D0" w:rsidRPr="00DA7671">
      <w:rPr>
        <w:rFonts w:eastAsiaTheme="majorEastAsia" w:cstheme="minorHAnsi"/>
        <w:sz w:val="20"/>
      </w:rPr>
      <w:t xml:space="preserve"> COVID</w:t>
    </w:r>
    <w:r w:rsidR="002E496D">
      <w:rPr>
        <w:rFonts w:eastAsiaTheme="majorEastAsia" w:cstheme="minorHAnsi"/>
        <w:sz w:val="20"/>
      </w:rPr>
      <w:t>-</w:t>
    </w:r>
    <w:r w:rsidR="007D04D0" w:rsidRPr="00DA7671">
      <w:rPr>
        <w:rFonts w:eastAsiaTheme="majorEastAsia" w:cstheme="minorHAnsi"/>
        <w:sz w:val="20"/>
      </w:rPr>
      <w:t>19 Response Plan</w:t>
    </w:r>
    <w:r w:rsidR="007D04D0" w:rsidRPr="005C4757">
      <w:rPr>
        <w:rFonts w:eastAsiaTheme="majorEastAsia" w:cstheme="minorHAnsi"/>
        <w:sz w:val="20"/>
      </w:rPr>
      <w:ptab w:relativeTo="margin" w:alignment="right" w:leader="none"/>
    </w:r>
    <w:r w:rsidR="007D04D0" w:rsidRPr="005C4757">
      <w:rPr>
        <w:rFonts w:eastAsiaTheme="majorEastAsia" w:cstheme="minorHAnsi"/>
        <w:sz w:val="20"/>
      </w:rPr>
      <w:t>Page</w:t>
    </w:r>
    <w:r w:rsidR="007D04D0" w:rsidRPr="005C4757">
      <w:rPr>
        <w:rFonts w:asciiTheme="majorHAnsi" w:eastAsiaTheme="majorEastAsia" w:hAnsiTheme="majorHAnsi" w:cstheme="majorBidi"/>
        <w:sz w:val="20"/>
      </w:rPr>
      <w:t xml:space="preserve"> </w:t>
    </w:r>
    <w:r w:rsidR="007D04D0">
      <w:rPr>
        <w:rFonts w:eastAsiaTheme="minorEastAsia"/>
      </w:rPr>
      <w:fldChar w:fldCharType="begin"/>
    </w:r>
    <w:r w:rsidR="007D04D0">
      <w:instrText xml:space="preserve"> PAGE   \* MERGEFORMAT </w:instrText>
    </w:r>
    <w:r w:rsidR="007D04D0">
      <w:rPr>
        <w:rFonts w:eastAsiaTheme="minorEastAsia"/>
      </w:rPr>
      <w:fldChar w:fldCharType="separate"/>
    </w:r>
    <w:r w:rsidR="00A81B4E" w:rsidRPr="00A81B4E">
      <w:rPr>
        <w:rFonts w:asciiTheme="majorHAnsi" w:eastAsiaTheme="majorEastAsia" w:hAnsiTheme="majorHAnsi" w:cstheme="majorBidi"/>
        <w:noProof/>
      </w:rPr>
      <w:t>6</w:t>
    </w:r>
    <w:r w:rsidR="007D04D0">
      <w:rPr>
        <w:rFonts w:asciiTheme="majorHAnsi" w:eastAsiaTheme="majorEastAsia" w:hAnsiTheme="majorHAnsi" w:cstheme="majorBidi"/>
        <w:noProof/>
      </w:rPr>
      <w:fldChar w:fldCharType="end"/>
    </w:r>
  </w:p>
  <w:p w14:paraId="17F30871" w14:textId="77777777" w:rsidR="007D04D0" w:rsidRDefault="007D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8579" w14:textId="77777777" w:rsidR="00361E89" w:rsidRDefault="00361E89" w:rsidP="000D0F91">
      <w:pPr>
        <w:spacing w:after="0" w:line="240" w:lineRule="auto"/>
      </w:pPr>
      <w:r>
        <w:separator/>
      </w:r>
    </w:p>
  </w:footnote>
  <w:footnote w:type="continuationSeparator" w:id="0">
    <w:p w14:paraId="7BC7B415" w14:textId="77777777" w:rsidR="00361E89" w:rsidRDefault="00361E89" w:rsidP="000D0F91">
      <w:pPr>
        <w:spacing w:after="0" w:line="240" w:lineRule="auto"/>
      </w:pPr>
      <w:r>
        <w:continuationSeparator/>
      </w:r>
    </w:p>
  </w:footnote>
  <w:footnote w:type="continuationNotice" w:id="1">
    <w:p w14:paraId="4060EBC0" w14:textId="77777777" w:rsidR="00361E89" w:rsidRDefault="00361E89">
      <w:pPr>
        <w:spacing w:after="0" w:line="240" w:lineRule="auto"/>
      </w:pPr>
    </w:p>
  </w:footnote>
  <w:footnote w:id="2">
    <w:p w14:paraId="491DB468" w14:textId="77777777" w:rsidR="007D04D0" w:rsidRPr="001C56DE" w:rsidRDefault="007D04D0" w:rsidP="00CD6FA3">
      <w:pPr>
        <w:pStyle w:val="FootnoteText"/>
        <w:rPr>
          <w:rFonts w:cstheme="minorHAnsi"/>
          <w:sz w:val="18"/>
          <w:szCs w:val="18"/>
        </w:rPr>
      </w:pPr>
      <w:r w:rsidRPr="001C56DE">
        <w:rPr>
          <w:rStyle w:val="FootnoteReference"/>
          <w:rFonts w:cstheme="minorHAnsi"/>
          <w:sz w:val="18"/>
          <w:szCs w:val="18"/>
        </w:rPr>
        <w:footnoteRef/>
      </w:r>
      <w:r w:rsidRPr="001C56DE">
        <w:rPr>
          <w:rFonts w:cstheme="minorHAnsi"/>
          <w:sz w:val="18"/>
          <w:szCs w:val="18"/>
        </w:rPr>
        <w:t xml:space="preserve"> Where a workplace is shared by a number of services and there is no single management  structure, appointment of the COVID-19 Response Manager will be by collective agreement and documented in the Site Safety Statement</w:t>
      </w:r>
    </w:p>
  </w:footnote>
  <w:footnote w:id="3">
    <w:p w14:paraId="139EE41C" w14:textId="77777777" w:rsidR="007D04D0" w:rsidRPr="000E737E" w:rsidRDefault="007D04D0">
      <w:pPr>
        <w:pStyle w:val="FootnoteText"/>
        <w:rPr>
          <w:sz w:val="18"/>
          <w:szCs w:val="18"/>
        </w:rPr>
      </w:pPr>
      <w:r w:rsidRPr="001C56DE">
        <w:rPr>
          <w:rStyle w:val="FootnoteReference"/>
          <w:rFonts w:cstheme="minorHAnsi"/>
          <w:sz w:val="18"/>
          <w:szCs w:val="18"/>
        </w:rPr>
        <w:footnoteRef/>
      </w:r>
      <w:r w:rsidRPr="001C56DE">
        <w:rPr>
          <w:rFonts w:cstheme="minorHAnsi"/>
          <w:sz w:val="18"/>
          <w:szCs w:val="18"/>
        </w:rPr>
        <w:t xml:space="preserve"> For furthe</w:t>
      </w:r>
      <w:r w:rsidR="00561CCC">
        <w:rPr>
          <w:rFonts w:cstheme="minorHAnsi"/>
          <w:sz w:val="18"/>
          <w:szCs w:val="18"/>
        </w:rPr>
        <w:t xml:space="preserve">r information refer to SN:002:01 </w:t>
      </w:r>
      <w:r w:rsidRPr="001C56DE">
        <w:rPr>
          <w:rFonts w:cstheme="minorHAnsi"/>
          <w:sz w:val="18"/>
          <w:szCs w:val="18"/>
        </w:rPr>
        <w:t>Summary of key support roles in</w:t>
      </w:r>
      <w:r>
        <w:rPr>
          <w:rFonts w:cstheme="minorHAnsi"/>
          <w:sz w:val="18"/>
          <w:szCs w:val="18"/>
        </w:rPr>
        <w:t xml:space="preserve"> the implementation of the HSE</w:t>
      </w:r>
      <w:r w:rsidRPr="001C56DE">
        <w:rPr>
          <w:rFonts w:cstheme="minorHAnsi"/>
          <w:sz w:val="18"/>
          <w:szCs w:val="18"/>
        </w:rPr>
        <w:t xml:space="preserve"> Return to Workplace Protocol</w:t>
      </w:r>
      <w:r w:rsidRPr="000E737E">
        <w:rPr>
          <w:sz w:val="18"/>
          <w:szCs w:val="18"/>
        </w:rPr>
        <w:t xml:space="preserve"> </w:t>
      </w:r>
    </w:p>
  </w:footnote>
  <w:footnote w:id="4">
    <w:p w14:paraId="51A1AFFB" w14:textId="77777777" w:rsidR="007D04D0" w:rsidRPr="001B023D" w:rsidRDefault="007D04D0">
      <w:pPr>
        <w:pStyle w:val="FootnoteText"/>
        <w:rPr>
          <w:sz w:val="18"/>
          <w:szCs w:val="18"/>
        </w:rPr>
      </w:pPr>
      <w:r w:rsidRPr="001B023D">
        <w:rPr>
          <w:rStyle w:val="FootnoteReference"/>
          <w:sz w:val="18"/>
          <w:szCs w:val="18"/>
        </w:rPr>
        <w:footnoteRef/>
      </w:r>
      <w:r w:rsidRPr="001B023D">
        <w:rPr>
          <w:sz w:val="18"/>
          <w:szCs w:val="18"/>
        </w:rPr>
        <w:t xml:space="preserve"> </w:t>
      </w:r>
      <w:r w:rsidRPr="001B023D">
        <w:rPr>
          <w:rFonts w:cstheme="minorHAnsi"/>
          <w:sz w:val="18"/>
          <w:szCs w:val="18"/>
        </w:rPr>
        <w:t>For furth</w:t>
      </w:r>
      <w:r w:rsidR="00561CCC">
        <w:rPr>
          <w:rFonts w:cstheme="minorHAnsi"/>
          <w:sz w:val="18"/>
          <w:szCs w:val="18"/>
        </w:rPr>
        <w:t>er information refer to SN:002:01</w:t>
      </w:r>
      <w:r w:rsidRPr="001B023D">
        <w:rPr>
          <w:rFonts w:cstheme="minorHAnsi"/>
          <w:sz w:val="18"/>
          <w:szCs w:val="18"/>
        </w:rPr>
        <w:t xml:space="preserve"> Summary of key support roles in the implementation of the HSE Return to Workplace Protocol</w:t>
      </w:r>
    </w:p>
  </w:footnote>
  <w:footnote w:id="5">
    <w:p w14:paraId="42E917A9" w14:textId="77777777" w:rsidR="007D04D0" w:rsidRPr="001B023D" w:rsidRDefault="007D04D0">
      <w:pPr>
        <w:pStyle w:val="FootnoteText"/>
        <w:rPr>
          <w:sz w:val="18"/>
          <w:szCs w:val="18"/>
        </w:rPr>
      </w:pPr>
      <w:r w:rsidRPr="001B023D">
        <w:rPr>
          <w:rStyle w:val="FootnoteReference"/>
          <w:sz w:val="18"/>
          <w:szCs w:val="18"/>
        </w:rPr>
        <w:footnoteRef/>
      </w:r>
      <w:r w:rsidRPr="001B023D">
        <w:rPr>
          <w:sz w:val="18"/>
          <w:szCs w:val="18"/>
        </w:rPr>
        <w:t xml:space="preserve"> Consider factors such as size and number of premises, complexity, number of staff, geographical dispersal, nature of service, etc. (non-exhaustive)</w:t>
      </w:r>
    </w:p>
  </w:footnote>
  <w:footnote w:id="6">
    <w:p w14:paraId="033D8251" w14:textId="77777777" w:rsidR="007D04D0" w:rsidRPr="001B023D" w:rsidRDefault="007D04D0" w:rsidP="00A04145">
      <w:pPr>
        <w:pStyle w:val="FootnoteText"/>
        <w:rPr>
          <w:sz w:val="18"/>
          <w:szCs w:val="18"/>
        </w:rPr>
      </w:pPr>
      <w:r w:rsidRPr="001B023D">
        <w:rPr>
          <w:rStyle w:val="FootnoteReference"/>
          <w:rFonts w:cstheme="minorHAnsi"/>
          <w:sz w:val="18"/>
          <w:szCs w:val="18"/>
        </w:rPr>
        <w:footnoteRef/>
      </w:r>
      <w:r w:rsidRPr="001B023D">
        <w:rPr>
          <w:rFonts w:cstheme="minorHAnsi"/>
          <w:sz w:val="18"/>
          <w:szCs w:val="18"/>
        </w:rPr>
        <w:t xml:space="preserve"> This role may be assumed by existing Safety Reps by agreement</w:t>
      </w:r>
      <w:r w:rsidRPr="001B023D">
        <w:rPr>
          <w:sz w:val="18"/>
          <w:szCs w:val="18"/>
        </w:rPr>
        <w:t xml:space="preserve"> </w:t>
      </w:r>
    </w:p>
  </w:footnote>
  <w:footnote w:id="7">
    <w:p w14:paraId="69BD21AF" w14:textId="77777777" w:rsidR="007D04D0" w:rsidRDefault="007D04D0">
      <w:pPr>
        <w:pStyle w:val="FootnoteText"/>
      </w:pPr>
      <w:r w:rsidRPr="001B023D">
        <w:rPr>
          <w:rStyle w:val="FootnoteReference"/>
          <w:sz w:val="18"/>
          <w:szCs w:val="18"/>
        </w:rPr>
        <w:footnoteRef/>
      </w:r>
      <w:r w:rsidRPr="001B023D">
        <w:rPr>
          <w:sz w:val="18"/>
          <w:szCs w:val="18"/>
        </w:rPr>
        <w:t xml:space="preserve"> </w:t>
      </w:r>
      <w:r w:rsidRPr="001B023D">
        <w:rPr>
          <w:rFonts w:cstheme="minorHAnsi"/>
          <w:sz w:val="18"/>
          <w:szCs w:val="18"/>
        </w:rPr>
        <w:t>For further information r</w:t>
      </w:r>
      <w:r w:rsidR="00561CCC">
        <w:rPr>
          <w:rFonts w:cstheme="minorHAnsi"/>
          <w:sz w:val="18"/>
          <w:szCs w:val="18"/>
        </w:rPr>
        <w:t>efer to SN:002:01</w:t>
      </w:r>
      <w:r w:rsidRPr="001B023D">
        <w:rPr>
          <w:rFonts w:cstheme="minorHAnsi"/>
          <w:sz w:val="18"/>
          <w:szCs w:val="18"/>
        </w:rPr>
        <w:t xml:space="preserve"> Summary of key support roles in the implementation of the HSE Return to Workplace Protocol</w:t>
      </w:r>
    </w:p>
  </w:footnote>
  <w:footnote w:id="8">
    <w:p w14:paraId="17C222A0" w14:textId="77777777" w:rsidR="007D04D0" w:rsidRPr="00EA19AF" w:rsidRDefault="007D04D0">
      <w:pPr>
        <w:pStyle w:val="FootnoteText"/>
        <w:rPr>
          <w:sz w:val="18"/>
          <w:szCs w:val="18"/>
        </w:rPr>
      </w:pPr>
      <w:r w:rsidRPr="00EA19AF">
        <w:rPr>
          <w:rStyle w:val="FootnoteReference"/>
          <w:sz w:val="18"/>
          <w:szCs w:val="18"/>
        </w:rPr>
        <w:footnoteRef/>
      </w:r>
      <w:r w:rsidRPr="00EA19AF">
        <w:rPr>
          <w:sz w:val="18"/>
          <w:szCs w:val="18"/>
        </w:rPr>
        <w:t xml:space="preserve"> Driving for work includes any person who drives on a road as part of their own work (not including driving to and from work unless in receipt of travel expenses) either in: • A HSE vehicle, or • Their private vehicle, receiving travel expenses from the HSE.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7303E" w14:textId="77777777" w:rsidR="007D04D0" w:rsidRPr="001975A9" w:rsidRDefault="007D04D0" w:rsidP="001975A9">
    <w:pPr>
      <w:shd w:val="clear" w:color="auto" w:fill="D9D9D9" w:themeFill="background1" w:themeFillShade="D9"/>
      <w:tabs>
        <w:tab w:val="left" w:pos="1741"/>
        <w:tab w:val="center" w:pos="4513"/>
      </w:tabs>
      <w:rPr>
        <w:b/>
        <w:color w:val="FF0000"/>
        <w:sz w:val="28"/>
        <w:szCs w:val="28"/>
      </w:rPr>
    </w:pPr>
    <w:r>
      <w:rPr>
        <w:b/>
        <w:sz w:val="28"/>
        <w:szCs w:val="28"/>
      </w:rPr>
      <w:tab/>
    </w:r>
    <w:r>
      <w:rPr>
        <w:b/>
        <w:sz w:val="28"/>
        <w:szCs w:val="28"/>
      </w:rPr>
      <w:tab/>
    </w:r>
    <w:r>
      <w:rPr>
        <w:rFonts w:ascii="Arial" w:hAnsi="Arial"/>
        <w:noProof/>
        <w:lang w:eastAsia="en-IE"/>
      </w:rPr>
      <w:drawing>
        <wp:inline distT="0" distB="0" distL="0" distR="0" wp14:anchorId="1526DC5F" wp14:editId="0EE0DDCA">
          <wp:extent cx="486796" cy="335559"/>
          <wp:effectExtent l="0" t="0" r="8890"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9662" cy="337534"/>
                  </a:xfrm>
                  <a:prstGeom prst="rect">
                    <a:avLst/>
                  </a:prstGeom>
                  <a:noFill/>
                  <a:ln>
                    <a:noFill/>
                  </a:ln>
                </pic:spPr>
              </pic:pic>
            </a:graphicData>
          </a:graphic>
        </wp:inline>
      </w:drawing>
    </w:r>
    <w:r>
      <w:rPr>
        <w:b/>
        <w:sz w:val="28"/>
        <w:szCs w:val="28"/>
      </w:rPr>
      <w:t xml:space="preserve">         </w:t>
    </w:r>
    <w:r>
      <w:rPr>
        <w:b/>
        <w:sz w:val="36"/>
        <w:szCs w:val="36"/>
        <w:highlight w:val="yellow"/>
      </w:rPr>
      <w:t>COVID</w:t>
    </w:r>
    <w:r w:rsidRPr="003B7B44">
      <w:rPr>
        <w:b/>
        <w:sz w:val="36"/>
        <w:szCs w:val="36"/>
        <w:highlight w:val="yellow"/>
      </w:rPr>
      <w:t>-19</w:t>
    </w:r>
    <w:r>
      <w:rPr>
        <w:b/>
        <w:sz w:val="28"/>
        <w:szCs w:val="28"/>
      </w:rPr>
      <w:t xml:space="preserve">     </w:t>
    </w:r>
    <w:r w:rsidRPr="001F79C4">
      <w:rPr>
        <w:b/>
        <w:sz w:val="28"/>
        <w:szCs w:val="28"/>
      </w:rPr>
      <w:t xml:space="preserve"> </w:t>
    </w:r>
    <w:r>
      <w:rPr>
        <w:noProof/>
        <w:lang w:eastAsia="en-IE"/>
      </w:rPr>
      <w:drawing>
        <wp:inline distT="0" distB="0" distL="0" distR="0" wp14:anchorId="63A9477A" wp14:editId="7027FCE4">
          <wp:extent cx="562062" cy="343529"/>
          <wp:effectExtent l="0" t="0" r="0" b="0"/>
          <wp:docPr id="18" name="Picture 4" descr="WorkWel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orkWell">
                    <a:hlinkClick r:id="rId2"/>
                  </pic:cNvPr>
                  <pic:cNvPicPr>
                    <a:picLocks noChangeAspect="1"/>
                  </pic:cNvPicPr>
                </pic:nvPicPr>
                <pic:blipFill>
                  <a:blip r:embed="rId3"/>
                  <a:srcRect/>
                  <a:stretch>
                    <a:fillRect/>
                  </a:stretch>
                </pic:blipFill>
                <pic:spPr>
                  <a:xfrm>
                    <a:off x="0" y="0"/>
                    <a:ext cx="563580" cy="344457"/>
                  </a:xfrm>
                  <a:prstGeom prst="rect">
                    <a:avLst/>
                  </a:prstGeom>
                  <a:noFill/>
                  <a:ln>
                    <a:noFill/>
                  </a:ln>
                </pic:spPr>
              </pic:pic>
            </a:graphicData>
          </a:graphic>
        </wp:inline>
      </w:drawing>
    </w:r>
  </w:p>
  <w:p w14:paraId="6762B93A" w14:textId="77777777" w:rsidR="001B023D" w:rsidRPr="00572321" w:rsidRDefault="001B023D" w:rsidP="001B023D">
    <w:pPr>
      <w:spacing w:after="0" w:line="240" w:lineRule="auto"/>
      <w:jc w:val="center"/>
      <w:rPr>
        <w:b/>
        <w:color w:val="385623" w:themeColor="accent6" w:themeShade="80"/>
        <w:sz w:val="18"/>
        <w:szCs w:val="18"/>
      </w:rPr>
    </w:pPr>
    <w:r w:rsidRPr="00572321">
      <w:rPr>
        <w:b/>
        <w:color w:val="385623" w:themeColor="accent6" w:themeShade="80"/>
        <w:sz w:val="18"/>
        <w:szCs w:val="18"/>
      </w:rPr>
      <w:t>National Health and Safety Function, Workplace Health and Wellbeing Unit</w:t>
    </w:r>
    <w:r>
      <w:rPr>
        <w:b/>
        <w:color w:val="385623" w:themeColor="accent6" w:themeShade="80"/>
        <w:sz w:val="18"/>
        <w:szCs w:val="18"/>
      </w:rPr>
      <w:t>,</w:t>
    </w:r>
  </w:p>
  <w:p w14:paraId="5168C5E7" w14:textId="77777777" w:rsidR="001B023D" w:rsidRPr="00572321" w:rsidRDefault="001B023D" w:rsidP="001B023D">
    <w:pPr>
      <w:spacing w:after="0" w:line="240" w:lineRule="auto"/>
      <w:jc w:val="center"/>
      <w:rPr>
        <w:rFonts w:cs="Arial"/>
        <w:b/>
        <w:sz w:val="18"/>
        <w:szCs w:val="18"/>
      </w:rPr>
    </w:pPr>
    <w:r>
      <w:rPr>
        <w:rFonts w:cs="Arial"/>
        <w:b/>
        <w:sz w:val="18"/>
        <w:szCs w:val="18"/>
      </w:rPr>
      <w:t>National HR</w:t>
    </w:r>
    <w:r w:rsidRPr="00572321">
      <w:rPr>
        <w:rFonts w:cs="Arial"/>
        <w:b/>
        <w:sz w:val="18"/>
        <w:szCs w:val="18"/>
      </w:rPr>
      <w:t xml:space="preserve"> Division</w:t>
    </w:r>
  </w:p>
  <w:p w14:paraId="3B7D14F9" w14:textId="77777777" w:rsidR="007D04D0" w:rsidRDefault="007D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89"/>
    <w:multiLevelType w:val="hybridMultilevel"/>
    <w:tmpl w:val="B0A2E22A"/>
    <w:lvl w:ilvl="0" w:tplc="0198822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262BFD"/>
    <w:multiLevelType w:val="hybridMultilevel"/>
    <w:tmpl w:val="8FE6D7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5522CA"/>
    <w:multiLevelType w:val="multilevel"/>
    <w:tmpl w:val="A3208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C492E0F"/>
    <w:multiLevelType w:val="hybridMultilevel"/>
    <w:tmpl w:val="523050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042104"/>
    <w:multiLevelType w:val="hybridMultilevel"/>
    <w:tmpl w:val="82AC6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BA3809"/>
    <w:multiLevelType w:val="hybridMultilevel"/>
    <w:tmpl w:val="DA302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3DB735C"/>
    <w:multiLevelType w:val="hybridMultilevel"/>
    <w:tmpl w:val="D24A1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069165A"/>
    <w:multiLevelType w:val="hybridMultilevel"/>
    <w:tmpl w:val="7F8A3C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BF47406"/>
    <w:multiLevelType w:val="hybridMultilevel"/>
    <w:tmpl w:val="ACDE4A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7"/>
  </w:num>
  <w:num w:numId="8">
    <w:abstractNumId w:val="4"/>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89"/>
    <w:rsid w:val="00000A5F"/>
    <w:rsid w:val="00001DD1"/>
    <w:rsid w:val="00006810"/>
    <w:rsid w:val="00012569"/>
    <w:rsid w:val="00012B36"/>
    <w:rsid w:val="00026671"/>
    <w:rsid w:val="0002738A"/>
    <w:rsid w:val="00043870"/>
    <w:rsid w:val="000468A6"/>
    <w:rsid w:val="00057DBE"/>
    <w:rsid w:val="00065E74"/>
    <w:rsid w:val="000722E0"/>
    <w:rsid w:val="000803FB"/>
    <w:rsid w:val="00081B7C"/>
    <w:rsid w:val="00084896"/>
    <w:rsid w:val="00085B3A"/>
    <w:rsid w:val="000B4E3D"/>
    <w:rsid w:val="000D0F91"/>
    <w:rsid w:val="000D1119"/>
    <w:rsid w:val="000D4925"/>
    <w:rsid w:val="000E3734"/>
    <w:rsid w:val="000E4EB2"/>
    <w:rsid w:val="000E737E"/>
    <w:rsid w:val="000F608D"/>
    <w:rsid w:val="00104281"/>
    <w:rsid w:val="00124F08"/>
    <w:rsid w:val="001324D1"/>
    <w:rsid w:val="00144686"/>
    <w:rsid w:val="00153E8B"/>
    <w:rsid w:val="00165826"/>
    <w:rsid w:val="0017100A"/>
    <w:rsid w:val="0017775F"/>
    <w:rsid w:val="001930D6"/>
    <w:rsid w:val="001975A9"/>
    <w:rsid w:val="001A06C3"/>
    <w:rsid w:val="001A41FE"/>
    <w:rsid w:val="001B023D"/>
    <w:rsid w:val="001C56DE"/>
    <w:rsid w:val="001C5F3C"/>
    <w:rsid w:val="001D1E17"/>
    <w:rsid w:val="001D7AD0"/>
    <w:rsid w:val="001E0A2F"/>
    <w:rsid w:val="00214504"/>
    <w:rsid w:val="002338B3"/>
    <w:rsid w:val="002467ED"/>
    <w:rsid w:val="00247173"/>
    <w:rsid w:val="00264E56"/>
    <w:rsid w:val="00273FC3"/>
    <w:rsid w:val="00275F54"/>
    <w:rsid w:val="002924D3"/>
    <w:rsid w:val="002B431D"/>
    <w:rsid w:val="002C33F6"/>
    <w:rsid w:val="002D23E9"/>
    <w:rsid w:val="002D436B"/>
    <w:rsid w:val="002E235E"/>
    <w:rsid w:val="002E496D"/>
    <w:rsid w:val="003146AD"/>
    <w:rsid w:val="00317C03"/>
    <w:rsid w:val="00317F6F"/>
    <w:rsid w:val="003207E2"/>
    <w:rsid w:val="003557C2"/>
    <w:rsid w:val="00361E89"/>
    <w:rsid w:val="00370ECF"/>
    <w:rsid w:val="00382AEF"/>
    <w:rsid w:val="00383701"/>
    <w:rsid w:val="00394C63"/>
    <w:rsid w:val="003B6093"/>
    <w:rsid w:val="003C558B"/>
    <w:rsid w:val="003D1C6C"/>
    <w:rsid w:val="003E6979"/>
    <w:rsid w:val="00406549"/>
    <w:rsid w:val="00410C2B"/>
    <w:rsid w:val="004202F8"/>
    <w:rsid w:val="00433FA4"/>
    <w:rsid w:val="00446995"/>
    <w:rsid w:val="00452C3F"/>
    <w:rsid w:val="00460F80"/>
    <w:rsid w:val="00464B00"/>
    <w:rsid w:val="00471AEA"/>
    <w:rsid w:val="004805CC"/>
    <w:rsid w:val="004959AA"/>
    <w:rsid w:val="004A71D2"/>
    <w:rsid w:val="004B4AF6"/>
    <w:rsid w:val="004B6EE7"/>
    <w:rsid w:val="004C512D"/>
    <w:rsid w:val="004C55A7"/>
    <w:rsid w:val="004D5D54"/>
    <w:rsid w:val="00500DCB"/>
    <w:rsid w:val="005013E9"/>
    <w:rsid w:val="005019D9"/>
    <w:rsid w:val="00516889"/>
    <w:rsid w:val="00521579"/>
    <w:rsid w:val="0052790B"/>
    <w:rsid w:val="005457A7"/>
    <w:rsid w:val="00556482"/>
    <w:rsid w:val="00560A4C"/>
    <w:rsid w:val="00561CCC"/>
    <w:rsid w:val="00580183"/>
    <w:rsid w:val="005815A3"/>
    <w:rsid w:val="005A2FAC"/>
    <w:rsid w:val="005A5F58"/>
    <w:rsid w:val="005B44F4"/>
    <w:rsid w:val="005B6BA2"/>
    <w:rsid w:val="005C4757"/>
    <w:rsid w:val="005C6111"/>
    <w:rsid w:val="005E02A6"/>
    <w:rsid w:val="00603D76"/>
    <w:rsid w:val="00612F8A"/>
    <w:rsid w:val="006170B8"/>
    <w:rsid w:val="006343E5"/>
    <w:rsid w:val="00636C75"/>
    <w:rsid w:val="00640F16"/>
    <w:rsid w:val="0064491B"/>
    <w:rsid w:val="00654C05"/>
    <w:rsid w:val="00667091"/>
    <w:rsid w:val="006742B1"/>
    <w:rsid w:val="00675BA5"/>
    <w:rsid w:val="00697EAF"/>
    <w:rsid w:val="006A2E66"/>
    <w:rsid w:val="006A41CE"/>
    <w:rsid w:val="006A6755"/>
    <w:rsid w:val="006C64BB"/>
    <w:rsid w:val="006E2C96"/>
    <w:rsid w:val="006E6176"/>
    <w:rsid w:val="00700E67"/>
    <w:rsid w:val="007102B3"/>
    <w:rsid w:val="007303A4"/>
    <w:rsid w:val="00735359"/>
    <w:rsid w:val="007402F3"/>
    <w:rsid w:val="00771AB2"/>
    <w:rsid w:val="0077323D"/>
    <w:rsid w:val="00783ACA"/>
    <w:rsid w:val="00787536"/>
    <w:rsid w:val="007D04D0"/>
    <w:rsid w:val="007E7811"/>
    <w:rsid w:val="007F5271"/>
    <w:rsid w:val="00805877"/>
    <w:rsid w:val="00806EEC"/>
    <w:rsid w:val="0082602C"/>
    <w:rsid w:val="008414DF"/>
    <w:rsid w:val="008471E7"/>
    <w:rsid w:val="00855C60"/>
    <w:rsid w:val="00860C6C"/>
    <w:rsid w:val="00872FD7"/>
    <w:rsid w:val="00880B5F"/>
    <w:rsid w:val="00883AB8"/>
    <w:rsid w:val="008B52BD"/>
    <w:rsid w:val="008B681E"/>
    <w:rsid w:val="008B74C8"/>
    <w:rsid w:val="008C411F"/>
    <w:rsid w:val="008D3743"/>
    <w:rsid w:val="008D6F5F"/>
    <w:rsid w:val="008E6A52"/>
    <w:rsid w:val="009007B1"/>
    <w:rsid w:val="00900B37"/>
    <w:rsid w:val="009070AA"/>
    <w:rsid w:val="00915B8F"/>
    <w:rsid w:val="00923BFE"/>
    <w:rsid w:val="00924E00"/>
    <w:rsid w:val="00925B2F"/>
    <w:rsid w:val="00927552"/>
    <w:rsid w:val="009276B7"/>
    <w:rsid w:val="009321CD"/>
    <w:rsid w:val="00932A4F"/>
    <w:rsid w:val="00935C98"/>
    <w:rsid w:val="0093637D"/>
    <w:rsid w:val="00946ED2"/>
    <w:rsid w:val="00951402"/>
    <w:rsid w:val="0096269F"/>
    <w:rsid w:val="00970520"/>
    <w:rsid w:val="00982370"/>
    <w:rsid w:val="00983BCB"/>
    <w:rsid w:val="00990387"/>
    <w:rsid w:val="00995448"/>
    <w:rsid w:val="009A3372"/>
    <w:rsid w:val="009A5A6F"/>
    <w:rsid w:val="009C0534"/>
    <w:rsid w:val="009D1D16"/>
    <w:rsid w:val="009D33D9"/>
    <w:rsid w:val="009D4EC3"/>
    <w:rsid w:val="009E3D66"/>
    <w:rsid w:val="00A0056D"/>
    <w:rsid w:val="00A04145"/>
    <w:rsid w:val="00A13CEC"/>
    <w:rsid w:val="00A37095"/>
    <w:rsid w:val="00A4722E"/>
    <w:rsid w:val="00A713EA"/>
    <w:rsid w:val="00A81B4E"/>
    <w:rsid w:val="00A96B58"/>
    <w:rsid w:val="00AA4736"/>
    <w:rsid w:val="00AB0EC2"/>
    <w:rsid w:val="00AC0C17"/>
    <w:rsid w:val="00AC2494"/>
    <w:rsid w:val="00AD102B"/>
    <w:rsid w:val="00AE4F90"/>
    <w:rsid w:val="00B004CA"/>
    <w:rsid w:val="00B010D7"/>
    <w:rsid w:val="00B0396A"/>
    <w:rsid w:val="00B12FF9"/>
    <w:rsid w:val="00B20713"/>
    <w:rsid w:val="00B23725"/>
    <w:rsid w:val="00B237BC"/>
    <w:rsid w:val="00B24494"/>
    <w:rsid w:val="00B265C6"/>
    <w:rsid w:val="00B27B0C"/>
    <w:rsid w:val="00B304C3"/>
    <w:rsid w:val="00B3093A"/>
    <w:rsid w:val="00B3159F"/>
    <w:rsid w:val="00B42B78"/>
    <w:rsid w:val="00B47A72"/>
    <w:rsid w:val="00B540E7"/>
    <w:rsid w:val="00B6002D"/>
    <w:rsid w:val="00B655E2"/>
    <w:rsid w:val="00B71D5F"/>
    <w:rsid w:val="00B83D84"/>
    <w:rsid w:val="00B86C4D"/>
    <w:rsid w:val="00B90048"/>
    <w:rsid w:val="00B931A0"/>
    <w:rsid w:val="00B940AC"/>
    <w:rsid w:val="00B95662"/>
    <w:rsid w:val="00B97823"/>
    <w:rsid w:val="00BB356D"/>
    <w:rsid w:val="00BC050F"/>
    <w:rsid w:val="00BC3A92"/>
    <w:rsid w:val="00BC643A"/>
    <w:rsid w:val="00BD24BB"/>
    <w:rsid w:val="00BD2AD6"/>
    <w:rsid w:val="00BE4484"/>
    <w:rsid w:val="00BF65DD"/>
    <w:rsid w:val="00C02689"/>
    <w:rsid w:val="00C04AA8"/>
    <w:rsid w:val="00C417BB"/>
    <w:rsid w:val="00C67C85"/>
    <w:rsid w:val="00C713C3"/>
    <w:rsid w:val="00C94D67"/>
    <w:rsid w:val="00CA0AF2"/>
    <w:rsid w:val="00CB0C52"/>
    <w:rsid w:val="00CB2E92"/>
    <w:rsid w:val="00CC4BBF"/>
    <w:rsid w:val="00CD6FA3"/>
    <w:rsid w:val="00CE6F4A"/>
    <w:rsid w:val="00CF1F0B"/>
    <w:rsid w:val="00CF6B2A"/>
    <w:rsid w:val="00D02BB9"/>
    <w:rsid w:val="00D27A63"/>
    <w:rsid w:val="00D50BC1"/>
    <w:rsid w:val="00D65302"/>
    <w:rsid w:val="00D71110"/>
    <w:rsid w:val="00D83A66"/>
    <w:rsid w:val="00D920DD"/>
    <w:rsid w:val="00DA677D"/>
    <w:rsid w:val="00DA7671"/>
    <w:rsid w:val="00DB1789"/>
    <w:rsid w:val="00DC5F43"/>
    <w:rsid w:val="00DC7CF5"/>
    <w:rsid w:val="00DF3A6A"/>
    <w:rsid w:val="00E03E6F"/>
    <w:rsid w:val="00E2080A"/>
    <w:rsid w:val="00E2180E"/>
    <w:rsid w:val="00E346C7"/>
    <w:rsid w:val="00E453C7"/>
    <w:rsid w:val="00E45654"/>
    <w:rsid w:val="00E52757"/>
    <w:rsid w:val="00E57A31"/>
    <w:rsid w:val="00E8159B"/>
    <w:rsid w:val="00E83B2D"/>
    <w:rsid w:val="00E87DC3"/>
    <w:rsid w:val="00E9549D"/>
    <w:rsid w:val="00EA19AF"/>
    <w:rsid w:val="00EB3DD4"/>
    <w:rsid w:val="00EB4D7E"/>
    <w:rsid w:val="00EB7570"/>
    <w:rsid w:val="00ED4099"/>
    <w:rsid w:val="00EE0831"/>
    <w:rsid w:val="00EF1C53"/>
    <w:rsid w:val="00EF4EF5"/>
    <w:rsid w:val="00EF599C"/>
    <w:rsid w:val="00F06257"/>
    <w:rsid w:val="00F10FCD"/>
    <w:rsid w:val="00F17171"/>
    <w:rsid w:val="00F20C97"/>
    <w:rsid w:val="00F320E2"/>
    <w:rsid w:val="00F33461"/>
    <w:rsid w:val="00F47320"/>
    <w:rsid w:val="00F50394"/>
    <w:rsid w:val="00F5154D"/>
    <w:rsid w:val="00F6693E"/>
    <w:rsid w:val="00F71184"/>
    <w:rsid w:val="00F746DA"/>
    <w:rsid w:val="00F815D9"/>
    <w:rsid w:val="00F82A1C"/>
    <w:rsid w:val="00F86397"/>
    <w:rsid w:val="00F863DB"/>
    <w:rsid w:val="00F91E8B"/>
    <w:rsid w:val="00FA33EA"/>
    <w:rsid w:val="00FA76B0"/>
    <w:rsid w:val="00FB0883"/>
    <w:rsid w:val="00FC06C5"/>
    <w:rsid w:val="00FE6BA7"/>
    <w:rsid w:val="00FF67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EB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89"/>
  </w:style>
  <w:style w:type="paragraph" w:styleId="Heading1">
    <w:name w:val="heading 1"/>
    <w:basedOn w:val="Normal"/>
    <w:next w:val="Normal"/>
    <w:link w:val="Heading1Char"/>
    <w:uiPriority w:val="9"/>
    <w:qFormat/>
    <w:rsid w:val="00B940A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5B2F"/>
    <w:pPr>
      <w:keepNext/>
      <w:keepLines/>
      <w:spacing w:before="40" w:after="0"/>
      <w:ind w:left="360" w:hanging="360"/>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B940AC"/>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0D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91"/>
  </w:style>
  <w:style w:type="paragraph" w:styleId="Footer">
    <w:name w:val="footer"/>
    <w:basedOn w:val="Normal"/>
    <w:link w:val="FooterChar"/>
    <w:uiPriority w:val="99"/>
    <w:unhideWhenUsed/>
    <w:rsid w:val="000D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91"/>
  </w:style>
  <w:style w:type="paragraph" w:customStyle="1" w:styleId="Default">
    <w:name w:val="Default"/>
    <w:rsid w:val="000D0F9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25B2F"/>
    <w:rPr>
      <w:rFonts w:eastAsiaTheme="majorEastAsia" w:cstheme="minorHAnsi"/>
      <w:b/>
      <w:sz w:val="32"/>
      <w:szCs w:val="32"/>
    </w:rPr>
  </w:style>
  <w:style w:type="character" w:customStyle="1" w:styleId="Heading1Char">
    <w:name w:val="Heading 1 Char"/>
    <w:basedOn w:val="DefaultParagraphFont"/>
    <w:link w:val="Heading1"/>
    <w:uiPriority w:val="9"/>
    <w:rsid w:val="00B940AC"/>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B940AC"/>
    <w:rPr>
      <w:rFonts w:asciiTheme="majorHAnsi" w:eastAsiaTheme="majorEastAsia" w:hAnsiTheme="majorHAnsi" w:cstheme="majorBidi"/>
      <w:b/>
      <w:sz w:val="24"/>
      <w:szCs w:val="24"/>
    </w:rPr>
  </w:style>
  <w:style w:type="paragraph" w:styleId="NoSpacing">
    <w:name w:val="No Spacing"/>
    <w:uiPriority w:val="99"/>
    <w:qFormat/>
    <w:rsid w:val="002B431D"/>
    <w:pPr>
      <w:spacing w:after="0" w:line="240" w:lineRule="auto"/>
    </w:pPr>
  </w:style>
  <w:style w:type="paragraph" w:customStyle="1" w:styleId="text">
    <w:name w:val="text"/>
    <w:basedOn w:val="Normal"/>
    <w:uiPriority w:val="99"/>
    <w:rsid w:val="00EB7570"/>
    <w:pPr>
      <w:autoSpaceDE w:val="0"/>
      <w:autoSpaceDN w:val="0"/>
      <w:adjustRightInd w:val="0"/>
      <w:spacing w:after="200" w:line="252" w:lineRule="auto"/>
    </w:pPr>
    <w:rPr>
      <w:rFonts w:ascii="Calibri" w:eastAsiaTheme="minorEastAsia" w:hAnsi="Calibri" w:cs="Calibri"/>
      <w:color w:val="000000"/>
      <w:lang w:eastAsia="en-IE"/>
    </w:rPr>
  </w:style>
  <w:style w:type="paragraph" w:customStyle="1" w:styleId="Subheadb">
    <w:name w:val="Subhead b"/>
    <w:basedOn w:val="NoSpacing"/>
    <w:uiPriority w:val="99"/>
    <w:rsid w:val="00EB7570"/>
    <w:pPr>
      <w:autoSpaceDE w:val="0"/>
      <w:autoSpaceDN w:val="0"/>
      <w:adjustRightInd w:val="0"/>
      <w:spacing w:before="240" w:after="60"/>
    </w:pPr>
    <w:rPr>
      <w:rFonts w:ascii="Calibri" w:eastAsiaTheme="minorEastAsia" w:hAnsi="Calibri" w:cs="Calibri"/>
      <w:b/>
      <w:bCs/>
      <w:color w:val="000000"/>
      <w:sz w:val="24"/>
      <w:szCs w:val="24"/>
      <w:lang w:eastAsia="en-IE"/>
    </w:rPr>
  </w:style>
  <w:style w:type="paragraph" w:styleId="BalloonText">
    <w:name w:val="Balloon Text"/>
    <w:basedOn w:val="Normal"/>
    <w:link w:val="BalloonTextChar"/>
    <w:uiPriority w:val="99"/>
    <w:semiHidden/>
    <w:unhideWhenUsed/>
    <w:rsid w:val="00043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70"/>
    <w:rPr>
      <w:rFonts w:ascii="Segoe UI" w:hAnsi="Segoe UI" w:cs="Segoe UI"/>
      <w:sz w:val="18"/>
      <w:szCs w:val="18"/>
    </w:rPr>
  </w:style>
  <w:style w:type="character" w:styleId="CommentReference">
    <w:name w:val="annotation reference"/>
    <w:basedOn w:val="DefaultParagraphFont"/>
    <w:uiPriority w:val="99"/>
    <w:semiHidden/>
    <w:unhideWhenUsed/>
    <w:rsid w:val="00697EAF"/>
    <w:rPr>
      <w:sz w:val="16"/>
      <w:szCs w:val="16"/>
    </w:rPr>
  </w:style>
  <w:style w:type="paragraph" w:styleId="CommentText">
    <w:name w:val="annotation text"/>
    <w:basedOn w:val="Normal"/>
    <w:link w:val="CommentTextChar"/>
    <w:uiPriority w:val="99"/>
    <w:semiHidden/>
    <w:unhideWhenUsed/>
    <w:rsid w:val="00697EAF"/>
    <w:pPr>
      <w:spacing w:line="240" w:lineRule="auto"/>
    </w:pPr>
    <w:rPr>
      <w:sz w:val="20"/>
      <w:szCs w:val="20"/>
    </w:rPr>
  </w:style>
  <w:style w:type="character" w:customStyle="1" w:styleId="CommentTextChar">
    <w:name w:val="Comment Text Char"/>
    <w:basedOn w:val="DefaultParagraphFont"/>
    <w:link w:val="CommentText"/>
    <w:uiPriority w:val="99"/>
    <w:semiHidden/>
    <w:rsid w:val="00697EAF"/>
    <w:rPr>
      <w:sz w:val="20"/>
      <w:szCs w:val="20"/>
    </w:rPr>
  </w:style>
  <w:style w:type="paragraph" w:styleId="CommentSubject">
    <w:name w:val="annotation subject"/>
    <w:basedOn w:val="CommentText"/>
    <w:next w:val="CommentText"/>
    <w:link w:val="CommentSubjectChar"/>
    <w:uiPriority w:val="99"/>
    <w:semiHidden/>
    <w:unhideWhenUsed/>
    <w:rsid w:val="00697EAF"/>
    <w:rPr>
      <w:b/>
      <w:bCs/>
    </w:rPr>
  </w:style>
  <w:style w:type="character" w:customStyle="1" w:styleId="CommentSubjectChar">
    <w:name w:val="Comment Subject Char"/>
    <w:basedOn w:val="CommentTextChar"/>
    <w:link w:val="CommentSubject"/>
    <w:uiPriority w:val="99"/>
    <w:semiHidden/>
    <w:rsid w:val="00697EAF"/>
    <w:rPr>
      <w:b/>
      <w:bCs/>
      <w:sz w:val="20"/>
      <w:szCs w:val="20"/>
    </w:rPr>
  </w:style>
  <w:style w:type="paragraph" w:styleId="Revision">
    <w:name w:val="Revision"/>
    <w:hidden/>
    <w:uiPriority w:val="99"/>
    <w:semiHidden/>
    <w:rsid w:val="005B6BA2"/>
    <w:pPr>
      <w:spacing w:after="0" w:line="240" w:lineRule="auto"/>
    </w:pPr>
  </w:style>
  <w:style w:type="paragraph" w:styleId="Caption">
    <w:name w:val="caption"/>
    <w:basedOn w:val="Normal"/>
    <w:next w:val="Normal"/>
    <w:uiPriority w:val="35"/>
    <w:unhideWhenUsed/>
    <w:qFormat/>
    <w:rsid w:val="006343E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06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257"/>
    <w:rPr>
      <w:sz w:val="20"/>
      <w:szCs w:val="20"/>
    </w:rPr>
  </w:style>
  <w:style w:type="character" w:styleId="FootnoteReference">
    <w:name w:val="footnote reference"/>
    <w:basedOn w:val="DefaultParagraphFont"/>
    <w:uiPriority w:val="99"/>
    <w:semiHidden/>
    <w:unhideWhenUsed/>
    <w:rsid w:val="00F06257"/>
    <w:rPr>
      <w:vertAlign w:val="superscript"/>
    </w:rPr>
  </w:style>
  <w:style w:type="character" w:customStyle="1" w:styleId="A6">
    <w:name w:val="A6"/>
    <w:uiPriority w:val="99"/>
    <w:rsid w:val="000D4925"/>
    <w:rPr>
      <w:color w:val="000000"/>
      <w:sz w:val="16"/>
      <w:szCs w:val="16"/>
    </w:rPr>
  </w:style>
  <w:style w:type="paragraph" w:customStyle="1" w:styleId="msotagline">
    <w:name w:val="msotagline"/>
    <w:rsid w:val="009007B1"/>
    <w:pPr>
      <w:spacing w:after="0" w:line="268" w:lineRule="auto"/>
      <w:jc w:val="center"/>
    </w:pPr>
    <w:rPr>
      <w:rFonts w:ascii="Gill Sans MT" w:eastAsia="Times New Roman" w:hAnsi="Gill Sans MT" w:cs="Times New Roman"/>
      <w:color w:val="000000"/>
      <w:kern w:val="28"/>
      <w:sz w:val="23"/>
      <w:szCs w:val="23"/>
      <w:lang w:eastAsia="en-IE"/>
    </w:rPr>
  </w:style>
  <w:style w:type="character" w:customStyle="1" w:styleId="ListParagraphChar">
    <w:name w:val="List Paragraph Char"/>
    <w:link w:val="ListParagraph"/>
    <w:uiPriority w:val="34"/>
    <w:locked/>
    <w:rsid w:val="00A04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89"/>
  </w:style>
  <w:style w:type="paragraph" w:styleId="Heading1">
    <w:name w:val="heading 1"/>
    <w:basedOn w:val="Normal"/>
    <w:next w:val="Normal"/>
    <w:link w:val="Heading1Char"/>
    <w:uiPriority w:val="9"/>
    <w:qFormat/>
    <w:rsid w:val="00B940AC"/>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25B2F"/>
    <w:pPr>
      <w:keepNext/>
      <w:keepLines/>
      <w:spacing w:before="40" w:after="0"/>
      <w:ind w:left="360" w:hanging="360"/>
      <w:outlineLvl w:val="1"/>
    </w:pPr>
    <w:rPr>
      <w:rFonts w:eastAsiaTheme="majorEastAsia" w:cstheme="minorHAnsi"/>
      <w:b/>
      <w:sz w:val="32"/>
      <w:szCs w:val="32"/>
    </w:rPr>
  </w:style>
  <w:style w:type="paragraph" w:styleId="Heading3">
    <w:name w:val="heading 3"/>
    <w:basedOn w:val="Normal"/>
    <w:next w:val="Normal"/>
    <w:link w:val="Heading3Char"/>
    <w:uiPriority w:val="9"/>
    <w:unhideWhenUsed/>
    <w:qFormat/>
    <w:rsid w:val="00B940AC"/>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95662"/>
    <w:pPr>
      <w:ind w:left="720"/>
      <w:contextualSpacing/>
    </w:pPr>
  </w:style>
  <w:style w:type="character" w:styleId="Hyperlink">
    <w:name w:val="Hyperlink"/>
    <w:basedOn w:val="DefaultParagraphFont"/>
    <w:uiPriority w:val="99"/>
    <w:unhideWhenUsed/>
    <w:rsid w:val="00084896"/>
    <w:rPr>
      <w:color w:val="0563C1" w:themeColor="hyperlink"/>
      <w:u w:val="single"/>
    </w:rPr>
  </w:style>
  <w:style w:type="character" w:styleId="FollowedHyperlink">
    <w:name w:val="FollowedHyperlink"/>
    <w:basedOn w:val="DefaultParagraphFont"/>
    <w:uiPriority w:val="99"/>
    <w:semiHidden/>
    <w:unhideWhenUsed/>
    <w:rsid w:val="00084896"/>
    <w:rPr>
      <w:color w:val="954F72" w:themeColor="followedHyperlink"/>
      <w:u w:val="single"/>
    </w:rPr>
  </w:style>
  <w:style w:type="paragraph" w:styleId="Header">
    <w:name w:val="header"/>
    <w:basedOn w:val="Normal"/>
    <w:link w:val="HeaderChar"/>
    <w:uiPriority w:val="99"/>
    <w:unhideWhenUsed/>
    <w:rsid w:val="000D0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F91"/>
  </w:style>
  <w:style w:type="paragraph" w:styleId="Footer">
    <w:name w:val="footer"/>
    <w:basedOn w:val="Normal"/>
    <w:link w:val="FooterChar"/>
    <w:uiPriority w:val="99"/>
    <w:unhideWhenUsed/>
    <w:rsid w:val="000D0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F91"/>
  </w:style>
  <w:style w:type="paragraph" w:customStyle="1" w:styleId="Default">
    <w:name w:val="Default"/>
    <w:rsid w:val="000D0F9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25B2F"/>
    <w:rPr>
      <w:rFonts w:eastAsiaTheme="majorEastAsia" w:cstheme="minorHAnsi"/>
      <w:b/>
      <w:sz w:val="32"/>
      <w:szCs w:val="32"/>
    </w:rPr>
  </w:style>
  <w:style w:type="character" w:customStyle="1" w:styleId="Heading1Char">
    <w:name w:val="Heading 1 Char"/>
    <w:basedOn w:val="DefaultParagraphFont"/>
    <w:link w:val="Heading1"/>
    <w:uiPriority w:val="9"/>
    <w:rsid w:val="00B940AC"/>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B940AC"/>
    <w:rPr>
      <w:rFonts w:asciiTheme="majorHAnsi" w:eastAsiaTheme="majorEastAsia" w:hAnsiTheme="majorHAnsi" w:cstheme="majorBidi"/>
      <w:b/>
      <w:sz w:val="24"/>
      <w:szCs w:val="24"/>
    </w:rPr>
  </w:style>
  <w:style w:type="paragraph" w:styleId="NoSpacing">
    <w:name w:val="No Spacing"/>
    <w:uiPriority w:val="99"/>
    <w:qFormat/>
    <w:rsid w:val="002B431D"/>
    <w:pPr>
      <w:spacing w:after="0" w:line="240" w:lineRule="auto"/>
    </w:pPr>
  </w:style>
  <w:style w:type="paragraph" w:customStyle="1" w:styleId="text">
    <w:name w:val="text"/>
    <w:basedOn w:val="Normal"/>
    <w:uiPriority w:val="99"/>
    <w:rsid w:val="00EB7570"/>
    <w:pPr>
      <w:autoSpaceDE w:val="0"/>
      <w:autoSpaceDN w:val="0"/>
      <w:adjustRightInd w:val="0"/>
      <w:spacing w:after="200" w:line="252" w:lineRule="auto"/>
    </w:pPr>
    <w:rPr>
      <w:rFonts w:ascii="Calibri" w:eastAsiaTheme="minorEastAsia" w:hAnsi="Calibri" w:cs="Calibri"/>
      <w:color w:val="000000"/>
      <w:lang w:eastAsia="en-IE"/>
    </w:rPr>
  </w:style>
  <w:style w:type="paragraph" w:customStyle="1" w:styleId="Subheadb">
    <w:name w:val="Subhead b"/>
    <w:basedOn w:val="NoSpacing"/>
    <w:uiPriority w:val="99"/>
    <w:rsid w:val="00EB7570"/>
    <w:pPr>
      <w:autoSpaceDE w:val="0"/>
      <w:autoSpaceDN w:val="0"/>
      <w:adjustRightInd w:val="0"/>
      <w:spacing w:before="240" w:after="60"/>
    </w:pPr>
    <w:rPr>
      <w:rFonts w:ascii="Calibri" w:eastAsiaTheme="minorEastAsia" w:hAnsi="Calibri" w:cs="Calibri"/>
      <w:b/>
      <w:bCs/>
      <w:color w:val="000000"/>
      <w:sz w:val="24"/>
      <w:szCs w:val="24"/>
      <w:lang w:eastAsia="en-IE"/>
    </w:rPr>
  </w:style>
  <w:style w:type="paragraph" w:styleId="BalloonText">
    <w:name w:val="Balloon Text"/>
    <w:basedOn w:val="Normal"/>
    <w:link w:val="BalloonTextChar"/>
    <w:uiPriority w:val="99"/>
    <w:semiHidden/>
    <w:unhideWhenUsed/>
    <w:rsid w:val="000438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870"/>
    <w:rPr>
      <w:rFonts w:ascii="Segoe UI" w:hAnsi="Segoe UI" w:cs="Segoe UI"/>
      <w:sz w:val="18"/>
      <w:szCs w:val="18"/>
    </w:rPr>
  </w:style>
  <w:style w:type="character" w:styleId="CommentReference">
    <w:name w:val="annotation reference"/>
    <w:basedOn w:val="DefaultParagraphFont"/>
    <w:uiPriority w:val="99"/>
    <w:semiHidden/>
    <w:unhideWhenUsed/>
    <w:rsid w:val="00697EAF"/>
    <w:rPr>
      <w:sz w:val="16"/>
      <w:szCs w:val="16"/>
    </w:rPr>
  </w:style>
  <w:style w:type="paragraph" w:styleId="CommentText">
    <w:name w:val="annotation text"/>
    <w:basedOn w:val="Normal"/>
    <w:link w:val="CommentTextChar"/>
    <w:uiPriority w:val="99"/>
    <w:semiHidden/>
    <w:unhideWhenUsed/>
    <w:rsid w:val="00697EAF"/>
    <w:pPr>
      <w:spacing w:line="240" w:lineRule="auto"/>
    </w:pPr>
    <w:rPr>
      <w:sz w:val="20"/>
      <w:szCs w:val="20"/>
    </w:rPr>
  </w:style>
  <w:style w:type="character" w:customStyle="1" w:styleId="CommentTextChar">
    <w:name w:val="Comment Text Char"/>
    <w:basedOn w:val="DefaultParagraphFont"/>
    <w:link w:val="CommentText"/>
    <w:uiPriority w:val="99"/>
    <w:semiHidden/>
    <w:rsid w:val="00697EAF"/>
    <w:rPr>
      <w:sz w:val="20"/>
      <w:szCs w:val="20"/>
    </w:rPr>
  </w:style>
  <w:style w:type="paragraph" w:styleId="CommentSubject">
    <w:name w:val="annotation subject"/>
    <w:basedOn w:val="CommentText"/>
    <w:next w:val="CommentText"/>
    <w:link w:val="CommentSubjectChar"/>
    <w:uiPriority w:val="99"/>
    <w:semiHidden/>
    <w:unhideWhenUsed/>
    <w:rsid w:val="00697EAF"/>
    <w:rPr>
      <w:b/>
      <w:bCs/>
    </w:rPr>
  </w:style>
  <w:style w:type="character" w:customStyle="1" w:styleId="CommentSubjectChar">
    <w:name w:val="Comment Subject Char"/>
    <w:basedOn w:val="CommentTextChar"/>
    <w:link w:val="CommentSubject"/>
    <w:uiPriority w:val="99"/>
    <w:semiHidden/>
    <w:rsid w:val="00697EAF"/>
    <w:rPr>
      <w:b/>
      <w:bCs/>
      <w:sz w:val="20"/>
      <w:szCs w:val="20"/>
    </w:rPr>
  </w:style>
  <w:style w:type="paragraph" w:styleId="Revision">
    <w:name w:val="Revision"/>
    <w:hidden/>
    <w:uiPriority w:val="99"/>
    <w:semiHidden/>
    <w:rsid w:val="005B6BA2"/>
    <w:pPr>
      <w:spacing w:after="0" w:line="240" w:lineRule="auto"/>
    </w:pPr>
  </w:style>
  <w:style w:type="paragraph" w:styleId="Caption">
    <w:name w:val="caption"/>
    <w:basedOn w:val="Normal"/>
    <w:next w:val="Normal"/>
    <w:uiPriority w:val="35"/>
    <w:unhideWhenUsed/>
    <w:qFormat/>
    <w:rsid w:val="006343E5"/>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F06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257"/>
    <w:rPr>
      <w:sz w:val="20"/>
      <w:szCs w:val="20"/>
    </w:rPr>
  </w:style>
  <w:style w:type="character" w:styleId="FootnoteReference">
    <w:name w:val="footnote reference"/>
    <w:basedOn w:val="DefaultParagraphFont"/>
    <w:uiPriority w:val="99"/>
    <w:semiHidden/>
    <w:unhideWhenUsed/>
    <w:rsid w:val="00F06257"/>
    <w:rPr>
      <w:vertAlign w:val="superscript"/>
    </w:rPr>
  </w:style>
  <w:style w:type="character" w:customStyle="1" w:styleId="A6">
    <w:name w:val="A6"/>
    <w:uiPriority w:val="99"/>
    <w:rsid w:val="000D4925"/>
    <w:rPr>
      <w:color w:val="000000"/>
      <w:sz w:val="16"/>
      <w:szCs w:val="16"/>
    </w:rPr>
  </w:style>
  <w:style w:type="paragraph" w:customStyle="1" w:styleId="msotagline">
    <w:name w:val="msotagline"/>
    <w:rsid w:val="009007B1"/>
    <w:pPr>
      <w:spacing w:after="0" w:line="268" w:lineRule="auto"/>
      <w:jc w:val="center"/>
    </w:pPr>
    <w:rPr>
      <w:rFonts w:ascii="Gill Sans MT" w:eastAsia="Times New Roman" w:hAnsi="Gill Sans MT" w:cs="Times New Roman"/>
      <w:color w:val="000000"/>
      <w:kern w:val="28"/>
      <w:sz w:val="23"/>
      <w:szCs w:val="23"/>
      <w:lang w:eastAsia="en-IE"/>
    </w:rPr>
  </w:style>
  <w:style w:type="character" w:customStyle="1" w:styleId="ListParagraphChar">
    <w:name w:val="List Paragraph Char"/>
    <w:link w:val="ListParagraph"/>
    <w:uiPriority w:val="34"/>
    <w:locked/>
    <w:rsid w:val="00A04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1675">
      <w:bodyDiv w:val="1"/>
      <w:marLeft w:val="0"/>
      <w:marRight w:val="0"/>
      <w:marTop w:val="0"/>
      <w:marBottom w:val="0"/>
      <w:divBdr>
        <w:top w:val="none" w:sz="0" w:space="0" w:color="auto"/>
        <w:left w:val="none" w:sz="0" w:space="0" w:color="auto"/>
        <w:bottom w:val="none" w:sz="0" w:space="0" w:color="auto"/>
        <w:right w:val="none" w:sz="0" w:space="0" w:color="auto"/>
      </w:divBdr>
    </w:div>
    <w:div w:id="239799383">
      <w:bodyDiv w:val="1"/>
      <w:marLeft w:val="0"/>
      <w:marRight w:val="0"/>
      <w:marTop w:val="0"/>
      <w:marBottom w:val="0"/>
      <w:divBdr>
        <w:top w:val="none" w:sz="0" w:space="0" w:color="auto"/>
        <w:left w:val="none" w:sz="0" w:space="0" w:color="auto"/>
        <w:bottom w:val="none" w:sz="0" w:space="0" w:color="auto"/>
        <w:right w:val="none" w:sz="0" w:space="0" w:color="auto"/>
      </w:divBdr>
    </w:div>
    <w:div w:id="320698878">
      <w:bodyDiv w:val="1"/>
      <w:marLeft w:val="0"/>
      <w:marRight w:val="0"/>
      <w:marTop w:val="0"/>
      <w:marBottom w:val="0"/>
      <w:divBdr>
        <w:top w:val="none" w:sz="0" w:space="0" w:color="auto"/>
        <w:left w:val="none" w:sz="0" w:space="0" w:color="auto"/>
        <w:bottom w:val="none" w:sz="0" w:space="0" w:color="auto"/>
        <w:right w:val="none" w:sz="0" w:space="0" w:color="auto"/>
      </w:divBdr>
    </w:div>
    <w:div w:id="321934079">
      <w:bodyDiv w:val="1"/>
      <w:marLeft w:val="0"/>
      <w:marRight w:val="0"/>
      <w:marTop w:val="0"/>
      <w:marBottom w:val="0"/>
      <w:divBdr>
        <w:top w:val="none" w:sz="0" w:space="0" w:color="auto"/>
        <w:left w:val="none" w:sz="0" w:space="0" w:color="auto"/>
        <w:bottom w:val="none" w:sz="0" w:space="0" w:color="auto"/>
        <w:right w:val="none" w:sz="0" w:space="0" w:color="auto"/>
      </w:divBdr>
    </w:div>
    <w:div w:id="15884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althservice.hse.ie/filelibrary/staff/hse-safe-driving-for-work-policy.pd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healthservice.hse.ie/staff/benefits-services/health-and-safety/safety-statement.html" TargetMode="External"/><Relationship Id="rId17" Type="http://schemas.openxmlformats.org/officeDocument/2006/relationships/hyperlink" Target="https://healthservice.hse.ie/staff/coronavirus/safety-in-the-workplace/managing-employees-return-to-work-safely1.html" TargetMode="External"/><Relationship Id="rId2" Type="http://schemas.openxmlformats.org/officeDocument/2006/relationships/numbering" Target="numbering.xml"/><Relationship Id="rId16" Type="http://schemas.openxmlformats.org/officeDocument/2006/relationships/hyperlink" Target="https://healthservice.hse.ie/staff/coronavirus/safety-in-the-workplace/managing-employees-return-to-work-safely1.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ealthservice.hse.ie/filelibrary/staff/general-risk-assessment-form.doc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althservice.hse.ie/staff/coronavirus/safety-in-the-workplace/staff-travel-during-covid-19.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orkwell.ie/" TargetMode="External"/><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FFC6-2A7E-42DC-9B71-A7EE58A4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2021-02-05T12:53:00Z</dcterms:created>
  <dcterms:modified xsi:type="dcterms:W3CDTF">2021-02-05T12:53:00Z</dcterms:modified>
</cp:coreProperties>
</file>