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4A" w:rsidRDefault="00CD794A">
      <w:pPr>
        <w:pStyle w:val="BodyText"/>
        <w:spacing w:before="8"/>
        <w:rPr>
          <w:rFonts w:ascii="Times New Roman"/>
          <w:sz w:val="8"/>
        </w:rPr>
      </w:pPr>
    </w:p>
    <w:p w:rsidR="00A43D8A" w:rsidRDefault="00A43D8A" w:rsidP="00A43D8A">
      <w:pPr>
        <w:spacing w:line="256" w:lineRule="auto"/>
        <w:ind w:left="921" w:hanging="686"/>
        <w:jc w:val="center"/>
        <w:rPr>
          <w:color w:val="933634"/>
          <w:sz w:val="52"/>
        </w:rPr>
      </w:pPr>
      <w:r>
        <w:rPr>
          <w:color w:val="933634"/>
          <w:sz w:val="52"/>
        </w:rPr>
        <w:t>Health and Social Care Professions</w:t>
      </w:r>
    </w:p>
    <w:p w:rsidR="00CD794A" w:rsidRDefault="00586EAF" w:rsidP="00A43D8A">
      <w:pPr>
        <w:spacing w:line="256" w:lineRule="auto"/>
        <w:ind w:left="921" w:hanging="686"/>
        <w:jc w:val="center"/>
        <w:rPr>
          <w:sz w:val="52"/>
        </w:rPr>
      </w:pPr>
      <w:r>
        <w:rPr>
          <w:color w:val="933634"/>
          <w:sz w:val="52"/>
        </w:rPr>
        <w:t>National Fellowship in</w:t>
      </w:r>
      <w:r>
        <w:rPr>
          <w:color w:val="933634"/>
          <w:spacing w:val="-10"/>
          <w:sz w:val="52"/>
        </w:rPr>
        <w:t xml:space="preserve"> </w:t>
      </w:r>
      <w:r>
        <w:rPr>
          <w:color w:val="933634"/>
          <w:sz w:val="52"/>
        </w:rPr>
        <w:t>Innovation</w:t>
      </w:r>
    </w:p>
    <w:p w:rsidR="00CD794A" w:rsidRDefault="00CD794A">
      <w:pPr>
        <w:pStyle w:val="BodyText"/>
        <w:rPr>
          <w:sz w:val="20"/>
        </w:rPr>
      </w:pPr>
    </w:p>
    <w:p w:rsidR="00CD794A" w:rsidRDefault="00CD794A">
      <w:pPr>
        <w:pStyle w:val="BodyText"/>
        <w:rPr>
          <w:sz w:val="20"/>
        </w:rPr>
      </w:pPr>
    </w:p>
    <w:p w:rsidR="00CD794A" w:rsidRDefault="00CD794A">
      <w:pPr>
        <w:pStyle w:val="BodyText"/>
        <w:rPr>
          <w:sz w:val="20"/>
        </w:rPr>
      </w:pPr>
    </w:p>
    <w:p w:rsidR="00CD794A" w:rsidRDefault="00CD794A">
      <w:pPr>
        <w:pStyle w:val="BodyText"/>
        <w:rPr>
          <w:sz w:val="20"/>
        </w:rPr>
      </w:pPr>
    </w:p>
    <w:p w:rsidR="00CD794A" w:rsidRDefault="00CD794A">
      <w:pPr>
        <w:pStyle w:val="BodyText"/>
        <w:rPr>
          <w:sz w:val="20"/>
        </w:rPr>
      </w:pPr>
    </w:p>
    <w:p w:rsidR="00CD794A" w:rsidRDefault="00CD794A">
      <w:pPr>
        <w:pStyle w:val="BodyText"/>
        <w:rPr>
          <w:sz w:val="20"/>
        </w:rPr>
      </w:pPr>
    </w:p>
    <w:p w:rsidR="00CD794A" w:rsidRDefault="00CD794A">
      <w:pPr>
        <w:pStyle w:val="BodyText"/>
        <w:rPr>
          <w:sz w:val="20"/>
        </w:rPr>
      </w:pPr>
    </w:p>
    <w:p w:rsidR="00CD794A" w:rsidRDefault="00CD794A">
      <w:pPr>
        <w:pStyle w:val="BodyText"/>
        <w:rPr>
          <w:sz w:val="20"/>
        </w:rPr>
      </w:pPr>
    </w:p>
    <w:p w:rsidR="00CD794A" w:rsidRDefault="00CD794A">
      <w:pPr>
        <w:pStyle w:val="BodyText"/>
        <w:rPr>
          <w:sz w:val="20"/>
        </w:rPr>
      </w:pPr>
    </w:p>
    <w:p w:rsidR="00CD794A" w:rsidRDefault="00CD794A">
      <w:pPr>
        <w:pStyle w:val="BodyText"/>
        <w:rPr>
          <w:sz w:val="20"/>
        </w:rPr>
      </w:pPr>
    </w:p>
    <w:p w:rsidR="00CD794A" w:rsidRDefault="007B704F">
      <w:pPr>
        <w:pStyle w:val="BodyText"/>
        <w:spacing w:before="7"/>
        <w:rPr>
          <w:sz w:val="18"/>
        </w:rPr>
      </w:pPr>
      <w:r>
        <w:rPr>
          <w:noProof/>
          <w:lang w:val="en-IE" w:eastAsia="en-IE" w:bidi="ar-SA"/>
        </w:rPr>
        <w:drawing>
          <wp:inline distT="0" distB="0" distL="0" distR="0">
            <wp:extent cx="6229350" cy="17411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rk and green HS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9350" cy="1741170"/>
                    </a:xfrm>
                    <a:prstGeom prst="rect">
                      <a:avLst/>
                    </a:prstGeom>
                  </pic:spPr>
                </pic:pic>
              </a:graphicData>
            </a:graphic>
          </wp:inline>
        </w:drawing>
      </w:r>
    </w:p>
    <w:p w:rsidR="00CD794A" w:rsidRDefault="00CD794A">
      <w:pPr>
        <w:pStyle w:val="BodyText"/>
        <w:rPr>
          <w:sz w:val="52"/>
        </w:rPr>
      </w:pPr>
    </w:p>
    <w:p w:rsidR="00CD794A" w:rsidRDefault="00CD794A">
      <w:pPr>
        <w:pStyle w:val="BodyText"/>
        <w:rPr>
          <w:sz w:val="52"/>
        </w:rPr>
      </w:pPr>
    </w:p>
    <w:p w:rsidR="00CD794A" w:rsidRDefault="00CD794A">
      <w:pPr>
        <w:pStyle w:val="BodyText"/>
        <w:rPr>
          <w:sz w:val="52"/>
        </w:rPr>
      </w:pPr>
    </w:p>
    <w:p w:rsidR="00CD794A" w:rsidRDefault="00CD794A">
      <w:pPr>
        <w:pStyle w:val="BodyText"/>
        <w:rPr>
          <w:sz w:val="52"/>
        </w:rPr>
      </w:pPr>
    </w:p>
    <w:p w:rsidR="00CD794A" w:rsidRDefault="00CD794A">
      <w:pPr>
        <w:pStyle w:val="BodyText"/>
        <w:rPr>
          <w:sz w:val="52"/>
        </w:rPr>
      </w:pPr>
    </w:p>
    <w:p w:rsidR="00CD794A" w:rsidRDefault="00CD794A">
      <w:pPr>
        <w:pStyle w:val="BodyText"/>
        <w:rPr>
          <w:sz w:val="52"/>
        </w:rPr>
      </w:pPr>
    </w:p>
    <w:p w:rsidR="00CD794A" w:rsidRDefault="00CD794A">
      <w:pPr>
        <w:pStyle w:val="BodyText"/>
        <w:rPr>
          <w:sz w:val="52"/>
        </w:rPr>
      </w:pPr>
    </w:p>
    <w:p w:rsidR="00CD794A" w:rsidRDefault="00CD794A">
      <w:pPr>
        <w:pStyle w:val="BodyText"/>
        <w:spacing w:before="10"/>
        <w:rPr>
          <w:sz w:val="70"/>
        </w:rPr>
      </w:pPr>
    </w:p>
    <w:p w:rsidR="00CD794A" w:rsidRDefault="00586EAF">
      <w:pPr>
        <w:pStyle w:val="BodyText"/>
        <w:ind w:left="585"/>
      </w:pPr>
      <w:r>
        <w:t>Deadline for submission of applications to the Spark Innovation</w:t>
      </w:r>
      <w:r>
        <w:rPr>
          <w:spacing w:val="-25"/>
        </w:rPr>
        <w:t xml:space="preserve"> </w:t>
      </w:r>
      <w:r>
        <w:t>Programme:</w:t>
      </w:r>
    </w:p>
    <w:p w:rsidR="00CD794A" w:rsidRDefault="00CD794A">
      <w:pPr>
        <w:pStyle w:val="BodyText"/>
        <w:spacing w:before="5"/>
        <w:rPr>
          <w:sz w:val="19"/>
        </w:rPr>
      </w:pPr>
    </w:p>
    <w:p w:rsidR="00CD794A" w:rsidRDefault="00BF5033" w:rsidP="00A43D8A">
      <w:pPr>
        <w:pStyle w:val="Heading2"/>
        <w:ind w:left="2802"/>
        <w:sectPr w:rsidR="00CD794A">
          <w:footerReference w:type="default" r:id="rId8"/>
          <w:type w:val="continuous"/>
          <w:pgSz w:w="11910" w:h="16840"/>
          <w:pgMar w:top="1600" w:right="600" w:bottom="1160" w:left="1500" w:header="720" w:footer="962" w:gutter="0"/>
          <w:cols w:space="720"/>
        </w:sectPr>
      </w:pPr>
      <w:bookmarkStart w:id="0" w:name="12pm_on_Friday_17th_February_2023"/>
      <w:bookmarkEnd w:id="0"/>
      <w:r>
        <w:t xml:space="preserve">Midnight </w:t>
      </w:r>
      <w:r w:rsidR="00174186">
        <w:t>Wednesday March 27</w:t>
      </w:r>
      <w:r w:rsidR="00A43D8A">
        <w:rPr>
          <w:vertAlign w:val="superscript"/>
        </w:rPr>
        <w:t xml:space="preserve">th </w:t>
      </w:r>
      <w:r w:rsidR="00A43D8A">
        <w:t>2024</w:t>
      </w:r>
    </w:p>
    <w:p w:rsidR="00CD794A" w:rsidRDefault="00586EAF">
      <w:pPr>
        <w:spacing w:before="24"/>
        <w:ind w:left="320"/>
        <w:rPr>
          <w:b/>
          <w:sz w:val="28"/>
        </w:rPr>
      </w:pPr>
      <w:r>
        <w:rPr>
          <w:b/>
          <w:color w:val="933634"/>
          <w:sz w:val="28"/>
        </w:rPr>
        <w:lastRenderedPageBreak/>
        <w:t>Introduction</w:t>
      </w:r>
    </w:p>
    <w:p w:rsidR="00CD794A" w:rsidRDefault="00CD794A">
      <w:pPr>
        <w:pStyle w:val="BodyText"/>
        <w:spacing w:before="2"/>
        <w:rPr>
          <w:b/>
          <w:sz w:val="22"/>
        </w:rPr>
      </w:pPr>
    </w:p>
    <w:p w:rsidR="00134632" w:rsidRDefault="00134632">
      <w:pPr>
        <w:pStyle w:val="BodyText"/>
        <w:spacing w:line="276" w:lineRule="auto"/>
        <w:ind w:left="320" w:right="962"/>
        <w:jc w:val="both"/>
        <w:rPr>
          <w:lang w:val="en-IE"/>
        </w:rPr>
      </w:pPr>
      <w:r>
        <w:rPr>
          <w:sz w:val="22"/>
          <w:szCs w:val="22"/>
        </w:rPr>
        <w:t xml:space="preserve">The HSE’s Spark Innovation Programme was established in 2017 as a national </w:t>
      </w:r>
      <w:proofErr w:type="spellStart"/>
      <w:r>
        <w:rPr>
          <w:sz w:val="22"/>
          <w:szCs w:val="22"/>
        </w:rPr>
        <w:t>programme</w:t>
      </w:r>
      <w:proofErr w:type="spellEnd"/>
      <w:r>
        <w:rPr>
          <w:sz w:val="22"/>
          <w:szCs w:val="22"/>
        </w:rPr>
        <w:t xml:space="preserve"> to encourage, support and </w:t>
      </w:r>
      <w:proofErr w:type="spellStart"/>
      <w:r>
        <w:rPr>
          <w:sz w:val="22"/>
          <w:szCs w:val="22"/>
        </w:rPr>
        <w:t>recognise</w:t>
      </w:r>
      <w:proofErr w:type="spellEnd"/>
      <w:r>
        <w:rPr>
          <w:sz w:val="22"/>
          <w:szCs w:val="22"/>
        </w:rPr>
        <w:t xml:space="preserve"> innovation among frontline healthcare staff in Ireland. The </w:t>
      </w:r>
      <w:proofErr w:type="spellStart"/>
      <w:r>
        <w:rPr>
          <w:sz w:val="22"/>
          <w:szCs w:val="22"/>
        </w:rPr>
        <w:t>programme</w:t>
      </w:r>
      <w:proofErr w:type="spellEnd"/>
      <w:r>
        <w:rPr>
          <w:sz w:val="22"/>
          <w:szCs w:val="22"/>
        </w:rPr>
        <w:t xml:space="preserve"> is funded and supported by National Doctors Training and Planning (NDTP), the Office of the Nursing and Midwifery Services Director (ONMSD), National Health and Social Care Professions Office (NHSCPO) and the National Quality Improvement Team (QIT) with the goal of encouraging innovation across our health service. The Spark Innovation Programme encourages </w:t>
      </w:r>
      <w:proofErr w:type="gramStart"/>
      <w:r>
        <w:rPr>
          <w:sz w:val="22"/>
          <w:szCs w:val="22"/>
        </w:rPr>
        <w:t>frontline</w:t>
      </w:r>
      <w:proofErr w:type="gramEnd"/>
      <w:r>
        <w:rPr>
          <w:sz w:val="22"/>
          <w:szCs w:val="22"/>
        </w:rPr>
        <w:t xml:space="preserve"> healthcare workers to develop and implement their ideas so that the care for patients and the Irish health service can continuously improve.</w:t>
      </w:r>
    </w:p>
    <w:p w:rsidR="00134632" w:rsidRDefault="00134632" w:rsidP="00134632">
      <w:pPr>
        <w:pStyle w:val="BodyText"/>
        <w:spacing w:line="276" w:lineRule="auto"/>
        <w:ind w:right="962"/>
        <w:jc w:val="both"/>
        <w:rPr>
          <w:lang w:val="en-IE"/>
        </w:rPr>
      </w:pPr>
    </w:p>
    <w:p w:rsidR="00CD794A" w:rsidRDefault="00586EAF">
      <w:pPr>
        <w:pStyle w:val="BodyText"/>
        <w:spacing w:line="276" w:lineRule="auto"/>
        <w:ind w:left="320" w:right="962"/>
        <w:jc w:val="both"/>
      </w:pPr>
      <w:r>
        <w:t>The Spark team and its partners believe that the opportunity to develop one’s ideas is central to staff engagement and that it inspires staff, encourages recruitment and supports retention. The Spark team also believes that success is not solely dependent on successful ideas but also includes the potential shared learning for the system.</w:t>
      </w:r>
    </w:p>
    <w:p w:rsidR="00CD794A" w:rsidRDefault="00CD794A">
      <w:pPr>
        <w:pStyle w:val="BodyText"/>
        <w:spacing w:before="3"/>
        <w:rPr>
          <w:sz w:val="27"/>
        </w:rPr>
      </w:pPr>
    </w:p>
    <w:p w:rsidR="00CD794A" w:rsidRDefault="00586EAF">
      <w:pPr>
        <w:pStyle w:val="BodyText"/>
        <w:spacing w:before="1" w:line="276" w:lineRule="auto"/>
        <w:ind w:left="320" w:right="961"/>
        <w:jc w:val="both"/>
      </w:pPr>
      <w:r>
        <w:t>Now, with the support of NDTP, the ONMSD and the NHSCPO, Spark is supporting innovation for a much wider range of staff. The ultimate vision of the Spark Programme is</w:t>
      </w:r>
      <w:r>
        <w:rPr>
          <w:spacing w:val="-5"/>
        </w:rPr>
        <w:t xml:space="preserve"> </w:t>
      </w:r>
      <w:r>
        <w:t>to</w:t>
      </w:r>
      <w:r>
        <w:rPr>
          <w:spacing w:val="-8"/>
        </w:rPr>
        <w:t xml:space="preserve"> </w:t>
      </w:r>
      <w:r>
        <w:t>empower</w:t>
      </w:r>
      <w:r>
        <w:rPr>
          <w:spacing w:val="-4"/>
        </w:rPr>
        <w:t xml:space="preserve"> </w:t>
      </w:r>
      <w:r>
        <w:t>all</w:t>
      </w:r>
      <w:r>
        <w:rPr>
          <w:spacing w:val="-5"/>
        </w:rPr>
        <w:t xml:space="preserve"> </w:t>
      </w:r>
      <w:r>
        <w:t>HSE</w:t>
      </w:r>
      <w:r>
        <w:rPr>
          <w:spacing w:val="-8"/>
        </w:rPr>
        <w:t xml:space="preserve"> </w:t>
      </w:r>
      <w:r>
        <w:t>staff</w:t>
      </w:r>
      <w:r>
        <w:rPr>
          <w:spacing w:val="-4"/>
        </w:rPr>
        <w:t xml:space="preserve"> </w:t>
      </w:r>
      <w:r>
        <w:t>to</w:t>
      </w:r>
      <w:r>
        <w:rPr>
          <w:spacing w:val="-7"/>
        </w:rPr>
        <w:t xml:space="preserve"> </w:t>
      </w:r>
      <w:r>
        <w:t>innovate</w:t>
      </w:r>
      <w:r>
        <w:rPr>
          <w:spacing w:val="-6"/>
        </w:rPr>
        <w:t xml:space="preserve"> </w:t>
      </w:r>
      <w:r>
        <w:t>and</w:t>
      </w:r>
      <w:r>
        <w:rPr>
          <w:spacing w:val="-7"/>
        </w:rPr>
        <w:t xml:space="preserve"> </w:t>
      </w:r>
      <w:r>
        <w:t>improve the</w:t>
      </w:r>
      <w:r>
        <w:rPr>
          <w:spacing w:val="-4"/>
        </w:rPr>
        <w:t xml:space="preserve"> </w:t>
      </w:r>
      <w:r>
        <w:t>health</w:t>
      </w:r>
      <w:r>
        <w:rPr>
          <w:spacing w:val="-7"/>
        </w:rPr>
        <w:t xml:space="preserve"> </w:t>
      </w:r>
      <w:r>
        <w:t>service</w:t>
      </w:r>
      <w:r>
        <w:rPr>
          <w:spacing w:val="-5"/>
        </w:rPr>
        <w:t xml:space="preserve"> </w:t>
      </w:r>
      <w:r>
        <w:t>in</w:t>
      </w:r>
      <w:r>
        <w:rPr>
          <w:spacing w:val="-6"/>
        </w:rPr>
        <w:t xml:space="preserve"> </w:t>
      </w:r>
      <w:r>
        <w:t>a</w:t>
      </w:r>
      <w:r>
        <w:rPr>
          <w:spacing w:val="-6"/>
        </w:rPr>
        <w:t xml:space="preserve"> </w:t>
      </w:r>
      <w:r>
        <w:t>collaborative manner.</w:t>
      </w:r>
    </w:p>
    <w:p w:rsidR="00CD794A" w:rsidRDefault="00CD794A">
      <w:pPr>
        <w:pStyle w:val="BodyText"/>
      </w:pPr>
    </w:p>
    <w:p w:rsidR="00CD794A" w:rsidRDefault="00CD794A">
      <w:pPr>
        <w:pStyle w:val="BodyText"/>
      </w:pPr>
    </w:p>
    <w:p w:rsidR="00CD794A" w:rsidRDefault="00586EAF">
      <w:pPr>
        <w:pStyle w:val="Heading1"/>
        <w:spacing w:before="168"/>
      </w:pPr>
      <w:r>
        <w:rPr>
          <w:color w:val="933634"/>
        </w:rPr>
        <w:t>The Role of Innovation Fellow</w:t>
      </w:r>
    </w:p>
    <w:p w:rsidR="00CD794A" w:rsidRDefault="00CD794A">
      <w:pPr>
        <w:pStyle w:val="BodyText"/>
        <w:spacing w:before="10"/>
        <w:rPr>
          <w:b/>
          <w:sz w:val="30"/>
        </w:rPr>
      </w:pPr>
    </w:p>
    <w:p w:rsidR="00CD794A" w:rsidRDefault="00586EAF">
      <w:pPr>
        <w:pStyle w:val="BodyText"/>
        <w:tabs>
          <w:tab w:val="left" w:pos="1540"/>
          <w:tab w:val="left" w:pos="2768"/>
          <w:tab w:val="left" w:pos="3721"/>
          <w:tab w:val="left" w:pos="6459"/>
        </w:tabs>
        <w:spacing w:line="276" w:lineRule="auto"/>
        <w:ind w:left="320" w:right="959"/>
      </w:pPr>
      <w:r>
        <w:t xml:space="preserve">Since its inception, the Spark Innovation </w:t>
      </w:r>
      <w:proofErr w:type="spellStart"/>
      <w:r>
        <w:t>programme</w:t>
      </w:r>
      <w:proofErr w:type="spellEnd"/>
      <w:r>
        <w:t xml:space="preserve"> has been led by National Spark Innovation</w:t>
      </w:r>
      <w:r>
        <w:rPr>
          <w:spacing w:val="-13"/>
        </w:rPr>
        <w:t xml:space="preserve"> </w:t>
      </w:r>
      <w:r>
        <w:t>Fellows.</w:t>
      </w:r>
      <w:r>
        <w:rPr>
          <w:spacing w:val="-8"/>
        </w:rPr>
        <w:t xml:space="preserve"> </w:t>
      </w:r>
      <w:r>
        <w:t>To</w:t>
      </w:r>
      <w:r>
        <w:rPr>
          <w:spacing w:val="-12"/>
        </w:rPr>
        <w:t xml:space="preserve"> </w:t>
      </w:r>
      <w:r>
        <w:t>date</w:t>
      </w:r>
      <w:r>
        <w:rPr>
          <w:spacing w:val="-7"/>
        </w:rPr>
        <w:t xml:space="preserve"> </w:t>
      </w:r>
      <w:r>
        <w:t>these</w:t>
      </w:r>
      <w:r>
        <w:rPr>
          <w:spacing w:val="-11"/>
        </w:rPr>
        <w:t xml:space="preserve"> </w:t>
      </w:r>
      <w:r>
        <w:t>have</w:t>
      </w:r>
      <w:r>
        <w:rPr>
          <w:spacing w:val="-10"/>
        </w:rPr>
        <w:t xml:space="preserve"> </w:t>
      </w:r>
      <w:r>
        <w:t>been</w:t>
      </w:r>
      <w:r>
        <w:rPr>
          <w:spacing w:val="-13"/>
        </w:rPr>
        <w:t xml:space="preserve"> </w:t>
      </w:r>
      <w:r>
        <w:t>frontline</w:t>
      </w:r>
      <w:r>
        <w:rPr>
          <w:spacing w:val="-11"/>
        </w:rPr>
        <w:t xml:space="preserve"> </w:t>
      </w:r>
      <w:r>
        <w:t>staff</w:t>
      </w:r>
      <w:r>
        <w:rPr>
          <w:spacing w:val="-9"/>
        </w:rPr>
        <w:t xml:space="preserve"> </w:t>
      </w:r>
      <w:r>
        <w:t>with</w:t>
      </w:r>
      <w:r>
        <w:rPr>
          <w:spacing w:val="-13"/>
        </w:rPr>
        <w:t xml:space="preserve"> </w:t>
      </w:r>
      <w:r>
        <w:t>a</w:t>
      </w:r>
      <w:r>
        <w:rPr>
          <w:spacing w:val="-12"/>
        </w:rPr>
        <w:t xml:space="preserve"> </w:t>
      </w:r>
      <w:r>
        <w:t>passion</w:t>
      </w:r>
      <w:r>
        <w:rPr>
          <w:spacing w:val="-12"/>
        </w:rPr>
        <w:t xml:space="preserve"> </w:t>
      </w:r>
      <w:r>
        <w:t>for</w:t>
      </w:r>
      <w:r>
        <w:rPr>
          <w:spacing w:val="-11"/>
        </w:rPr>
        <w:t xml:space="preserve"> </w:t>
      </w:r>
      <w:r>
        <w:t>innovation who have led innovation initiatives during a one-year fellowship.</w:t>
      </w:r>
      <w:r>
        <w:tab/>
        <w:t>You can read</w:t>
      </w:r>
      <w:r w:rsidR="00134632">
        <w:t xml:space="preserve"> about the current</w:t>
      </w:r>
      <w:r w:rsidR="00134632">
        <w:tab/>
        <w:t>Fellows</w:t>
      </w:r>
      <w:r w:rsidR="00134632">
        <w:tab/>
        <w:t xml:space="preserve">here </w:t>
      </w:r>
      <w:hyperlink r:id="rId9" w:history="1">
        <w:r w:rsidR="008E745C" w:rsidRPr="007E179F">
          <w:rPr>
            <w:rStyle w:val="Hyperlink"/>
          </w:rPr>
          <w:t>https://healthservice.hse.ie/staff/spark-innovation-programme/innovation-and-change-fellows/</w:t>
        </w:r>
      </w:hyperlink>
      <w:r w:rsidR="008E745C">
        <w:t xml:space="preserve"> </w:t>
      </w:r>
    </w:p>
    <w:p w:rsidR="00CD794A" w:rsidRDefault="00CD794A">
      <w:pPr>
        <w:pStyle w:val="BodyText"/>
        <w:spacing w:before="10"/>
        <w:rPr>
          <w:sz w:val="23"/>
        </w:rPr>
      </w:pPr>
    </w:p>
    <w:p w:rsidR="00CD794A" w:rsidRDefault="00586EAF">
      <w:pPr>
        <w:pStyle w:val="BodyText"/>
        <w:spacing w:before="52" w:line="276" w:lineRule="auto"/>
        <w:ind w:left="320" w:right="959"/>
        <w:jc w:val="both"/>
      </w:pPr>
      <w:r>
        <w:t>The</w:t>
      </w:r>
      <w:r>
        <w:rPr>
          <w:spacing w:val="-2"/>
        </w:rPr>
        <w:t xml:space="preserve"> </w:t>
      </w:r>
      <w:r>
        <w:t>role</w:t>
      </w:r>
      <w:r>
        <w:rPr>
          <w:spacing w:val="-3"/>
        </w:rPr>
        <w:t xml:space="preserve"> </w:t>
      </w:r>
      <w:r>
        <w:t>of</w:t>
      </w:r>
      <w:r>
        <w:rPr>
          <w:spacing w:val="-1"/>
        </w:rPr>
        <w:t xml:space="preserve"> </w:t>
      </w:r>
      <w:r>
        <w:t>the</w:t>
      </w:r>
      <w:r>
        <w:rPr>
          <w:spacing w:val="-6"/>
        </w:rPr>
        <w:t xml:space="preserve"> </w:t>
      </w:r>
      <w:r w:rsidR="00A43D8A">
        <w:t>HSCP</w:t>
      </w:r>
      <w:r>
        <w:rPr>
          <w:spacing w:val="1"/>
        </w:rPr>
        <w:t xml:space="preserve"> </w:t>
      </w:r>
      <w:r>
        <w:t>Fellow</w:t>
      </w:r>
      <w:r>
        <w:rPr>
          <w:spacing w:val="-5"/>
        </w:rPr>
        <w:t xml:space="preserve"> </w:t>
      </w:r>
      <w:r>
        <w:rPr>
          <w:spacing w:val="-3"/>
        </w:rPr>
        <w:t>is</w:t>
      </w:r>
      <w:r>
        <w:rPr>
          <w:spacing w:val="-1"/>
        </w:rPr>
        <w:t xml:space="preserve"> </w:t>
      </w:r>
      <w:r>
        <w:t>critical</w:t>
      </w:r>
      <w:r>
        <w:rPr>
          <w:spacing w:val="-4"/>
        </w:rPr>
        <w:t xml:space="preserve"> </w:t>
      </w:r>
      <w:r>
        <w:t>in</w:t>
      </w:r>
      <w:r>
        <w:rPr>
          <w:spacing w:val="-7"/>
        </w:rPr>
        <w:t xml:space="preserve"> </w:t>
      </w:r>
      <w:r>
        <w:t>leading</w:t>
      </w:r>
      <w:r>
        <w:rPr>
          <w:spacing w:val="-1"/>
        </w:rPr>
        <w:t xml:space="preserve"> </w:t>
      </w:r>
      <w:r>
        <w:t>and</w:t>
      </w:r>
      <w:r>
        <w:rPr>
          <w:spacing w:val="-8"/>
        </w:rPr>
        <w:t xml:space="preserve"> </w:t>
      </w:r>
      <w:r>
        <w:t>shaping</w:t>
      </w:r>
      <w:r>
        <w:rPr>
          <w:spacing w:val="-1"/>
        </w:rPr>
        <w:t xml:space="preserve"> </w:t>
      </w:r>
      <w:r>
        <w:t>the</w:t>
      </w:r>
      <w:r>
        <w:rPr>
          <w:spacing w:val="-6"/>
        </w:rPr>
        <w:t xml:space="preserve"> </w:t>
      </w:r>
      <w:r>
        <w:t>Spark</w:t>
      </w:r>
      <w:r>
        <w:rPr>
          <w:spacing w:val="-6"/>
        </w:rPr>
        <w:t xml:space="preserve"> </w:t>
      </w:r>
      <w:r>
        <w:t>Programme.</w:t>
      </w:r>
      <w:r>
        <w:rPr>
          <w:spacing w:val="-1"/>
        </w:rPr>
        <w:t xml:space="preserve"> </w:t>
      </w:r>
      <w:r>
        <w:t xml:space="preserve">The Fellow plays a key part in supporting ideas, design, innovation, collaboration, and initial implementation of initiatives led by frontline staff. The </w:t>
      </w:r>
      <w:r w:rsidR="00A43D8A">
        <w:t>HSCP</w:t>
      </w:r>
      <w:r>
        <w:t xml:space="preserve"> Innovation Fellow joins Nursing/Midwifery and </w:t>
      </w:r>
      <w:r w:rsidR="00A43D8A">
        <w:t>NCHD</w:t>
      </w:r>
      <w:r>
        <w:t xml:space="preserve"> Fellows so as that all</w:t>
      </w:r>
      <w:r>
        <w:rPr>
          <w:spacing w:val="-37"/>
        </w:rPr>
        <w:t xml:space="preserve"> </w:t>
      </w:r>
      <w:r>
        <w:t>groups are represented in the decision-making processes, in the support and the implementation of projects. This makes it a truly interdisciplinary effort; a reflection of the interdisciplinary collaboration at the heart of frontline</w:t>
      </w:r>
      <w:r>
        <w:rPr>
          <w:spacing w:val="-2"/>
        </w:rPr>
        <w:t xml:space="preserve"> </w:t>
      </w:r>
      <w:r>
        <w:t>healthcare.</w:t>
      </w:r>
    </w:p>
    <w:p w:rsidR="00CD794A" w:rsidRDefault="00CD794A">
      <w:pPr>
        <w:pStyle w:val="BodyText"/>
        <w:spacing w:before="8"/>
        <w:rPr>
          <w:sz w:val="27"/>
        </w:rPr>
      </w:pPr>
    </w:p>
    <w:p w:rsidR="00CD794A" w:rsidRDefault="00586EAF">
      <w:pPr>
        <w:pStyle w:val="BodyText"/>
        <w:spacing w:line="273" w:lineRule="auto"/>
        <w:ind w:left="320" w:right="963"/>
        <w:jc w:val="both"/>
      </w:pPr>
      <w:r>
        <w:t xml:space="preserve">The purpose of the </w:t>
      </w:r>
      <w:r w:rsidR="00A43D8A">
        <w:t>HSCP</w:t>
      </w:r>
      <w:r>
        <w:t xml:space="preserve"> Spark National Inno</w:t>
      </w:r>
      <w:r w:rsidR="00A43D8A">
        <w:t xml:space="preserve">vation Fellowship is to give a HSCP </w:t>
      </w:r>
      <w:r>
        <w:t>the opportunity to lead and shape the Spark Programme.</w:t>
      </w:r>
    </w:p>
    <w:p w:rsidR="00CD794A" w:rsidRDefault="00CD794A">
      <w:pPr>
        <w:spacing w:line="273" w:lineRule="auto"/>
        <w:jc w:val="both"/>
        <w:sectPr w:rsidR="00CD794A">
          <w:pgSz w:w="11910" w:h="16840"/>
          <w:pgMar w:top="1120" w:right="600" w:bottom="1160" w:left="1500" w:header="0" w:footer="962" w:gutter="0"/>
          <w:cols w:space="720"/>
        </w:sectPr>
      </w:pPr>
    </w:p>
    <w:p w:rsidR="00CD794A" w:rsidRDefault="00586EAF">
      <w:pPr>
        <w:pStyle w:val="Heading1"/>
        <w:spacing w:before="29"/>
      </w:pPr>
      <w:r>
        <w:rPr>
          <w:color w:val="933634"/>
        </w:rPr>
        <w:lastRenderedPageBreak/>
        <w:t>The Award</w:t>
      </w:r>
    </w:p>
    <w:p w:rsidR="00CD794A" w:rsidRDefault="00CD794A">
      <w:pPr>
        <w:pStyle w:val="BodyText"/>
        <w:spacing w:before="2"/>
        <w:rPr>
          <w:b/>
          <w:sz w:val="22"/>
        </w:rPr>
      </w:pPr>
    </w:p>
    <w:p w:rsidR="00A43D8A" w:rsidRPr="00A43D8A" w:rsidRDefault="00A43D8A" w:rsidP="00A43D8A">
      <w:pPr>
        <w:pStyle w:val="BodyText"/>
        <w:spacing w:line="276" w:lineRule="auto"/>
        <w:ind w:left="320" w:right="964"/>
        <w:jc w:val="both"/>
        <w:rPr>
          <w:lang w:val="en-IE"/>
        </w:rPr>
      </w:pPr>
      <w:r w:rsidRPr="00A43D8A">
        <w:rPr>
          <w:lang w:val="en-IE"/>
        </w:rPr>
        <w:t>The successful candidate will be awarded an Innovation Fellowship for a 12 month period and will receive a salary equivalent to their current rate of remuneration for the duration of the Fellowship. The fellowship can be taken in a full or part time basis and the Spark Programme is open to the fellow working less than fulltime in the role if desired</w:t>
      </w:r>
      <w:r w:rsidR="0040610A">
        <w:rPr>
          <w:lang w:val="en-IE"/>
        </w:rPr>
        <w:t>.</w:t>
      </w:r>
      <w:r w:rsidRPr="00A43D8A">
        <w:rPr>
          <w:lang w:val="en-IE"/>
        </w:rPr>
        <w:t xml:space="preserve"> </w:t>
      </w:r>
    </w:p>
    <w:p w:rsidR="00A43D8A" w:rsidRPr="00A43D8A" w:rsidRDefault="00A43D8A" w:rsidP="00A43D8A">
      <w:pPr>
        <w:pStyle w:val="BodyText"/>
        <w:spacing w:line="276" w:lineRule="auto"/>
        <w:ind w:left="320" w:right="964"/>
        <w:jc w:val="both"/>
        <w:rPr>
          <w:lang w:val="en-IE"/>
        </w:rPr>
      </w:pPr>
      <w:r w:rsidRPr="00A43D8A">
        <w:rPr>
          <w:lang w:val="en-IE"/>
        </w:rPr>
        <w:t xml:space="preserve">The Spark Programme will make arrangements with the employer of the successful candidate to obtain the fellowship for the period of one year. Upon completion of the one-year fellowship, the HSCP fellow can reapply for a second term. Two years is the maximum length of time for a fellowship. </w:t>
      </w:r>
    </w:p>
    <w:p w:rsidR="00CD794A" w:rsidRDefault="00A43D8A" w:rsidP="00A43D8A">
      <w:pPr>
        <w:pStyle w:val="BodyText"/>
        <w:spacing w:line="276" w:lineRule="auto"/>
        <w:ind w:left="320" w:right="964"/>
        <w:jc w:val="both"/>
      </w:pPr>
      <w:r w:rsidRPr="00A43D8A">
        <w:rPr>
          <w:lang w:val="en-IE"/>
        </w:rPr>
        <w:t>The Innovation Fellowship presents an exciting opportunity for a HSCP to develop their leadership and management skills. The purpose of the Innovation Fellowship is to give an HSCP the opportunity to be part of the leadership team and shape the Spark Programme. This will be done in collaboration with the National NDTP, NHSCPO, OMNSD and other stakeholders.</w:t>
      </w:r>
    </w:p>
    <w:p w:rsidR="00CD794A" w:rsidRDefault="00CD794A">
      <w:pPr>
        <w:pStyle w:val="BodyText"/>
        <w:spacing w:before="7"/>
        <w:rPr>
          <w:sz w:val="27"/>
        </w:rPr>
      </w:pPr>
    </w:p>
    <w:p w:rsidR="008E745C" w:rsidRDefault="00586EAF" w:rsidP="00134632">
      <w:pPr>
        <w:pStyle w:val="BodyText"/>
        <w:spacing w:line="273" w:lineRule="auto"/>
        <w:ind w:left="320" w:right="977"/>
        <w:jc w:val="both"/>
      </w:pPr>
      <w:r>
        <w:t>The recipient of the Fellowship will be required to sign an Award Agreement with the HSE.</w:t>
      </w:r>
    </w:p>
    <w:p w:rsidR="00CD794A" w:rsidRDefault="00CD794A">
      <w:pPr>
        <w:pStyle w:val="BodyText"/>
        <w:spacing w:before="4"/>
      </w:pPr>
    </w:p>
    <w:p w:rsidR="00CD794A" w:rsidRDefault="00586EAF">
      <w:pPr>
        <w:pStyle w:val="Heading1"/>
      </w:pPr>
      <w:r>
        <w:rPr>
          <w:color w:val="933634"/>
        </w:rPr>
        <w:t>Remit of the National Innovation Fellow</w:t>
      </w:r>
    </w:p>
    <w:p w:rsidR="00CD794A" w:rsidRDefault="00CD794A">
      <w:pPr>
        <w:pStyle w:val="BodyText"/>
        <w:spacing w:before="12"/>
        <w:rPr>
          <w:b/>
          <w:sz w:val="27"/>
        </w:rPr>
      </w:pPr>
    </w:p>
    <w:p w:rsidR="00CD794A" w:rsidRDefault="00586EAF">
      <w:pPr>
        <w:pStyle w:val="BodyText"/>
        <w:ind w:left="320"/>
      </w:pPr>
      <w:r>
        <w:t>The remit of the Fellow will include:</w:t>
      </w:r>
    </w:p>
    <w:p w:rsidR="0040610A" w:rsidRDefault="0040610A" w:rsidP="0040610A">
      <w:pPr>
        <w:pStyle w:val="Heading2"/>
      </w:pPr>
    </w:p>
    <w:p w:rsidR="0040610A" w:rsidRDefault="0040610A" w:rsidP="0040610A">
      <w:pPr>
        <w:pStyle w:val="Heading2"/>
      </w:pPr>
      <w:r>
        <w:t>General Duties:</w:t>
      </w:r>
    </w:p>
    <w:p w:rsidR="0040610A" w:rsidRPr="0040610A" w:rsidRDefault="0040610A" w:rsidP="0040610A">
      <w:pPr>
        <w:pStyle w:val="Heading2"/>
        <w:numPr>
          <w:ilvl w:val="0"/>
          <w:numId w:val="6"/>
        </w:numPr>
        <w:rPr>
          <w:b w:val="0"/>
        </w:rPr>
      </w:pPr>
      <w:r w:rsidRPr="0040610A">
        <w:rPr>
          <w:b w:val="0"/>
        </w:rPr>
        <w:t>Leading and continuing to develop the Spark Programme in collaboration with the NDTP, ONMSD, NHSCPO, healthcare providers including NCHDs HSCP, nurses, midwives, hospitals, community services and other relevant stakeholders</w:t>
      </w:r>
    </w:p>
    <w:p w:rsidR="0040610A" w:rsidRPr="0040610A" w:rsidRDefault="0040610A" w:rsidP="0040610A">
      <w:pPr>
        <w:pStyle w:val="Heading2"/>
        <w:numPr>
          <w:ilvl w:val="0"/>
          <w:numId w:val="6"/>
        </w:numPr>
        <w:rPr>
          <w:b w:val="0"/>
        </w:rPr>
      </w:pPr>
      <w:r w:rsidRPr="0040610A">
        <w:rPr>
          <w:b w:val="0"/>
        </w:rPr>
        <w:t>Liaise on a regular basis with the NHSCPO to ensure cross body alignment.</w:t>
      </w:r>
    </w:p>
    <w:p w:rsidR="0040610A" w:rsidRPr="0040610A" w:rsidRDefault="0040610A" w:rsidP="0040610A">
      <w:pPr>
        <w:pStyle w:val="Heading2"/>
        <w:numPr>
          <w:ilvl w:val="0"/>
          <w:numId w:val="6"/>
        </w:numPr>
        <w:rPr>
          <w:b w:val="0"/>
        </w:rPr>
      </w:pPr>
      <w:r w:rsidRPr="0040610A">
        <w:rPr>
          <w:b w:val="0"/>
        </w:rPr>
        <w:t>Act as a resource for healthcare providers to help drive innovation, change and collaboration in the health services</w:t>
      </w:r>
    </w:p>
    <w:p w:rsidR="0040610A" w:rsidRPr="0040610A" w:rsidRDefault="0040610A" w:rsidP="0040610A">
      <w:pPr>
        <w:pStyle w:val="Heading2"/>
        <w:numPr>
          <w:ilvl w:val="0"/>
          <w:numId w:val="6"/>
        </w:numPr>
        <w:rPr>
          <w:b w:val="0"/>
        </w:rPr>
      </w:pPr>
      <w:r w:rsidRPr="0040610A">
        <w:rPr>
          <w:b w:val="0"/>
        </w:rPr>
        <w:t>Encourage engagement with the Spark Programme via site visits to hospitals/community, attend training days and conferences.</w:t>
      </w:r>
    </w:p>
    <w:p w:rsidR="0040610A" w:rsidRPr="0040610A" w:rsidRDefault="0040610A" w:rsidP="0040610A">
      <w:pPr>
        <w:pStyle w:val="Heading2"/>
        <w:numPr>
          <w:ilvl w:val="0"/>
          <w:numId w:val="6"/>
        </w:numPr>
        <w:rPr>
          <w:b w:val="0"/>
        </w:rPr>
      </w:pPr>
      <w:r w:rsidRPr="0040610A">
        <w:rPr>
          <w:b w:val="0"/>
        </w:rPr>
        <w:t>Develop a series of Key Performance Indicators (KPIs) to report the impact of the role and projects supported by Spark</w:t>
      </w:r>
    </w:p>
    <w:p w:rsidR="0040610A" w:rsidRPr="0040610A" w:rsidRDefault="0040610A" w:rsidP="0040610A">
      <w:pPr>
        <w:pStyle w:val="Heading2"/>
        <w:numPr>
          <w:ilvl w:val="0"/>
          <w:numId w:val="6"/>
        </w:numPr>
        <w:rPr>
          <w:b w:val="0"/>
        </w:rPr>
      </w:pPr>
      <w:r w:rsidRPr="0040610A">
        <w:rPr>
          <w:b w:val="0"/>
        </w:rPr>
        <w:t>Assist with scaling up and/or transferring successful initiatives and projects that have been undertaken in one clinical site to other sites</w:t>
      </w:r>
    </w:p>
    <w:p w:rsidR="0040610A" w:rsidRPr="0040610A" w:rsidRDefault="0040610A" w:rsidP="0040610A">
      <w:pPr>
        <w:pStyle w:val="Heading2"/>
        <w:numPr>
          <w:ilvl w:val="0"/>
          <w:numId w:val="6"/>
        </w:numPr>
        <w:rPr>
          <w:b w:val="0"/>
        </w:rPr>
      </w:pPr>
      <w:r w:rsidRPr="0040610A">
        <w:rPr>
          <w:b w:val="0"/>
        </w:rPr>
        <w:t>Develop and lead initiatives to support innovation, collaboration and change within the HSE</w:t>
      </w:r>
    </w:p>
    <w:p w:rsidR="0040610A" w:rsidRPr="00384818" w:rsidRDefault="0040610A" w:rsidP="0040610A">
      <w:pPr>
        <w:pStyle w:val="Heading2"/>
        <w:numPr>
          <w:ilvl w:val="0"/>
          <w:numId w:val="6"/>
        </w:numPr>
        <w:rPr>
          <w:rFonts w:asciiTheme="minorHAnsi" w:hAnsiTheme="minorHAnsi" w:cstheme="minorHAnsi"/>
          <w:b w:val="0"/>
        </w:rPr>
      </w:pPr>
      <w:r w:rsidRPr="0040610A">
        <w:rPr>
          <w:b w:val="0"/>
        </w:rPr>
        <w:t xml:space="preserve">Prepare reports, articles and or updates for a variety of purposes including the Spark </w:t>
      </w:r>
      <w:r w:rsidRPr="00384818">
        <w:rPr>
          <w:rFonts w:asciiTheme="minorHAnsi" w:hAnsiTheme="minorHAnsi" w:cstheme="minorHAnsi"/>
          <w:b w:val="0"/>
        </w:rPr>
        <w:t>Programme Updates, Annual Reports, HR updates, media press releases, social media, etc.</w:t>
      </w:r>
    </w:p>
    <w:p w:rsidR="0040610A" w:rsidRPr="00384818" w:rsidRDefault="0040610A" w:rsidP="0040610A">
      <w:pPr>
        <w:pStyle w:val="Heading2"/>
        <w:numPr>
          <w:ilvl w:val="0"/>
          <w:numId w:val="6"/>
        </w:numPr>
        <w:rPr>
          <w:rFonts w:asciiTheme="minorHAnsi" w:hAnsiTheme="minorHAnsi" w:cstheme="minorHAnsi"/>
          <w:b w:val="0"/>
        </w:rPr>
      </w:pPr>
      <w:r w:rsidRPr="00384818">
        <w:rPr>
          <w:rFonts w:asciiTheme="minorHAnsi" w:hAnsiTheme="minorHAnsi" w:cstheme="minorHAnsi"/>
          <w:b w:val="0"/>
        </w:rPr>
        <w:t>Promote interdisciplinary and inter-professional collaborations</w:t>
      </w:r>
    </w:p>
    <w:p w:rsidR="0040610A" w:rsidRPr="00384818" w:rsidRDefault="0040610A" w:rsidP="0040610A">
      <w:pPr>
        <w:pStyle w:val="Heading2"/>
        <w:numPr>
          <w:ilvl w:val="0"/>
          <w:numId w:val="6"/>
        </w:numPr>
        <w:rPr>
          <w:rFonts w:asciiTheme="minorHAnsi" w:hAnsiTheme="minorHAnsi" w:cstheme="minorHAnsi"/>
          <w:b w:val="0"/>
        </w:rPr>
      </w:pPr>
      <w:r w:rsidRPr="00384818">
        <w:rPr>
          <w:rFonts w:asciiTheme="minorHAnsi" w:hAnsiTheme="minorHAnsi" w:cstheme="minorHAnsi"/>
          <w:b w:val="0"/>
        </w:rPr>
        <w:t>Attend meetings as required both internally and externally</w:t>
      </w:r>
    </w:p>
    <w:p w:rsidR="0040610A" w:rsidRPr="00384818" w:rsidRDefault="0040610A" w:rsidP="0040610A">
      <w:pPr>
        <w:pStyle w:val="Heading2"/>
        <w:numPr>
          <w:ilvl w:val="0"/>
          <w:numId w:val="6"/>
        </w:numPr>
        <w:rPr>
          <w:rFonts w:asciiTheme="minorHAnsi" w:hAnsiTheme="minorHAnsi" w:cstheme="minorHAnsi"/>
          <w:b w:val="0"/>
        </w:rPr>
      </w:pPr>
      <w:r w:rsidRPr="00384818">
        <w:rPr>
          <w:rFonts w:asciiTheme="minorHAnsi" w:hAnsiTheme="minorHAnsi" w:cstheme="minorHAnsi"/>
          <w:b w:val="0"/>
        </w:rPr>
        <w:t>To join numerous boards/working groups where the innovation fellow has a presence. These will be discussed and agreed with the Fellow.</w:t>
      </w:r>
    </w:p>
    <w:p w:rsidR="0040610A" w:rsidRPr="00384818" w:rsidRDefault="0040610A" w:rsidP="0040610A">
      <w:pPr>
        <w:pStyle w:val="Heading2"/>
        <w:numPr>
          <w:ilvl w:val="0"/>
          <w:numId w:val="6"/>
        </w:numPr>
        <w:rPr>
          <w:rFonts w:asciiTheme="minorHAnsi" w:hAnsiTheme="minorHAnsi" w:cstheme="minorHAnsi"/>
          <w:b w:val="0"/>
        </w:rPr>
      </w:pPr>
      <w:r w:rsidRPr="00384818">
        <w:rPr>
          <w:rFonts w:asciiTheme="minorHAnsi" w:hAnsiTheme="minorHAnsi" w:cstheme="minorHAnsi"/>
          <w:b w:val="0"/>
        </w:rPr>
        <w:t>Communication with HSCPs via various platforms e.g. social media, email, website etc.</w:t>
      </w:r>
    </w:p>
    <w:p w:rsidR="0040610A" w:rsidRPr="00384818" w:rsidRDefault="0040610A" w:rsidP="0040610A">
      <w:pPr>
        <w:pStyle w:val="Heading2"/>
        <w:numPr>
          <w:ilvl w:val="0"/>
          <w:numId w:val="6"/>
        </w:numPr>
        <w:rPr>
          <w:rFonts w:asciiTheme="minorHAnsi" w:hAnsiTheme="minorHAnsi" w:cstheme="minorHAnsi"/>
          <w:b w:val="0"/>
        </w:rPr>
      </w:pPr>
      <w:r w:rsidRPr="00384818">
        <w:rPr>
          <w:rFonts w:asciiTheme="minorHAnsi" w:hAnsiTheme="minorHAnsi" w:cstheme="minorHAnsi"/>
          <w:b w:val="0"/>
        </w:rPr>
        <w:lastRenderedPageBreak/>
        <w:t>Input on various projects/initiatives with stakeholders for example, HSCP Deliver – A Strategic Framework for Health and Social Care Professions 2021 – 2026, HSE People Strategy, etc. as requested</w:t>
      </w:r>
    </w:p>
    <w:p w:rsidR="0040610A" w:rsidRPr="00384818" w:rsidRDefault="0040610A" w:rsidP="0040610A">
      <w:pPr>
        <w:pStyle w:val="Heading2"/>
        <w:numPr>
          <w:ilvl w:val="0"/>
          <w:numId w:val="6"/>
        </w:numPr>
        <w:rPr>
          <w:rFonts w:asciiTheme="minorHAnsi" w:hAnsiTheme="minorHAnsi" w:cstheme="minorHAnsi"/>
          <w:b w:val="0"/>
        </w:rPr>
      </w:pPr>
      <w:r w:rsidRPr="00384818">
        <w:rPr>
          <w:rFonts w:asciiTheme="minorHAnsi" w:hAnsiTheme="minorHAnsi" w:cstheme="minorHAnsi"/>
          <w:b w:val="0"/>
        </w:rPr>
        <w:t>Further duties as required.</w:t>
      </w:r>
    </w:p>
    <w:p w:rsidR="00CD794A" w:rsidRPr="00384818" w:rsidRDefault="00CD794A">
      <w:pPr>
        <w:pStyle w:val="BodyText"/>
        <w:rPr>
          <w:rFonts w:asciiTheme="minorHAnsi" w:hAnsiTheme="minorHAnsi" w:cstheme="minorHAnsi"/>
        </w:rPr>
      </w:pPr>
    </w:p>
    <w:p w:rsidR="00CD794A" w:rsidRPr="00384818" w:rsidRDefault="00CD794A">
      <w:pPr>
        <w:pStyle w:val="BodyText"/>
        <w:spacing w:before="11"/>
        <w:rPr>
          <w:rFonts w:asciiTheme="minorHAnsi" w:hAnsiTheme="minorHAnsi" w:cstheme="minorHAnsi"/>
        </w:rPr>
      </w:pPr>
    </w:p>
    <w:p w:rsidR="0040610A" w:rsidRPr="00384818" w:rsidRDefault="0040610A" w:rsidP="0040610A">
      <w:pPr>
        <w:pStyle w:val="BodyText"/>
        <w:rPr>
          <w:rFonts w:asciiTheme="minorHAnsi" w:hAnsiTheme="minorHAnsi" w:cstheme="minorHAnsi"/>
          <w:b/>
          <w:bCs/>
        </w:rPr>
      </w:pPr>
      <w:r w:rsidRPr="00384818">
        <w:rPr>
          <w:rFonts w:asciiTheme="minorHAnsi" w:hAnsiTheme="minorHAnsi" w:cstheme="minorHAnsi"/>
          <w:b/>
          <w:bCs/>
        </w:rPr>
        <w:t>Helping Lead and Develop the Spark Programme:</w:t>
      </w:r>
    </w:p>
    <w:p w:rsidR="0040610A" w:rsidRPr="00384818" w:rsidRDefault="0040610A" w:rsidP="0040610A">
      <w:pPr>
        <w:pStyle w:val="BodyText"/>
        <w:jc w:val="both"/>
        <w:rPr>
          <w:rFonts w:asciiTheme="minorHAnsi" w:hAnsiTheme="minorHAnsi" w:cstheme="minorHAnsi"/>
          <w:bCs/>
        </w:rPr>
      </w:pPr>
      <w:r w:rsidRPr="00384818">
        <w:rPr>
          <w:rFonts w:asciiTheme="minorHAnsi" w:hAnsiTheme="minorHAnsi" w:cstheme="minorHAnsi"/>
          <w:bCs/>
        </w:rPr>
        <w:t xml:space="preserve">The Spark Programme encompasses a wide range of initiatives designed to support and encourage innovation amongst healthcare staff. The Innovation Fellow will be expected to be part of the leadership team to shape the </w:t>
      </w:r>
      <w:proofErr w:type="spellStart"/>
      <w:r w:rsidRPr="00384818">
        <w:rPr>
          <w:rFonts w:asciiTheme="minorHAnsi" w:hAnsiTheme="minorHAnsi" w:cstheme="minorHAnsi"/>
          <w:bCs/>
        </w:rPr>
        <w:t>programme</w:t>
      </w:r>
      <w:proofErr w:type="spellEnd"/>
      <w:r w:rsidRPr="00384818">
        <w:rPr>
          <w:rFonts w:asciiTheme="minorHAnsi" w:hAnsiTheme="minorHAnsi" w:cstheme="minorHAnsi"/>
          <w:bCs/>
        </w:rPr>
        <w:t xml:space="preserve"> over their year in the role the Spark Programme offers a range of funding opportunities to support the implementation of innovation projects led by frontline staff. Visit www.hse.ie/spark for more details on some of Spark’s initiatives.</w:t>
      </w:r>
    </w:p>
    <w:p w:rsidR="0040610A" w:rsidRPr="00384818" w:rsidRDefault="0040610A" w:rsidP="0040610A">
      <w:pPr>
        <w:pStyle w:val="BodyText"/>
        <w:jc w:val="both"/>
        <w:rPr>
          <w:rFonts w:asciiTheme="minorHAnsi" w:hAnsiTheme="minorHAnsi" w:cstheme="minorHAnsi"/>
          <w:bCs/>
        </w:rPr>
      </w:pPr>
      <w:r w:rsidRPr="00384818">
        <w:rPr>
          <w:rFonts w:asciiTheme="minorHAnsi" w:hAnsiTheme="minorHAnsi" w:cstheme="minorHAnsi"/>
          <w:bCs/>
        </w:rPr>
        <w:t xml:space="preserve">The Fellow will be expected to establish and maintain positive relationships with relevant academic institutions, industries, and international </w:t>
      </w:r>
      <w:proofErr w:type="spellStart"/>
      <w:r w:rsidRPr="00384818">
        <w:rPr>
          <w:rFonts w:asciiTheme="minorHAnsi" w:hAnsiTheme="minorHAnsi" w:cstheme="minorHAnsi"/>
          <w:bCs/>
        </w:rPr>
        <w:t>organisations</w:t>
      </w:r>
      <w:proofErr w:type="spellEnd"/>
      <w:r w:rsidRPr="00384818">
        <w:rPr>
          <w:rFonts w:asciiTheme="minorHAnsi" w:hAnsiTheme="minorHAnsi" w:cstheme="minorHAnsi"/>
          <w:bCs/>
        </w:rPr>
        <w:t xml:space="preserve">. The Fellow will contribute to HSCP and wider HSE policy and planning, including discussion papers and strategies. The Spark </w:t>
      </w:r>
      <w:proofErr w:type="spellStart"/>
      <w:r w:rsidRPr="00384818">
        <w:rPr>
          <w:rFonts w:asciiTheme="minorHAnsi" w:hAnsiTheme="minorHAnsi" w:cstheme="minorHAnsi"/>
          <w:bCs/>
        </w:rPr>
        <w:t>programme</w:t>
      </w:r>
      <w:proofErr w:type="spellEnd"/>
      <w:r w:rsidRPr="00384818">
        <w:rPr>
          <w:rFonts w:asciiTheme="minorHAnsi" w:hAnsiTheme="minorHAnsi" w:cstheme="minorHAnsi"/>
          <w:bCs/>
        </w:rPr>
        <w:t xml:space="preserve"> requires multidisciplinary/ interdisciplinary collaboration and involvement of patients/service users where possible so the Innovation Fellow must be able to work with stakeholders from all disciplines.</w:t>
      </w:r>
    </w:p>
    <w:p w:rsidR="0040610A" w:rsidRDefault="0040610A" w:rsidP="0040610A">
      <w:pPr>
        <w:pStyle w:val="BodyText"/>
        <w:jc w:val="both"/>
        <w:rPr>
          <w:rFonts w:asciiTheme="minorHAnsi" w:hAnsiTheme="minorHAnsi" w:cstheme="minorHAnsi"/>
          <w:bCs/>
        </w:rPr>
      </w:pPr>
      <w:r w:rsidRPr="00384818">
        <w:rPr>
          <w:rFonts w:asciiTheme="minorHAnsi" w:hAnsiTheme="minorHAnsi" w:cstheme="minorHAnsi"/>
          <w:bCs/>
        </w:rPr>
        <w:t xml:space="preserve">As the Spark Programme continues to grow, sharing the work supported by the </w:t>
      </w:r>
      <w:proofErr w:type="spellStart"/>
      <w:r w:rsidRPr="00384818">
        <w:rPr>
          <w:rFonts w:asciiTheme="minorHAnsi" w:hAnsiTheme="minorHAnsi" w:cstheme="minorHAnsi"/>
          <w:bCs/>
        </w:rPr>
        <w:t>programme</w:t>
      </w:r>
      <w:proofErr w:type="spellEnd"/>
      <w:r w:rsidRPr="00384818">
        <w:rPr>
          <w:rFonts w:asciiTheme="minorHAnsi" w:hAnsiTheme="minorHAnsi" w:cstheme="minorHAnsi"/>
          <w:bCs/>
        </w:rPr>
        <w:t xml:space="preserve"> becomes more important. The Innovation Fellow, together with their co-fellows, is responsible for managing the portfolio of projects supported and disseminating this information through case studies, presentations and other publications.</w:t>
      </w:r>
    </w:p>
    <w:p w:rsidR="00134632" w:rsidRPr="00384818" w:rsidRDefault="00134632" w:rsidP="0040610A">
      <w:pPr>
        <w:pStyle w:val="BodyText"/>
        <w:jc w:val="both"/>
        <w:rPr>
          <w:rFonts w:asciiTheme="minorHAnsi" w:hAnsiTheme="minorHAnsi" w:cstheme="minorHAnsi"/>
          <w:bCs/>
        </w:rPr>
      </w:pPr>
    </w:p>
    <w:p w:rsidR="0040610A" w:rsidRPr="00134632" w:rsidRDefault="0040610A" w:rsidP="0040610A">
      <w:pPr>
        <w:pStyle w:val="BodyText"/>
        <w:jc w:val="both"/>
        <w:rPr>
          <w:rFonts w:asciiTheme="minorHAnsi" w:hAnsiTheme="minorHAnsi" w:cstheme="minorHAnsi"/>
          <w:b/>
          <w:bCs/>
        </w:rPr>
      </w:pPr>
      <w:r w:rsidRPr="00134632">
        <w:rPr>
          <w:rFonts w:asciiTheme="minorHAnsi" w:hAnsiTheme="minorHAnsi" w:cstheme="minorHAnsi"/>
          <w:b/>
          <w:bCs/>
        </w:rPr>
        <w:t>Other Duties:</w:t>
      </w:r>
    </w:p>
    <w:p w:rsidR="0040610A" w:rsidRPr="00384818" w:rsidRDefault="0040610A" w:rsidP="0040610A">
      <w:pPr>
        <w:pStyle w:val="BodyText"/>
        <w:jc w:val="both"/>
        <w:rPr>
          <w:rFonts w:asciiTheme="minorHAnsi" w:hAnsiTheme="minorHAnsi" w:cstheme="minorHAnsi"/>
          <w:bCs/>
        </w:rPr>
      </w:pPr>
      <w:r w:rsidRPr="00384818">
        <w:rPr>
          <w:rFonts w:asciiTheme="minorHAnsi" w:hAnsiTheme="minorHAnsi" w:cstheme="minorHAnsi"/>
          <w:bCs/>
        </w:rPr>
        <w:t>The National Innovation Fellow will be expected to encourage and support planned and unplanned innovation whilst developing novel approaches to support innovation. Indicative examples of what developing the Spark Initiative could involve:</w:t>
      </w:r>
    </w:p>
    <w:p w:rsidR="0040610A" w:rsidRPr="00384818" w:rsidRDefault="0040610A" w:rsidP="0040610A">
      <w:pPr>
        <w:pStyle w:val="BodyText"/>
        <w:numPr>
          <w:ilvl w:val="0"/>
          <w:numId w:val="7"/>
        </w:numPr>
        <w:jc w:val="both"/>
        <w:rPr>
          <w:rFonts w:asciiTheme="minorHAnsi" w:hAnsiTheme="minorHAnsi" w:cstheme="minorHAnsi"/>
          <w:bCs/>
        </w:rPr>
      </w:pPr>
      <w:r w:rsidRPr="00384818">
        <w:rPr>
          <w:rFonts w:asciiTheme="minorHAnsi" w:hAnsiTheme="minorHAnsi" w:cstheme="minorHAnsi"/>
          <w:bCs/>
        </w:rPr>
        <w:t>Developing initiatives/mechanisms to support innovation at clinical site</w:t>
      </w:r>
    </w:p>
    <w:p w:rsidR="0040610A" w:rsidRPr="00134632" w:rsidRDefault="0040610A" w:rsidP="00134632">
      <w:pPr>
        <w:pStyle w:val="Default"/>
        <w:numPr>
          <w:ilvl w:val="0"/>
          <w:numId w:val="7"/>
        </w:numPr>
        <w:rPr>
          <w:rFonts w:asciiTheme="minorHAnsi" w:hAnsiTheme="minorHAnsi" w:cstheme="minorHAnsi"/>
        </w:rPr>
      </w:pPr>
      <w:r w:rsidRPr="00384818">
        <w:rPr>
          <w:rFonts w:asciiTheme="minorHAnsi" w:hAnsiTheme="minorHAnsi" w:cstheme="minorHAnsi"/>
          <w:bCs/>
        </w:rPr>
        <w:t xml:space="preserve">Cultivate and develop relationships internal and external to the HSE. Examples include </w:t>
      </w:r>
      <w:r w:rsidR="00134632">
        <w:rPr>
          <w:rFonts w:asciiTheme="minorHAnsi" w:hAnsiTheme="minorHAnsi" w:cstheme="minorHAnsi"/>
          <w:bCs/>
        </w:rPr>
        <w:t>NHSCPO, ONMSD, NDTP,</w:t>
      </w:r>
      <w:r w:rsidRPr="00384818">
        <w:rPr>
          <w:rFonts w:asciiTheme="minorHAnsi" w:hAnsiTheme="minorHAnsi" w:cstheme="minorHAnsi"/>
          <w:bCs/>
        </w:rPr>
        <w:t xml:space="preserve"> E Health Ireland and Office of the Clinical </w:t>
      </w:r>
      <w:r w:rsidRPr="00134632">
        <w:rPr>
          <w:rFonts w:asciiTheme="minorHAnsi" w:hAnsiTheme="minorHAnsi" w:cstheme="minorHAnsi"/>
        </w:rPr>
        <w:t xml:space="preserve">Information Office, Professional Bodies, HSCP Clinical Programme Leads and Representatives </w:t>
      </w:r>
    </w:p>
    <w:p w:rsidR="0040610A" w:rsidRPr="00384818" w:rsidRDefault="0040610A" w:rsidP="0040610A">
      <w:pPr>
        <w:pStyle w:val="Default"/>
        <w:numPr>
          <w:ilvl w:val="0"/>
          <w:numId w:val="7"/>
        </w:numPr>
        <w:spacing w:after="32"/>
        <w:rPr>
          <w:rFonts w:asciiTheme="minorHAnsi" w:hAnsiTheme="minorHAnsi" w:cstheme="minorHAnsi"/>
        </w:rPr>
      </w:pPr>
      <w:r w:rsidRPr="00384818">
        <w:rPr>
          <w:rFonts w:asciiTheme="minorHAnsi" w:hAnsiTheme="minorHAnsi" w:cstheme="minorHAnsi"/>
        </w:rPr>
        <w:t xml:space="preserve">Shaping innovation events for healthcare staff </w:t>
      </w:r>
    </w:p>
    <w:p w:rsidR="0040610A" w:rsidRPr="00384818" w:rsidRDefault="0040610A" w:rsidP="0040610A">
      <w:pPr>
        <w:pStyle w:val="Default"/>
        <w:numPr>
          <w:ilvl w:val="0"/>
          <w:numId w:val="7"/>
        </w:numPr>
        <w:spacing w:after="32"/>
        <w:rPr>
          <w:rFonts w:asciiTheme="minorHAnsi" w:hAnsiTheme="minorHAnsi" w:cstheme="minorHAnsi"/>
        </w:rPr>
      </w:pPr>
      <w:r w:rsidRPr="00384818">
        <w:rPr>
          <w:rFonts w:asciiTheme="minorHAnsi" w:hAnsiTheme="minorHAnsi" w:cstheme="minorHAnsi"/>
        </w:rPr>
        <w:t xml:space="preserve">Create, disseminate, and assess applications for funding and support </w:t>
      </w:r>
    </w:p>
    <w:p w:rsidR="0040610A" w:rsidRPr="00384818" w:rsidRDefault="0040610A" w:rsidP="0040610A">
      <w:pPr>
        <w:pStyle w:val="Default"/>
        <w:numPr>
          <w:ilvl w:val="0"/>
          <w:numId w:val="7"/>
        </w:numPr>
        <w:spacing w:after="32"/>
        <w:rPr>
          <w:rFonts w:asciiTheme="minorHAnsi" w:hAnsiTheme="minorHAnsi" w:cstheme="minorHAnsi"/>
        </w:rPr>
      </w:pPr>
      <w:r w:rsidRPr="00384818">
        <w:rPr>
          <w:rFonts w:asciiTheme="minorHAnsi" w:hAnsiTheme="minorHAnsi" w:cstheme="minorHAnsi"/>
        </w:rPr>
        <w:t xml:space="preserve">Oversee the Spark Innovation Programme budget under the supervision of the Spark Programme Lead / HSE Business Manager </w:t>
      </w:r>
    </w:p>
    <w:p w:rsidR="0040610A" w:rsidRPr="00384818" w:rsidRDefault="0040610A" w:rsidP="0040610A">
      <w:pPr>
        <w:pStyle w:val="Default"/>
        <w:numPr>
          <w:ilvl w:val="0"/>
          <w:numId w:val="7"/>
        </w:numPr>
        <w:spacing w:after="32"/>
        <w:rPr>
          <w:rFonts w:asciiTheme="minorHAnsi" w:hAnsiTheme="minorHAnsi" w:cstheme="minorHAnsi"/>
        </w:rPr>
      </w:pPr>
      <w:r w:rsidRPr="00384818">
        <w:rPr>
          <w:rFonts w:asciiTheme="minorHAnsi" w:hAnsiTheme="minorHAnsi" w:cstheme="minorHAnsi"/>
        </w:rPr>
        <w:t xml:space="preserve">Develop opportunities for shared learning across various sites and assist with transferring successful projects in one clinical site to other sites. </w:t>
      </w:r>
    </w:p>
    <w:p w:rsidR="0040610A" w:rsidRDefault="0040610A" w:rsidP="0040610A">
      <w:pPr>
        <w:pStyle w:val="Default"/>
        <w:numPr>
          <w:ilvl w:val="0"/>
          <w:numId w:val="7"/>
        </w:numPr>
        <w:rPr>
          <w:rFonts w:asciiTheme="minorHAnsi" w:hAnsiTheme="minorHAnsi" w:cstheme="minorHAnsi"/>
        </w:rPr>
      </w:pPr>
      <w:r w:rsidRPr="00384818">
        <w:rPr>
          <w:rFonts w:asciiTheme="minorHAnsi" w:hAnsiTheme="minorHAnsi" w:cstheme="minorHAnsi"/>
        </w:rPr>
        <w:t xml:space="preserve">At interview, applicants will be expected to discuss their strategy for the year in terms of: Communication and engagement, new ideas and a brief outline of their goals / targets for the year. </w:t>
      </w:r>
    </w:p>
    <w:p w:rsidR="00134632" w:rsidRPr="00384818" w:rsidRDefault="00134632" w:rsidP="0040610A">
      <w:pPr>
        <w:pStyle w:val="Default"/>
        <w:numPr>
          <w:ilvl w:val="0"/>
          <w:numId w:val="7"/>
        </w:numPr>
        <w:rPr>
          <w:rFonts w:asciiTheme="minorHAnsi" w:hAnsiTheme="minorHAnsi" w:cstheme="minorHAnsi"/>
        </w:rPr>
      </w:pPr>
      <w:r>
        <w:rPr>
          <w:rFonts w:asciiTheme="minorHAnsi" w:hAnsiTheme="minorHAnsi" w:cstheme="minorHAnsi"/>
        </w:rPr>
        <w:t>Contribute to the body of research around frontline innovation and take steps to prove the value of the programme.</w:t>
      </w:r>
    </w:p>
    <w:p w:rsidR="00CD794A" w:rsidRPr="00384818" w:rsidRDefault="00CD794A" w:rsidP="0040610A">
      <w:pPr>
        <w:pStyle w:val="BodyText"/>
        <w:jc w:val="both"/>
        <w:rPr>
          <w:rFonts w:asciiTheme="minorHAnsi" w:hAnsiTheme="minorHAnsi" w:cstheme="minorHAnsi"/>
        </w:rPr>
      </w:pPr>
    </w:p>
    <w:p w:rsidR="00CD794A" w:rsidRPr="00384818" w:rsidRDefault="00CD794A">
      <w:pPr>
        <w:pStyle w:val="BodyText"/>
        <w:spacing w:before="5"/>
        <w:rPr>
          <w:rFonts w:asciiTheme="minorHAnsi" w:hAnsiTheme="minorHAnsi" w:cstheme="minorHAnsi"/>
        </w:rPr>
      </w:pPr>
    </w:p>
    <w:p w:rsidR="00CD794A" w:rsidRPr="00384818" w:rsidRDefault="00586EAF" w:rsidP="008E745C">
      <w:pPr>
        <w:pStyle w:val="Heading2"/>
        <w:spacing w:before="52" w:line="273" w:lineRule="auto"/>
        <w:ind w:right="110"/>
        <w:jc w:val="both"/>
        <w:rPr>
          <w:rFonts w:asciiTheme="minorHAnsi" w:hAnsiTheme="minorHAnsi" w:cstheme="minorHAnsi"/>
        </w:rPr>
        <w:sectPr w:rsidR="00CD794A" w:rsidRPr="00384818">
          <w:pgSz w:w="11910" w:h="16840"/>
          <w:pgMar w:top="700" w:right="600" w:bottom="1160" w:left="1500" w:header="0" w:footer="962" w:gutter="0"/>
          <w:cols w:space="720"/>
        </w:sectPr>
      </w:pPr>
      <w:r w:rsidRPr="00384818">
        <w:rPr>
          <w:rFonts w:asciiTheme="minorHAnsi" w:hAnsiTheme="minorHAnsi" w:cstheme="minorHAnsi"/>
        </w:rPr>
        <w:t xml:space="preserve">It is envisaged that the Fellows will support/lead on the delivery of current successful </w:t>
      </w:r>
      <w:r w:rsidRPr="00384818">
        <w:rPr>
          <w:rFonts w:asciiTheme="minorHAnsi" w:hAnsiTheme="minorHAnsi" w:cstheme="minorHAnsi"/>
          <w:spacing w:val="2"/>
        </w:rPr>
        <w:t xml:space="preserve">long- </w:t>
      </w:r>
      <w:r w:rsidRPr="00384818">
        <w:rPr>
          <w:rFonts w:asciiTheme="minorHAnsi" w:hAnsiTheme="minorHAnsi" w:cstheme="minorHAnsi"/>
        </w:rPr>
        <w:t>standing</w:t>
      </w:r>
      <w:r w:rsidRPr="00384818">
        <w:rPr>
          <w:rFonts w:asciiTheme="minorHAnsi" w:hAnsiTheme="minorHAnsi" w:cstheme="minorHAnsi"/>
          <w:spacing w:val="-6"/>
        </w:rPr>
        <w:t xml:space="preserve"> </w:t>
      </w:r>
      <w:r w:rsidRPr="00384818">
        <w:rPr>
          <w:rFonts w:asciiTheme="minorHAnsi" w:hAnsiTheme="minorHAnsi" w:cstheme="minorHAnsi"/>
        </w:rPr>
        <w:t>initiatives</w:t>
      </w:r>
      <w:r w:rsidRPr="00384818">
        <w:rPr>
          <w:rFonts w:asciiTheme="minorHAnsi" w:hAnsiTheme="minorHAnsi" w:cstheme="minorHAnsi"/>
          <w:spacing w:val="-8"/>
        </w:rPr>
        <w:t xml:space="preserve"> </w:t>
      </w:r>
      <w:r w:rsidRPr="00384818">
        <w:rPr>
          <w:rFonts w:asciiTheme="minorHAnsi" w:hAnsiTheme="minorHAnsi" w:cstheme="minorHAnsi"/>
        </w:rPr>
        <w:t>within</w:t>
      </w:r>
      <w:r w:rsidRPr="00384818">
        <w:rPr>
          <w:rFonts w:asciiTheme="minorHAnsi" w:hAnsiTheme="minorHAnsi" w:cstheme="minorHAnsi"/>
          <w:spacing w:val="-11"/>
        </w:rPr>
        <w:t xml:space="preserve"> </w:t>
      </w:r>
      <w:r w:rsidRPr="00384818">
        <w:rPr>
          <w:rFonts w:asciiTheme="minorHAnsi" w:hAnsiTheme="minorHAnsi" w:cstheme="minorHAnsi"/>
        </w:rPr>
        <w:t>the</w:t>
      </w:r>
      <w:r w:rsidRPr="00384818">
        <w:rPr>
          <w:rFonts w:asciiTheme="minorHAnsi" w:hAnsiTheme="minorHAnsi" w:cstheme="minorHAnsi"/>
          <w:spacing w:val="-8"/>
        </w:rPr>
        <w:t xml:space="preserve"> </w:t>
      </w:r>
      <w:proofErr w:type="spellStart"/>
      <w:r w:rsidRPr="00384818">
        <w:rPr>
          <w:rFonts w:asciiTheme="minorHAnsi" w:hAnsiTheme="minorHAnsi" w:cstheme="minorHAnsi"/>
        </w:rPr>
        <w:t>programme</w:t>
      </w:r>
      <w:proofErr w:type="spellEnd"/>
      <w:r w:rsidRPr="00384818">
        <w:rPr>
          <w:rFonts w:asciiTheme="minorHAnsi" w:hAnsiTheme="minorHAnsi" w:cstheme="minorHAnsi"/>
        </w:rPr>
        <w:t>,</w:t>
      </w:r>
      <w:r w:rsidRPr="00384818">
        <w:rPr>
          <w:rFonts w:asciiTheme="minorHAnsi" w:hAnsiTheme="minorHAnsi" w:cstheme="minorHAnsi"/>
          <w:spacing w:val="-9"/>
        </w:rPr>
        <w:t xml:space="preserve"> </w:t>
      </w:r>
      <w:r w:rsidRPr="00384818">
        <w:rPr>
          <w:rFonts w:asciiTheme="minorHAnsi" w:hAnsiTheme="minorHAnsi" w:cstheme="minorHAnsi"/>
        </w:rPr>
        <w:t>while</w:t>
      </w:r>
      <w:r w:rsidRPr="00384818">
        <w:rPr>
          <w:rFonts w:asciiTheme="minorHAnsi" w:hAnsiTheme="minorHAnsi" w:cstheme="minorHAnsi"/>
          <w:spacing w:val="-8"/>
        </w:rPr>
        <w:t xml:space="preserve"> </w:t>
      </w:r>
      <w:r w:rsidRPr="00384818">
        <w:rPr>
          <w:rFonts w:asciiTheme="minorHAnsi" w:hAnsiTheme="minorHAnsi" w:cstheme="minorHAnsi"/>
        </w:rPr>
        <w:t>bringing</w:t>
      </w:r>
      <w:r w:rsidRPr="00384818">
        <w:rPr>
          <w:rFonts w:asciiTheme="minorHAnsi" w:hAnsiTheme="minorHAnsi" w:cstheme="minorHAnsi"/>
          <w:spacing w:val="-11"/>
        </w:rPr>
        <w:t xml:space="preserve"> </w:t>
      </w:r>
      <w:r w:rsidRPr="00384818">
        <w:rPr>
          <w:rFonts w:asciiTheme="minorHAnsi" w:hAnsiTheme="minorHAnsi" w:cstheme="minorHAnsi"/>
        </w:rPr>
        <w:t>their</w:t>
      </w:r>
      <w:r w:rsidRPr="00384818">
        <w:rPr>
          <w:rFonts w:asciiTheme="minorHAnsi" w:hAnsiTheme="minorHAnsi" w:cstheme="minorHAnsi"/>
          <w:spacing w:val="-7"/>
        </w:rPr>
        <w:t xml:space="preserve"> </w:t>
      </w:r>
      <w:r w:rsidRPr="00384818">
        <w:rPr>
          <w:rFonts w:asciiTheme="minorHAnsi" w:hAnsiTheme="minorHAnsi" w:cstheme="minorHAnsi"/>
        </w:rPr>
        <w:t>creativity</w:t>
      </w:r>
      <w:r w:rsidRPr="00384818">
        <w:rPr>
          <w:rFonts w:asciiTheme="minorHAnsi" w:hAnsiTheme="minorHAnsi" w:cstheme="minorHAnsi"/>
          <w:spacing w:val="-6"/>
        </w:rPr>
        <w:t xml:space="preserve"> </w:t>
      </w:r>
      <w:r w:rsidRPr="00384818">
        <w:rPr>
          <w:rFonts w:asciiTheme="minorHAnsi" w:hAnsiTheme="minorHAnsi" w:cstheme="minorHAnsi"/>
        </w:rPr>
        <w:t>and</w:t>
      </w:r>
      <w:r w:rsidRPr="00384818">
        <w:rPr>
          <w:rFonts w:asciiTheme="minorHAnsi" w:hAnsiTheme="minorHAnsi" w:cstheme="minorHAnsi"/>
          <w:spacing w:val="-10"/>
        </w:rPr>
        <w:t xml:space="preserve"> </w:t>
      </w:r>
      <w:r w:rsidRPr="00384818">
        <w:rPr>
          <w:rFonts w:asciiTheme="minorHAnsi" w:hAnsiTheme="minorHAnsi" w:cstheme="minorHAnsi"/>
        </w:rPr>
        <w:t>ingenuity</w:t>
      </w:r>
      <w:r w:rsidRPr="00384818">
        <w:rPr>
          <w:rFonts w:asciiTheme="minorHAnsi" w:hAnsiTheme="minorHAnsi" w:cstheme="minorHAnsi"/>
          <w:spacing w:val="-11"/>
        </w:rPr>
        <w:t xml:space="preserve"> </w:t>
      </w:r>
      <w:r w:rsidRPr="00384818">
        <w:rPr>
          <w:rFonts w:asciiTheme="minorHAnsi" w:hAnsiTheme="minorHAnsi" w:cstheme="minorHAnsi"/>
        </w:rPr>
        <w:t>to</w:t>
      </w:r>
      <w:r w:rsidRPr="00384818">
        <w:rPr>
          <w:rFonts w:asciiTheme="minorHAnsi" w:hAnsiTheme="minorHAnsi" w:cstheme="minorHAnsi"/>
          <w:spacing w:val="-6"/>
        </w:rPr>
        <w:t xml:space="preserve"> </w:t>
      </w:r>
      <w:r w:rsidRPr="00384818">
        <w:rPr>
          <w:rFonts w:asciiTheme="minorHAnsi" w:hAnsiTheme="minorHAnsi" w:cstheme="minorHAnsi"/>
        </w:rPr>
        <w:t>new and existing</w:t>
      </w:r>
      <w:r w:rsidRPr="00384818">
        <w:rPr>
          <w:rFonts w:asciiTheme="minorHAnsi" w:hAnsiTheme="minorHAnsi" w:cstheme="minorHAnsi"/>
          <w:spacing w:val="1"/>
        </w:rPr>
        <w:t xml:space="preserve"> </w:t>
      </w:r>
      <w:r w:rsidRPr="00384818">
        <w:rPr>
          <w:rFonts w:asciiTheme="minorHAnsi" w:hAnsiTheme="minorHAnsi" w:cstheme="minorHAnsi"/>
        </w:rPr>
        <w:t>initiatives.</w:t>
      </w: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b/>
          <w:bCs/>
        </w:rPr>
        <w:lastRenderedPageBreak/>
        <w:t xml:space="preserve">Competencies: </w:t>
      </w: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b/>
          <w:bCs/>
        </w:rPr>
        <w:t xml:space="preserve">Professional Knowledge &amp; Experience </w:t>
      </w: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rPr>
        <w:t xml:space="preserve">Demonstrate: </w:t>
      </w:r>
    </w:p>
    <w:p w:rsidR="00FE677F" w:rsidRPr="00384818" w:rsidRDefault="00FE677F" w:rsidP="00134632">
      <w:pPr>
        <w:pStyle w:val="Default"/>
        <w:numPr>
          <w:ilvl w:val="0"/>
          <w:numId w:val="7"/>
        </w:numPr>
        <w:ind w:left="714" w:hanging="357"/>
        <w:rPr>
          <w:rFonts w:asciiTheme="minorHAnsi" w:hAnsiTheme="minorHAnsi" w:cstheme="minorHAnsi"/>
        </w:rPr>
      </w:pPr>
      <w:r w:rsidRPr="00384818">
        <w:rPr>
          <w:rFonts w:asciiTheme="minorHAnsi" w:hAnsiTheme="minorHAnsi" w:cstheme="minorHAnsi"/>
        </w:rPr>
        <w:t xml:space="preserve">Familiarity and demonstrable track record in Innovation </w:t>
      </w:r>
    </w:p>
    <w:p w:rsidR="00FE677F" w:rsidRPr="00384818" w:rsidRDefault="00FE677F" w:rsidP="00134632">
      <w:pPr>
        <w:pStyle w:val="Default"/>
        <w:numPr>
          <w:ilvl w:val="0"/>
          <w:numId w:val="7"/>
        </w:numPr>
        <w:ind w:left="714" w:hanging="357"/>
        <w:rPr>
          <w:rFonts w:asciiTheme="minorHAnsi" w:hAnsiTheme="minorHAnsi" w:cstheme="minorHAnsi"/>
        </w:rPr>
      </w:pPr>
      <w:r w:rsidRPr="00384818">
        <w:rPr>
          <w:rFonts w:asciiTheme="minorHAnsi" w:hAnsiTheme="minorHAnsi" w:cstheme="minorHAnsi"/>
        </w:rPr>
        <w:t xml:space="preserve">An understanding of the breadth of different HSCP professions </w:t>
      </w:r>
    </w:p>
    <w:p w:rsidR="00FE677F" w:rsidRPr="00384818" w:rsidRDefault="00FE677F" w:rsidP="00134632">
      <w:pPr>
        <w:pStyle w:val="Default"/>
        <w:numPr>
          <w:ilvl w:val="0"/>
          <w:numId w:val="7"/>
        </w:numPr>
        <w:ind w:left="714" w:hanging="357"/>
        <w:rPr>
          <w:rFonts w:asciiTheme="minorHAnsi" w:hAnsiTheme="minorHAnsi" w:cstheme="minorHAnsi"/>
        </w:rPr>
      </w:pPr>
      <w:r w:rsidRPr="00384818">
        <w:rPr>
          <w:rFonts w:asciiTheme="minorHAnsi" w:hAnsiTheme="minorHAnsi" w:cstheme="minorHAnsi"/>
        </w:rPr>
        <w:t xml:space="preserve">Knowledge of clinical workforce structures </w:t>
      </w:r>
    </w:p>
    <w:p w:rsidR="00FE677F" w:rsidRPr="00384818" w:rsidRDefault="00FE677F" w:rsidP="00134632">
      <w:pPr>
        <w:pStyle w:val="Default"/>
        <w:numPr>
          <w:ilvl w:val="0"/>
          <w:numId w:val="7"/>
        </w:numPr>
        <w:ind w:left="714" w:hanging="357"/>
        <w:rPr>
          <w:rFonts w:asciiTheme="minorHAnsi" w:hAnsiTheme="minorHAnsi" w:cstheme="minorHAnsi"/>
        </w:rPr>
      </w:pPr>
      <w:r w:rsidRPr="00384818">
        <w:rPr>
          <w:rFonts w:asciiTheme="minorHAnsi" w:hAnsiTheme="minorHAnsi" w:cstheme="minorHAnsi"/>
        </w:rPr>
        <w:t>Knowledge of Irish Health Service structures and strategic direction (</w:t>
      </w:r>
      <w:proofErr w:type="spellStart"/>
      <w:r w:rsidRPr="00384818">
        <w:rPr>
          <w:rFonts w:asciiTheme="minorHAnsi" w:hAnsiTheme="minorHAnsi" w:cstheme="minorHAnsi"/>
        </w:rPr>
        <w:t>Slaintecare</w:t>
      </w:r>
      <w:proofErr w:type="spellEnd"/>
      <w:r w:rsidRPr="00384818">
        <w:rPr>
          <w:rFonts w:asciiTheme="minorHAnsi" w:hAnsiTheme="minorHAnsi" w:cstheme="minorHAnsi"/>
        </w:rPr>
        <w:t xml:space="preserve">) </w:t>
      </w:r>
    </w:p>
    <w:p w:rsidR="00FE677F" w:rsidRPr="00384818" w:rsidRDefault="00FE677F" w:rsidP="00134632">
      <w:pPr>
        <w:pStyle w:val="Default"/>
        <w:numPr>
          <w:ilvl w:val="0"/>
          <w:numId w:val="7"/>
        </w:numPr>
        <w:ind w:left="714" w:hanging="357"/>
        <w:rPr>
          <w:rFonts w:asciiTheme="minorHAnsi" w:hAnsiTheme="minorHAnsi" w:cstheme="minorHAnsi"/>
        </w:rPr>
      </w:pPr>
      <w:r w:rsidRPr="00384818">
        <w:rPr>
          <w:rFonts w:asciiTheme="minorHAnsi" w:hAnsiTheme="minorHAnsi" w:cstheme="minorHAnsi"/>
        </w:rPr>
        <w:t xml:space="preserve">Excellent ICT skills </w:t>
      </w:r>
    </w:p>
    <w:p w:rsidR="00FE677F" w:rsidRPr="00384818" w:rsidRDefault="00FE677F" w:rsidP="00FE677F">
      <w:pPr>
        <w:pStyle w:val="Default"/>
        <w:rPr>
          <w:rFonts w:asciiTheme="minorHAnsi" w:hAnsiTheme="minorHAnsi" w:cstheme="minorHAnsi"/>
        </w:rPr>
      </w:pP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b/>
          <w:bCs/>
        </w:rPr>
        <w:t xml:space="preserve">Planning, Organising and Delivery of Results </w:t>
      </w: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rPr>
        <w:t xml:space="preserve">Demonstrate: </w:t>
      </w:r>
    </w:p>
    <w:p w:rsidR="00FE677F" w:rsidRPr="00384818" w:rsidRDefault="00FE677F" w:rsidP="008E745C">
      <w:pPr>
        <w:pStyle w:val="Default"/>
        <w:numPr>
          <w:ilvl w:val="0"/>
          <w:numId w:val="18"/>
        </w:numPr>
        <w:spacing w:after="30"/>
        <w:rPr>
          <w:rFonts w:asciiTheme="minorHAnsi" w:hAnsiTheme="minorHAnsi" w:cstheme="minorHAnsi"/>
        </w:rPr>
      </w:pPr>
      <w:r w:rsidRPr="00384818">
        <w:rPr>
          <w:rFonts w:asciiTheme="minorHAnsi" w:hAnsiTheme="minorHAnsi" w:cstheme="minorHAnsi"/>
        </w:rPr>
        <w:t xml:space="preserve">Excellent organisational and time management skills to meet objectives within agreed timeframes and achieve quality results </w:t>
      </w:r>
    </w:p>
    <w:p w:rsidR="00FE677F" w:rsidRPr="00384818" w:rsidRDefault="00FE677F" w:rsidP="008E745C">
      <w:pPr>
        <w:pStyle w:val="Default"/>
        <w:numPr>
          <w:ilvl w:val="0"/>
          <w:numId w:val="18"/>
        </w:numPr>
        <w:spacing w:after="30"/>
        <w:rPr>
          <w:rFonts w:asciiTheme="minorHAnsi" w:hAnsiTheme="minorHAnsi" w:cstheme="minorHAnsi"/>
        </w:rPr>
      </w:pPr>
      <w:r w:rsidRPr="00384818">
        <w:rPr>
          <w:rFonts w:asciiTheme="minorHAnsi" w:hAnsiTheme="minorHAnsi" w:cstheme="minorHAnsi"/>
        </w:rPr>
        <w:t xml:space="preserve">Evidence of effective planning and organisational skills including an awareness of resource management and the importance of value for money </w:t>
      </w:r>
    </w:p>
    <w:p w:rsidR="00FE677F" w:rsidRPr="00384818" w:rsidRDefault="00FE677F" w:rsidP="008E745C">
      <w:pPr>
        <w:pStyle w:val="Default"/>
        <w:numPr>
          <w:ilvl w:val="0"/>
          <w:numId w:val="18"/>
        </w:numPr>
        <w:spacing w:after="30"/>
        <w:rPr>
          <w:rFonts w:asciiTheme="minorHAnsi" w:hAnsiTheme="minorHAnsi" w:cstheme="minorHAnsi"/>
        </w:rPr>
      </w:pPr>
      <w:r w:rsidRPr="00384818">
        <w:rPr>
          <w:rFonts w:asciiTheme="minorHAnsi" w:hAnsiTheme="minorHAnsi" w:cstheme="minorHAnsi"/>
        </w:rPr>
        <w:t xml:space="preserve">The ability to improve efficiency within the working environment and the ability to evolve and adapt to a rapidly changing environment </w:t>
      </w:r>
    </w:p>
    <w:p w:rsidR="00FE677F" w:rsidRPr="00384818" w:rsidRDefault="00FE677F" w:rsidP="008E745C">
      <w:pPr>
        <w:pStyle w:val="Default"/>
        <w:numPr>
          <w:ilvl w:val="0"/>
          <w:numId w:val="18"/>
        </w:numPr>
        <w:spacing w:after="30"/>
        <w:rPr>
          <w:rFonts w:asciiTheme="minorHAnsi" w:hAnsiTheme="minorHAnsi" w:cstheme="minorHAnsi"/>
        </w:rPr>
      </w:pPr>
      <w:r w:rsidRPr="00384818">
        <w:rPr>
          <w:rFonts w:asciiTheme="minorHAnsi" w:hAnsiTheme="minorHAnsi" w:cstheme="minorHAnsi"/>
        </w:rPr>
        <w:t xml:space="preserve">A capacity to operate successfully in a challenging operational environment while adhering to quality standards </w:t>
      </w:r>
    </w:p>
    <w:p w:rsidR="00FE677F" w:rsidRPr="00384818" w:rsidRDefault="00FE677F" w:rsidP="008E745C">
      <w:pPr>
        <w:pStyle w:val="Default"/>
        <w:numPr>
          <w:ilvl w:val="0"/>
          <w:numId w:val="18"/>
        </w:numPr>
        <w:spacing w:after="30"/>
        <w:rPr>
          <w:rFonts w:asciiTheme="minorHAnsi" w:hAnsiTheme="minorHAnsi" w:cstheme="minorHAnsi"/>
        </w:rPr>
      </w:pPr>
      <w:r w:rsidRPr="00384818">
        <w:rPr>
          <w:rFonts w:asciiTheme="minorHAnsi" w:hAnsiTheme="minorHAnsi" w:cstheme="minorHAnsi"/>
        </w:rPr>
        <w:t xml:space="preserve">Results focused, motivated and enthusiastic with a ‘can do’ attitude </w:t>
      </w:r>
    </w:p>
    <w:p w:rsidR="00FE677F" w:rsidRPr="00384818" w:rsidRDefault="00FE677F" w:rsidP="008E745C">
      <w:pPr>
        <w:pStyle w:val="Default"/>
        <w:numPr>
          <w:ilvl w:val="0"/>
          <w:numId w:val="18"/>
        </w:numPr>
        <w:spacing w:after="30"/>
        <w:rPr>
          <w:rFonts w:asciiTheme="minorHAnsi" w:hAnsiTheme="minorHAnsi" w:cstheme="minorHAnsi"/>
        </w:rPr>
      </w:pPr>
      <w:r w:rsidRPr="00384818">
        <w:rPr>
          <w:rFonts w:asciiTheme="minorHAnsi" w:hAnsiTheme="minorHAnsi" w:cstheme="minorHAnsi"/>
        </w:rPr>
        <w:t xml:space="preserve">The ability to successfully manage a range of different projects and work activities concurrently </w:t>
      </w:r>
    </w:p>
    <w:p w:rsidR="00FE677F" w:rsidRPr="00384818" w:rsidRDefault="00FE677F" w:rsidP="008E745C">
      <w:pPr>
        <w:pStyle w:val="Default"/>
        <w:numPr>
          <w:ilvl w:val="0"/>
          <w:numId w:val="18"/>
        </w:numPr>
        <w:rPr>
          <w:rFonts w:asciiTheme="minorHAnsi" w:hAnsiTheme="minorHAnsi" w:cstheme="minorHAnsi"/>
        </w:rPr>
      </w:pPr>
      <w:r w:rsidRPr="00384818">
        <w:rPr>
          <w:rFonts w:asciiTheme="minorHAnsi" w:hAnsiTheme="minorHAnsi" w:cstheme="minorHAnsi"/>
        </w:rPr>
        <w:t xml:space="preserve">A proven ability to prioritise, organise and schedule a wide variety of tasks and to manage competing demands while consistently maintaining high standards and positive working relationships. </w:t>
      </w:r>
    </w:p>
    <w:p w:rsidR="00FE677F" w:rsidRPr="00384818" w:rsidRDefault="00FE677F" w:rsidP="00FE677F">
      <w:pPr>
        <w:pStyle w:val="Default"/>
        <w:rPr>
          <w:rFonts w:asciiTheme="minorHAnsi" w:hAnsiTheme="minorHAnsi" w:cstheme="minorHAnsi"/>
        </w:rPr>
      </w:pP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b/>
          <w:bCs/>
        </w:rPr>
        <w:t xml:space="preserve">Communication &amp; Interpersonal Skills </w:t>
      </w: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rPr>
        <w:t xml:space="preserve">Demonstrate: </w:t>
      </w:r>
    </w:p>
    <w:p w:rsidR="008E745C" w:rsidRDefault="00FE677F" w:rsidP="008E745C">
      <w:pPr>
        <w:pStyle w:val="Default"/>
        <w:numPr>
          <w:ilvl w:val="0"/>
          <w:numId w:val="7"/>
        </w:numPr>
        <w:rPr>
          <w:rFonts w:asciiTheme="minorHAnsi" w:hAnsiTheme="minorHAnsi" w:cstheme="minorHAnsi"/>
        </w:rPr>
      </w:pPr>
      <w:r w:rsidRPr="00384818">
        <w:rPr>
          <w:rFonts w:asciiTheme="minorHAnsi" w:hAnsiTheme="minorHAnsi" w:cstheme="minorHAnsi"/>
        </w:rPr>
        <w:t xml:space="preserve">Excellent oral and written communication skills including the ability to produce professional reports. </w:t>
      </w:r>
    </w:p>
    <w:p w:rsidR="00FE677F" w:rsidRPr="008E745C" w:rsidRDefault="00FE677F" w:rsidP="008E745C">
      <w:pPr>
        <w:pStyle w:val="Default"/>
        <w:numPr>
          <w:ilvl w:val="0"/>
          <w:numId w:val="7"/>
        </w:numPr>
        <w:rPr>
          <w:rFonts w:asciiTheme="minorHAnsi" w:hAnsiTheme="minorHAnsi" w:cstheme="minorHAnsi"/>
        </w:rPr>
      </w:pPr>
      <w:r w:rsidRPr="008E745C">
        <w:rPr>
          <w:rFonts w:asciiTheme="minorHAnsi" w:hAnsiTheme="minorHAnsi" w:cstheme="minorHAnsi"/>
        </w:rPr>
        <w:t xml:space="preserve">A track record of building positive working relationships with people who work in a challenging and at time stressful work environment </w:t>
      </w:r>
    </w:p>
    <w:p w:rsidR="00FE677F" w:rsidRPr="00384818" w:rsidRDefault="00FE677F" w:rsidP="008E745C">
      <w:pPr>
        <w:pStyle w:val="Default"/>
        <w:numPr>
          <w:ilvl w:val="0"/>
          <w:numId w:val="7"/>
        </w:numPr>
        <w:spacing w:after="30"/>
        <w:rPr>
          <w:rFonts w:asciiTheme="minorHAnsi" w:hAnsiTheme="minorHAnsi" w:cstheme="minorHAnsi"/>
        </w:rPr>
      </w:pPr>
      <w:r w:rsidRPr="00384818">
        <w:rPr>
          <w:rFonts w:asciiTheme="minorHAnsi" w:hAnsiTheme="minorHAnsi" w:cstheme="minorHAnsi"/>
        </w:rPr>
        <w:t xml:space="preserve">Excellent people skills and the ability to achieve “buy-in” from major stakeholders </w:t>
      </w:r>
    </w:p>
    <w:p w:rsidR="00FE677F" w:rsidRPr="00384818" w:rsidRDefault="00FE677F" w:rsidP="008E745C">
      <w:pPr>
        <w:pStyle w:val="Default"/>
        <w:numPr>
          <w:ilvl w:val="0"/>
          <w:numId w:val="7"/>
        </w:numPr>
        <w:rPr>
          <w:rFonts w:asciiTheme="minorHAnsi" w:hAnsiTheme="minorHAnsi" w:cstheme="minorHAnsi"/>
        </w:rPr>
      </w:pPr>
      <w:r w:rsidRPr="00384818">
        <w:rPr>
          <w:rFonts w:asciiTheme="minorHAnsi" w:hAnsiTheme="minorHAnsi" w:cstheme="minorHAnsi"/>
        </w:rPr>
        <w:t xml:space="preserve">Negotiation/influencing skills </w:t>
      </w:r>
    </w:p>
    <w:p w:rsidR="00FE677F" w:rsidRDefault="00FE677F" w:rsidP="00FE677F">
      <w:pPr>
        <w:pStyle w:val="Default"/>
        <w:rPr>
          <w:rFonts w:asciiTheme="minorHAnsi" w:hAnsiTheme="minorHAnsi" w:cstheme="minorHAnsi"/>
        </w:rPr>
      </w:pP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b/>
          <w:bCs/>
        </w:rPr>
        <w:t xml:space="preserve">Leadership &amp; Teamwork </w:t>
      </w: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rPr>
        <w:t xml:space="preserve">Demonstrate: </w:t>
      </w:r>
    </w:p>
    <w:p w:rsidR="00FE677F" w:rsidRPr="00384818" w:rsidRDefault="00FE677F" w:rsidP="008E745C">
      <w:pPr>
        <w:pStyle w:val="Default"/>
        <w:numPr>
          <w:ilvl w:val="0"/>
          <w:numId w:val="7"/>
        </w:numPr>
        <w:spacing w:after="32"/>
        <w:rPr>
          <w:rFonts w:asciiTheme="minorHAnsi" w:hAnsiTheme="minorHAnsi" w:cstheme="minorHAnsi"/>
        </w:rPr>
      </w:pPr>
      <w:r w:rsidRPr="00384818">
        <w:rPr>
          <w:rFonts w:asciiTheme="minorHAnsi" w:hAnsiTheme="minorHAnsi" w:cstheme="minorHAnsi"/>
        </w:rPr>
        <w:t xml:space="preserve">The capacity for management responsibility and demonstration of initiative </w:t>
      </w:r>
    </w:p>
    <w:p w:rsidR="00FE677F" w:rsidRPr="00384818" w:rsidRDefault="00FE677F" w:rsidP="008E745C">
      <w:pPr>
        <w:pStyle w:val="Default"/>
        <w:numPr>
          <w:ilvl w:val="0"/>
          <w:numId w:val="7"/>
        </w:numPr>
        <w:spacing w:after="32"/>
        <w:rPr>
          <w:rFonts w:asciiTheme="minorHAnsi" w:hAnsiTheme="minorHAnsi" w:cstheme="minorHAnsi"/>
        </w:rPr>
      </w:pPr>
      <w:r w:rsidRPr="00384818">
        <w:rPr>
          <w:rFonts w:asciiTheme="minorHAnsi" w:hAnsiTheme="minorHAnsi" w:cstheme="minorHAnsi"/>
        </w:rPr>
        <w:t xml:space="preserve">The ability to achieve results through collaborative working </w:t>
      </w:r>
    </w:p>
    <w:p w:rsidR="00FE677F" w:rsidRPr="00384818" w:rsidRDefault="00FE677F" w:rsidP="008E745C">
      <w:pPr>
        <w:pStyle w:val="Default"/>
        <w:numPr>
          <w:ilvl w:val="0"/>
          <w:numId w:val="7"/>
        </w:numPr>
        <w:spacing w:after="32"/>
        <w:rPr>
          <w:rFonts w:asciiTheme="minorHAnsi" w:hAnsiTheme="minorHAnsi" w:cstheme="minorHAnsi"/>
        </w:rPr>
      </w:pPr>
      <w:r w:rsidRPr="00384818">
        <w:rPr>
          <w:rFonts w:asciiTheme="minorHAnsi" w:hAnsiTheme="minorHAnsi" w:cstheme="minorHAnsi"/>
        </w:rPr>
        <w:t xml:space="preserve">The ability to build and maintain relationships with colleagues and other stakeholders and to achieve results through collaborative working </w:t>
      </w:r>
    </w:p>
    <w:p w:rsidR="00FE677F" w:rsidRPr="00384818" w:rsidRDefault="00FE677F" w:rsidP="008E745C">
      <w:pPr>
        <w:pStyle w:val="Default"/>
        <w:numPr>
          <w:ilvl w:val="0"/>
          <w:numId w:val="7"/>
        </w:numPr>
        <w:spacing w:after="32"/>
        <w:rPr>
          <w:rFonts w:asciiTheme="minorHAnsi" w:hAnsiTheme="minorHAnsi" w:cstheme="minorHAnsi"/>
        </w:rPr>
      </w:pPr>
      <w:r w:rsidRPr="00384818">
        <w:rPr>
          <w:rFonts w:asciiTheme="minorHAnsi" w:hAnsiTheme="minorHAnsi" w:cstheme="minorHAnsi"/>
        </w:rPr>
        <w:t xml:space="preserve">The ability to work both independently and collaboratively within a dynamic team and multi- stakeholder environment </w:t>
      </w:r>
    </w:p>
    <w:p w:rsidR="00FE677F" w:rsidRPr="00384818" w:rsidRDefault="00FE677F" w:rsidP="008E745C">
      <w:pPr>
        <w:pStyle w:val="Default"/>
        <w:numPr>
          <w:ilvl w:val="0"/>
          <w:numId w:val="7"/>
        </w:numPr>
        <w:rPr>
          <w:rFonts w:asciiTheme="minorHAnsi" w:hAnsiTheme="minorHAnsi" w:cstheme="minorHAnsi"/>
        </w:rPr>
      </w:pPr>
      <w:r w:rsidRPr="00384818">
        <w:rPr>
          <w:rFonts w:asciiTheme="minorHAnsi" w:hAnsiTheme="minorHAnsi" w:cstheme="minorHAnsi"/>
        </w:rPr>
        <w:t xml:space="preserve">Flexibility, adaptability and openness to working effectively in a changing environment. </w:t>
      </w:r>
    </w:p>
    <w:p w:rsidR="00FE677F" w:rsidRPr="00384818" w:rsidRDefault="00FE677F" w:rsidP="00FE677F">
      <w:pPr>
        <w:pStyle w:val="Default"/>
        <w:rPr>
          <w:rFonts w:asciiTheme="minorHAnsi" w:hAnsiTheme="minorHAnsi" w:cstheme="minorHAnsi"/>
        </w:rPr>
      </w:pPr>
    </w:p>
    <w:p w:rsidR="00134632" w:rsidRDefault="00134632" w:rsidP="00FE677F">
      <w:pPr>
        <w:pStyle w:val="Default"/>
        <w:rPr>
          <w:rFonts w:asciiTheme="minorHAnsi" w:hAnsiTheme="minorHAnsi" w:cstheme="minorHAnsi"/>
          <w:b/>
          <w:bCs/>
        </w:rPr>
      </w:pPr>
    </w:p>
    <w:p w:rsidR="00134632" w:rsidRDefault="00134632" w:rsidP="00FE677F">
      <w:pPr>
        <w:pStyle w:val="Default"/>
        <w:rPr>
          <w:rFonts w:asciiTheme="minorHAnsi" w:hAnsiTheme="minorHAnsi" w:cstheme="minorHAnsi"/>
          <w:b/>
          <w:bCs/>
        </w:rPr>
      </w:pP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b/>
          <w:bCs/>
        </w:rPr>
        <w:lastRenderedPageBreak/>
        <w:t xml:space="preserve">Commitment to a Quality Service </w:t>
      </w: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rPr>
        <w:t xml:space="preserve">Demonstrate: </w:t>
      </w:r>
    </w:p>
    <w:p w:rsidR="00FE677F" w:rsidRPr="00384818" w:rsidRDefault="00FE677F" w:rsidP="008E745C">
      <w:pPr>
        <w:pStyle w:val="Default"/>
        <w:numPr>
          <w:ilvl w:val="0"/>
          <w:numId w:val="15"/>
        </w:numPr>
        <w:spacing w:after="30"/>
        <w:rPr>
          <w:rFonts w:asciiTheme="minorHAnsi" w:hAnsiTheme="minorHAnsi" w:cstheme="minorHAnsi"/>
        </w:rPr>
      </w:pPr>
      <w:r w:rsidRPr="00384818">
        <w:rPr>
          <w:rFonts w:asciiTheme="minorHAnsi" w:hAnsiTheme="minorHAnsi" w:cstheme="minorHAnsi"/>
        </w:rPr>
        <w:t xml:space="preserve">An ability to pay close and accurate attention to detail in personal work and to create a culture where high standards are valued and respected </w:t>
      </w:r>
    </w:p>
    <w:p w:rsidR="00FE677F" w:rsidRPr="00384818" w:rsidRDefault="00FE677F" w:rsidP="008E745C">
      <w:pPr>
        <w:pStyle w:val="Default"/>
        <w:numPr>
          <w:ilvl w:val="0"/>
          <w:numId w:val="15"/>
        </w:numPr>
        <w:spacing w:after="30"/>
        <w:rPr>
          <w:rFonts w:asciiTheme="minorHAnsi" w:hAnsiTheme="minorHAnsi" w:cstheme="minorHAnsi"/>
        </w:rPr>
      </w:pPr>
      <w:r w:rsidRPr="00384818">
        <w:rPr>
          <w:rFonts w:asciiTheme="minorHAnsi" w:hAnsiTheme="minorHAnsi" w:cstheme="minorHAnsi"/>
        </w:rPr>
        <w:t xml:space="preserve">Evidence of practicing and promoting a strong focus on delivering high quality customer service for internal and external customers </w:t>
      </w:r>
    </w:p>
    <w:p w:rsidR="00FE677F" w:rsidRPr="00384818" w:rsidRDefault="00FE677F" w:rsidP="008E745C">
      <w:pPr>
        <w:pStyle w:val="Default"/>
        <w:numPr>
          <w:ilvl w:val="0"/>
          <w:numId w:val="15"/>
        </w:numPr>
        <w:rPr>
          <w:rFonts w:asciiTheme="minorHAnsi" w:hAnsiTheme="minorHAnsi" w:cstheme="minorHAnsi"/>
        </w:rPr>
      </w:pPr>
      <w:r w:rsidRPr="00384818">
        <w:rPr>
          <w:rFonts w:asciiTheme="minorHAnsi" w:hAnsiTheme="minorHAnsi" w:cstheme="minorHAnsi"/>
        </w:rPr>
        <w:t xml:space="preserve">Commitment to developing own knowledge and expertise. </w:t>
      </w:r>
    </w:p>
    <w:p w:rsidR="00FE677F" w:rsidRPr="00384818" w:rsidRDefault="00FE677F" w:rsidP="00FE677F">
      <w:pPr>
        <w:pStyle w:val="Default"/>
        <w:rPr>
          <w:rFonts w:asciiTheme="minorHAnsi" w:hAnsiTheme="minorHAnsi" w:cstheme="minorHAnsi"/>
        </w:rPr>
      </w:pP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b/>
          <w:bCs/>
        </w:rPr>
        <w:t xml:space="preserve">Employment and Contractual Arrangements </w:t>
      </w: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rPr>
        <w:t xml:space="preserve">The following employment and contractual arrangements will apply to the Fellowship: </w:t>
      </w:r>
    </w:p>
    <w:p w:rsidR="00FE677F" w:rsidRPr="004F3335" w:rsidRDefault="00FE677F" w:rsidP="00134632">
      <w:pPr>
        <w:pStyle w:val="Default"/>
        <w:numPr>
          <w:ilvl w:val="0"/>
          <w:numId w:val="20"/>
        </w:numPr>
        <w:spacing w:after="30"/>
        <w:rPr>
          <w:rFonts w:asciiTheme="minorHAnsi" w:hAnsiTheme="minorHAnsi" w:cstheme="minorHAnsi"/>
          <w:color w:val="auto"/>
        </w:rPr>
      </w:pPr>
      <w:r w:rsidRPr="004F3335">
        <w:rPr>
          <w:rFonts w:asciiTheme="minorHAnsi" w:hAnsiTheme="minorHAnsi" w:cstheme="minorHAnsi"/>
          <w:color w:val="auto"/>
        </w:rPr>
        <w:t>The National Fellowship in Innovation is funded by NHSCPO</w:t>
      </w:r>
      <w:r w:rsidR="00B30E94" w:rsidRPr="004F3335">
        <w:rPr>
          <w:rFonts w:asciiTheme="minorHAnsi" w:hAnsiTheme="minorHAnsi" w:cstheme="minorHAnsi"/>
          <w:color w:val="auto"/>
        </w:rPr>
        <w:t xml:space="preserve"> </w:t>
      </w:r>
      <w:r w:rsidRPr="004F3335">
        <w:rPr>
          <w:rFonts w:asciiTheme="minorHAnsi" w:hAnsiTheme="minorHAnsi" w:cstheme="minorHAnsi"/>
          <w:color w:val="auto"/>
        </w:rPr>
        <w:t>and the Fellow will be</w:t>
      </w:r>
      <w:r w:rsidR="004F3335" w:rsidRPr="004F3335">
        <w:rPr>
          <w:rFonts w:asciiTheme="minorHAnsi" w:hAnsiTheme="minorHAnsi" w:cstheme="minorHAnsi"/>
          <w:color w:val="auto"/>
        </w:rPr>
        <w:t xml:space="preserve"> seconded from their current employment</w:t>
      </w:r>
      <w:r w:rsidRPr="004F3335">
        <w:rPr>
          <w:rFonts w:asciiTheme="minorHAnsi" w:hAnsiTheme="minorHAnsi" w:cstheme="minorHAnsi"/>
          <w:color w:val="auto"/>
        </w:rPr>
        <w:t xml:space="preserve"> </w:t>
      </w:r>
      <w:r w:rsidR="004F3335" w:rsidRPr="004F3335">
        <w:rPr>
          <w:rFonts w:asciiTheme="minorHAnsi" w:hAnsiTheme="minorHAnsi" w:cstheme="minorHAnsi"/>
          <w:color w:val="auto"/>
        </w:rPr>
        <w:t>into</w:t>
      </w:r>
      <w:r w:rsidRPr="004F3335">
        <w:rPr>
          <w:rFonts w:asciiTheme="minorHAnsi" w:hAnsiTheme="minorHAnsi" w:cstheme="minorHAnsi"/>
          <w:color w:val="auto"/>
        </w:rPr>
        <w:t xml:space="preserve"> the </w:t>
      </w:r>
      <w:r w:rsidR="00B30E94" w:rsidRPr="004F3335">
        <w:rPr>
          <w:rFonts w:asciiTheme="minorHAnsi" w:hAnsiTheme="minorHAnsi" w:cstheme="minorHAnsi"/>
          <w:color w:val="auto"/>
        </w:rPr>
        <w:t>National Frontline Clinical Innovation Office</w:t>
      </w:r>
      <w:r w:rsidRPr="004F3335">
        <w:rPr>
          <w:rFonts w:asciiTheme="minorHAnsi" w:hAnsiTheme="minorHAnsi" w:cstheme="minorHAnsi"/>
          <w:color w:val="auto"/>
        </w:rPr>
        <w:t xml:space="preserve"> team for</w:t>
      </w:r>
      <w:r w:rsidR="004F3335" w:rsidRPr="004F3335">
        <w:rPr>
          <w:rFonts w:asciiTheme="minorHAnsi" w:hAnsiTheme="minorHAnsi" w:cstheme="minorHAnsi"/>
          <w:color w:val="auto"/>
        </w:rPr>
        <w:t xml:space="preserve"> the duration of the Fellowship.</w:t>
      </w:r>
    </w:p>
    <w:p w:rsidR="00FE677F" w:rsidRPr="00384818" w:rsidRDefault="00FE677F" w:rsidP="00134632">
      <w:pPr>
        <w:pStyle w:val="Default"/>
        <w:numPr>
          <w:ilvl w:val="0"/>
          <w:numId w:val="20"/>
        </w:numPr>
        <w:spacing w:after="30"/>
        <w:rPr>
          <w:rFonts w:asciiTheme="minorHAnsi" w:hAnsiTheme="minorHAnsi" w:cstheme="minorHAnsi"/>
        </w:rPr>
      </w:pPr>
      <w:r w:rsidRPr="00384818">
        <w:rPr>
          <w:rFonts w:asciiTheme="minorHAnsi" w:hAnsiTheme="minorHAnsi" w:cstheme="minorHAnsi"/>
        </w:rPr>
        <w:t xml:space="preserve">The Fellowship is a fixed term position for a period of one year. </w:t>
      </w:r>
    </w:p>
    <w:p w:rsidR="00FE677F" w:rsidRPr="00384818" w:rsidRDefault="00FE677F" w:rsidP="00134632">
      <w:pPr>
        <w:pStyle w:val="Default"/>
        <w:numPr>
          <w:ilvl w:val="0"/>
          <w:numId w:val="20"/>
        </w:numPr>
        <w:rPr>
          <w:rFonts w:asciiTheme="minorHAnsi" w:hAnsiTheme="minorHAnsi" w:cstheme="minorHAnsi"/>
        </w:rPr>
      </w:pPr>
      <w:r w:rsidRPr="00384818">
        <w:rPr>
          <w:rFonts w:asciiTheme="minorHAnsi" w:hAnsiTheme="minorHAnsi" w:cstheme="minorHAnsi"/>
        </w:rPr>
        <w:t xml:space="preserve">The role reports into the Head of the Spark Innovation Programme. </w:t>
      </w:r>
    </w:p>
    <w:p w:rsidR="00FE677F" w:rsidRPr="00384818" w:rsidRDefault="00FE677F" w:rsidP="00FE677F">
      <w:pPr>
        <w:pStyle w:val="Default"/>
        <w:rPr>
          <w:rFonts w:asciiTheme="minorHAnsi" w:hAnsiTheme="minorHAnsi" w:cstheme="minorHAnsi"/>
        </w:rPr>
      </w:pP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b/>
          <w:bCs/>
        </w:rPr>
        <w:t xml:space="preserve">Who Should Apply </w:t>
      </w: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rPr>
        <w:t xml:space="preserve">To apply applicants must possess the following: </w:t>
      </w:r>
    </w:p>
    <w:p w:rsidR="00FE677F" w:rsidRPr="00384818" w:rsidRDefault="00FE677F" w:rsidP="00384818">
      <w:pPr>
        <w:pStyle w:val="Default"/>
        <w:numPr>
          <w:ilvl w:val="0"/>
          <w:numId w:val="8"/>
        </w:numPr>
        <w:spacing w:after="130"/>
        <w:rPr>
          <w:rFonts w:asciiTheme="minorHAnsi" w:hAnsiTheme="minorHAnsi" w:cstheme="minorHAnsi"/>
        </w:rPr>
      </w:pPr>
      <w:r w:rsidRPr="00384818">
        <w:rPr>
          <w:rFonts w:asciiTheme="minorHAnsi" w:hAnsiTheme="minorHAnsi" w:cstheme="minorHAnsi"/>
        </w:rPr>
        <w:t xml:space="preserve">A recognised qualification for entry to practice in one of the 26 Health and Social Care Professions </w:t>
      </w:r>
    </w:p>
    <w:p w:rsidR="00FE677F" w:rsidRPr="00384818" w:rsidRDefault="00FE677F" w:rsidP="00384818">
      <w:pPr>
        <w:pStyle w:val="Default"/>
        <w:numPr>
          <w:ilvl w:val="0"/>
          <w:numId w:val="8"/>
        </w:numPr>
        <w:spacing w:after="130"/>
        <w:rPr>
          <w:rFonts w:asciiTheme="minorHAnsi" w:hAnsiTheme="minorHAnsi" w:cstheme="minorHAnsi"/>
        </w:rPr>
      </w:pPr>
      <w:r w:rsidRPr="00384818">
        <w:rPr>
          <w:rFonts w:asciiTheme="minorHAnsi" w:hAnsiTheme="minorHAnsi" w:cstheme="minorHAnsi"/>
        </w:rPr>
        <w:t xml:space="preserve">Must be employed by the HSE (or HSE funded organization including Section 38) </w:t>
      </w:r>
    </w:p>
    <w:p w:rsidR="00FE677F" w:rsidRPr="00384818" w:rsidRDefault="00FE677F" w:rsidP="00384818">
      <w:pPr>
        <w:pStyle w:val="Default"/>
        <w:numPr>
          <w:ilvl w:val="0"/>
          <w:numId w:val="8"/>
        </w:numPr>
        <w:spacing w:after="130"/>
        <w:rPr>
          <w:rFonts w:asciiTheme="minorHAnsi" w:hAnsiTheme="minorHAnsi" w:cstheme="minorHAnsi"/>
        </w:rPr>
      </w:pPr>
      <w:r w:rsidRPr="00384818">
        <w:rPr>
          <w:rFonts w:asciiTheme="minorHAnsi" w:hAnsiTheme="minorHAnsi" w:cstheme="minorHAnsi"/>
        </w:rPr>
        <w:t xml:space="preserve">Be practising in a HSCP discipline at staff, senior or clinical specialist grade </w:t>
      </w:r>
    </w:p>
    <w:p w:rsidR="00FE677F" w:rsidRPr="00384818" w:rsidRDefault="00FE677F" w:rsidP="00384818">
      <w:pPr>
        <w:pStyle w:val="Default"/>
        <w:numPr>
          <w:ilvl w:val="0"/>
          <w:numId w:val="8"/>
        </w:numPr>
        <w:spacing w:after="130"/>
        <w:rPr>
          <w:rFonts w:asciiTheme="minorHAnsi" w:hAnsiTheme="minorHAnsi" w:cstheme="minorHAnsi"/>
        </w:rPr>
      </w:pPr>
      <w:r w:rsidRPr="00384818">
        <w:rPr>
          <w:rFonts w:asciiTheme="minorHAnsi" w:hAnsiTheme="minorHAnsi" w:cstheme="minorHAnsi"/>
        </w:rPr>
        <w:t xml:space="preserve">Minimum of 2 years clinical experience post qualification </w:t>
      </w:r>
    </w:p>
    <w:p w:rsidR="00FE677F" w:rsidRPr="0099319B" w:rsidRDefault="00FE677F" w:rsidP="0099319B">
      <w:pPr>
        <w:pStyle w:val="Default"/>
        <w:numPr>
          <w:ilvl w:val="0"/>
          <w:numId w:val="8"/>
        </w:numPr>
        <w:rPr>
          <w:rFonts w:asciiTheme="minorHAnsi" w:hAnsiTheme="minorHAnsi" w:cstheme="minorHAnsi"/>
        </w:rPr>
      </w:pPr>
      <w:r w:rsidRPr="00384818">
        <w:rPr>
          <w:rFonts w:asciiTheme="minorHAnsi" w:hAnsiTheme="minorHAnsi" w:cstheme="minorHAnsi"/>
        </w:rPr>
        <w:t xml:space="preserve">Applicants should have a recognised qualification in a health and social care </w:t>
      </w:r>
      <w:r w:rsidRPr="0099319B">
        <w:rPr>
          <w:rFonts w:asciiTheme="minorHAnsi" w:hAnsiTheme="minorHAnsi" w:cstheme="minorHAnsi"/>
        </w:rPr>
        <w:t xml:space="preserve">profession and where applicable be either registered or eligible for registration on the appropriate register held by CORU. </w:t>
      </w:r>
    </w:p>
    <w:p w:rsidR="00FE677F" w:rsidRPr="00384818" w:rsidRDefault="00FE677F" w:rsidP="00384818">
      <w:pPr>
        <w:pStyle w:val="Default"/>
        <w:numPr>
          <w:ilvl w:val="0"/>
          <w:numId w:val="8"/>
        </w:numPr>
        <w:spacing w:after="30"/>
        <w:rPr>
          <w:rFonts w:asciiTheme="minorHAnsi" w:hAnsiTheme="minorHAnsi" w:cstheme="minorHAnsi"/>
        </w:rPr>
      </w:pPr>
      <w:r w:rsidRPr="00384818">
        <w:rPr>
          <w:rFonts w:asciiTheme="minorHAnsi" w:hAnsiTheme="minorHAnsi" w:cstheme="minorHAnsi"/>
        </w:rPr>
        <w:t xml:space="preserve">Demonstrate a successful track record in engaging and contributing positively to innovation/change programmes and quality improvement initiatives </w:t>
      </w:r>
    </w:p>
    <w:p w:rsidR="00FE677F" w:rsidRPr="00384818" w:rsidRDefault="00FE677F" w:rsidP="00384818">
      <w:pPr>
        <w:pStyle w:val="Default"/>
        <w:numPr>
          <w:ilvl w:val="0"/>
          <w:numId w:val="8"/>
        </w:numPr>
        <w:spacing w:after="30"/>
        <w:rPr>
          <w:rFonts w:asciiTheme="minorHAnsi" w:hAnsiTheme="minorHAnsi" w:cstheme="minorHAnsi"/>
        </w:rPr>
      </w:pPr>
      <w:r w:rsidRPr="00384818">
        <w:rPr>
          <w:rFonts w:asciiTheme="minorHAnsi" w:hAnsiTheme="minorHAnsi" w:cstheme="minorHAnsi"/>
        </w:rPr>
        <w:t xml:space="preserve">Experience of engaging with and working with a range of stakeholders including HSCP colleagues </w:t>
      </w:r>
    </w:p>
    <w:p w:rsidR="00FE677F" w:rsidRPr="00384818" w:rsidRDefault="00FE677F" w:rsidP="00384818">
      <w:pPr>
        <w:pStyle w:val="Default"/>
        <w:numPr>
          <w:ilvl w:val="0"/>
          <w:numId w:val="8"/>
        </w:numPr>
        <w:rPr>
          <w:rFonts w:asciiTheme="minorHAnsi" w:hAnsiTheme="minorHAnsi" w:cstheme="minorHAnsi"/>
        </w:rPr>
      </w:pPr>
      <w:r w:rsidRPr="00384818">
        <w:rPr>
          <w:rFonts w:asciiTheme="minorHAnsi" w:hAnsiTheme="minorHAnsi" w:cstheme="minorHAnsi"/>
        </w:rPr>
        <w:t xml:space="preserve">Possess the requisite knowledge, skills and attributes to make a contribution to the health service through the Fellowship </w:t>
      </w:r>
    </w:p>
    <w:p w:rsidR="00FE677F" w:rsidRPr="00384818" w:rsidRDefault="00FE677F" w:rsidP="00FE677F">
      <w:pPr>
        <w:pStyle w:val="Default"/>
        <w:rPr>
          <w:rFonts w:asciiTheme="minorHAnsi" w:hAnsiTheme="minorHAnsi" w:cstheme="minorHAnsi"/>
        </w:rPr>
      </w:pPr>
    </w:p>
    <w:p w:rsidR="00FE677F" w:rsidRPr="00384818" w:rsidRDefault="00FE677F" w:rsidP="00FE677F">
      <w:pPr>
        <w:pStyle w:val="Default"/>
        <w:rPr>
          <w:rFonts w:asciiTheme="minorHAnsi" w:hAnsiTheme="minorHAnsi" w:cstheme="minorHAnsi"/>
        </w:rPr>
      </w:pP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b/>
          <w:bCs/>
        </w:rPr>
        <w:t xml:space="preserve">The Selection Process </w:t>
      </w:r>
    </w:p>
    <w:p w:rsidR="00FE677F" w:rsidRPr="00384818" w:rsidRDefault="00FE677F" w:rsidP="00FE677F">
      <w:pPr>
        <w:pStyle w:val="Default"/>
        <w:rPr>
          <w:rFonts w:asciiTheme="minorHAnsi" w:hAnsiTheme="minorHAnsi" w:cstheme="minorHAnsi"/>
        </w:rPr>
      </w:pPr>
      <w:r w:rsidRPr="00384818">
        <w:rPr>
          <w:rFonts w:asciiTheme="minorHAnsi" w:hAnsiTheme="minorHAnsi" w:cstheme="minorHAnsi"/>
        </w:rPr>
        <w:t xml:space="preserve">The HSE will consider the applications submitted to it and shortlist the applications. Consideration will include: </w:t>
      </w:r>
    </w:p>
    <w:p w:rsidR="00384818" w:rsidRDefault="00FE677F" w:rsidP="00384818">
      <w:pPr>
        <w:pStyle w:val="Default"/>
        <w:numPr>
          <w:ilvl w:val="0"/>
          <w:numId w:val="8"/>
        </w:numPr>
        <w:rPr>
          <w:rFonts w:asciiTheme="minorHAnsi" w:hAnsiTheme="minorHAnsi" w:cstheme="minorHAnsi"/>
        </w:rPr>
      </w:pPr>
      <w:r w:rsidRPr="00384818">
        <w:rPr>
          <w:rFonts w:asciiTheme="minorHAnsi" w:hAnsiTheme="minorHAnsi" w:cstheme="minorHAnsi"/>
        </w:rPr>
        <w:t xml:space="preserve">The candidate’s experience of: </w:t>
      </w:r>
    </w:p>
    <w:p w:rsidR="00384818" w:rsidRDefault="00FE677F" w:rsidP="00FE677F">
      <w:pPr>
        <w:pStyle w:val="Default"/>
        <w:numPr>
          <w:ilvl w:val="0"/>
          <w:numId w:val="11"/>
        </w:numPr>
        <w:rPr>
          <w:rFonts w:asciiTheme="minorHAnsi" w:hAnsiTheme="minorHAnsi" w:cstheme="minorHAnsi"/>
        </w:rPr>
      </w:pPr>
      <w:r w:rsidRPr="00384818">
        <w:rPr>
          <w:rFonts w:asciiTheme="minorHAnsi" w:hAnsiTheme="minorHAnsi" w:cstheme="minorHAnsi"/>
        </w:rPr>
        <w:t xml:space="preserve"> Contributing to change programmes </w:t>
      </w:r>
    </w:p>
    <w:p w:rsidR="00FE677F" w:rsidRPr="00384818" w:rsidRDefault="00FE677F" w:rsidP="00FE677F">
      <w:pPr>
        <w:pStyle w:val="Default"/>
        <w:numPr>
          <w:ilvl w:val="0"/>
          <w:numId w:val="11"/>
        </w:numPr>
        <w:rPr>
          <w:rFonts w:asciiTheme="minorHAnsi" w:hAnsiTheme="minorHAnsi" w:cstheme="minorHAnsi"/>
        </w:rPr>
      </w:pPr>
      <w:r w:rsidRPr="00384818">
        <w:rPr>
          <w:rFonts w:asciiTheme="minorHAnsi" w:hAnsiTheme="minorHAnsi" w:cstheme="minorHAnsi"/>
        </w:rPr>
        <w:t xml:space="preserve"> Engaging with stakeholders in the health service </w:t>
      </w:r>
    </w:p>
    <w:p w:rsidR="00384818" w:rsidRDefault="00FE677F" w:rsidP="00FE677F">
      <w:pPr>
        <w:pStyle w:val="Default"/>
        <w:numPr>
          <w:ilvl w:val="0"/>
          <w:numId w:val="12"/>
        </w:numPr>
        <w:spacing w:after="18"/>
        <w:rPr>
          <w:rFonts w:asciiTheme="minorHAnsi" w:hAnsiTheme="minorHAnsi" w:cstheme="minorHAnsi"/>
        </w:rPr>
      </w:pPr>
      <w:r w:rsidRPr="00384818">
        <w:rPr>
          <w:rFonts w:asciiTheme="minorHAnsi" w:hAnsiTheme="minorHAnsi" w:cstheme="minorHAnsi"/>
        </w:rPr>
        <w:t xml:space="preserve">The candidate’s possession of the following knowledge, skills and attributes: </w:t>
      </w:r>
    </w:p>
    <w:p w:rsidR="00384818" w:rsidRDefault="00FE677F" w:rsidP="00FE677F">
      <w:pPr>
        <w:pStyle w:val="Default"/>
        <w:numPr>
          <w:ilvl w:val="0"/>
          <w:numId w:val="13"/>
        </w:numPr>
        <w:spacing w:after="18"/>
        <w:rPr>
          <w:rFonts w:asciiTheme="minorHAnsi" w:hAnsiTheme="minorHAnsi" w:cstheme="minorHAnsi"/>
        </w:rPr>
      </w:pPr>
      <w:r w:rsidRPr="00384818">
        <w:rPr>
          <w:rFonts w:asciiTheme="minorHAnsi" w:hAnsiTheme="minorHAnsi" w:cstheme="minorHAnsi"/>
        </w:rPr>
        <w:t xml:space="preserve">Professional Knowledge &amp; Experience </w:t>
      </w:r>
    </w:p>
    <w:p w:rsidR="00384818" w:rsidRDefault="00FE677F" w:rsidP="00FE677F">
      <w:pPr>
        <w:pStyle w:val="Default"/>
        <w:numPr>
          <w:ilvl w:val="0"/>
          <w:numId w:val="13"/>
        </w:numPr>
        <w:spacing w:after="18"/>
        <w:rPr>
          <w:rFonts w:asciiTheme="minorHAnsi" w:hAnsiTheme="minorHAnsi" w:cstheme="minorHAnsi"/>
        </w:rPr>
      </w:pPr>
      <w:r w:rsidRPr="00384818">
        <w:rPr>
          <w:rFonts w:asciiTheme="minorHAnsi" w:hAnsiTheme="minorHAnsi" w:cstheme="minorHAnsi"/>
        </w:rPr>
        <w:t xml:space="preserve">Planning, Organising and Delivery of Results </w:t>
      </w:r>
    </w:p>
    <w:p w:rsidR="00384818" w:rsidRDefault="00FE677F" w:rsidP="00FE677F">
      <w:pPr>
        <w:pStyle w:val="Default"/>
        <w:numPr>
          <w:ilvl w:val="0"/>
          <w:numId w:val="13"/>
        </w:numPr>
        <w:spacing w:after="18"/>
        <w:rPr>
          <w:rFonts w:asciiTheme="minorHAnsi" w:hAnsiTheme="minorHAnsi" w:cstheme="minorHAnsi"/>
        </w:rPr>
      </w:pPr>
      <w:r w:rsidRPr="00384818">
        <w:rPr>
          <w:rFonts w:asciiTheme="minorHAnsi" w:hAnsiTheme="minorHAnsi" w:cstheme="minorHAnsi"/>
        </w:rPr>
        <w:t xml:space="preserve">Communication &amp; Interpersonal Skills </w:t>
      </w:r>
    </w:p>
    <w:p w:rsidR="00384818" w:rsidRDefault="00FE677F" w:rsidP="00FE677F">
      <w:pPr>
        <w:pStyle w:val="Default"/>
        <w:numPr>
          <w:ilvl w:val="0"/>
          <w:numId w:val="13"/>
        </w:numPr>
        <w:spacing w:after="18"/>
        <w:rPr>
          <w:rFonts w:asciiTheme="minorHAnsi" w:hAnsiTheme="minorHAnsi" w:cstheme="minorHAnsi"/>
        </w:rPr>
      </w:pPr>
      <w:r w:rsidRPr="00384818">
        <w:rPr>
          <w:rFonts w:asciiTheme="minorHAnsi" w:hAnsiTheme="minorHAnsi" w:cstheme="minorHAnsi"/>
        </w:rPr>
        <w:t xml:space="preserve">Leadership &amp; Teamwork </w:t>
      </w:r>
    </w:p>
    <w:p w:rsidR="00FE677F" w:rsidRPr="00384818" w:rsidRDefault="00FE677F" w:rsidP="00FE677F">
      <w:pPr>
        <w:pStyle w:val="Default"/>
        <w:numPr>
          <w:ilvl w:val="0"/>
          <w:numId w:val="13"/>
        </w:numPr>
        <w:spacing w:after="18"/>
        <w:rPr>
          <w:rFonts w:asciiTheme="minorHAnsi" w:hAnsiTheme="minorHAnsi" w:cstheme="minorHAnsi"/>
        </w:rPr>
      </w:pPr>
      <w:r w:rsidRPr="00384818">
        <w:rPr>
          <w:rFonts w:asciiTheme="minorHAnsi" w:hAnsiTheme="minorHAnsi" w:cstheme="minorHAnsi"/>
        </w:rPr>
        <w:lastRenderedPageBreak/>
        <w:t xml:space="preserve">Commitment to a Quality Service </w:t>
      </w:r>
    </w:p>
    <w:p w:rsidR="00FE677F" w:rsidRPr="00384818" w:rsidRDefault="00FE677F" w:rsidP="00FE677F">
      <w:pPr>
        <w:pStyle w:val="Default"/>
        <w:rPr>
          <w:rFonts w:asciiTheme="minorHAnsi" w:hAnsiTheme="minorHAnsi" w:cstheme="minorHAnsi"/>
        </w:rPr>
      </w:pPr>
    </w:p>
    <w:p w:rsidR="00CD794A" w:rsidRPr="00384818" w:rsidRDefault="00FE677F" w:rsidP="00FE677F">
      <w:pPr>
        <w:rPr>
          <w:rFonts w:asciiTheme="minorHAnsi" w:hAnsiTheme="minorHAnsi" w:cstheme="minorHAnsi"/>
          <w:sz w:val="24"/>
          <w:szCs w:val="24"/>
        </w:rPr>
        <w:sectPr w:rsidR="00CD794A" w:rsidRPr="00384818">
          <w:pgSz w:w="11910" w:h="16840"/>
          <w:pgMar w:top="640" w:right="600" w:bottom="1160" w:left="1500" w:header="0" w:footer="962" w:gutter="0"/>
          <w:cols w:space="720"/>
        </w:sectPr>
      </w:pPr>
      <w:r w:rsidRPr="00384818">
        <w:rPr>
          <w:rFonts w:asciiTheme="minorHAnsi" w:hAnsiTheme="minorHAnsi" w:cstheme="minorHAnsi"/>
          <w:sz w:val="24"/>
          <w:szCs w:val="24"/>
        </w:rPr>
        <w:t>Shortlisted applicants will be invited to attend an interview with a panel formed by the HSE. Failure to include information regarding these requirements may result in you not being called forward to the next stage of the selection process.</w:t>
      </w:r>
    </w:p>
    <w:p w:rsidR="00CD794A" w:rsidRPr="00384818" w:rsidRDefault="00586EAF">
      <w:pPr>
        <w:pStyle w:val="Heading1"/>
        <w:spacing w:before="19"/>
        <w:jc w:val="both"/>
        <w:rPr>
          <w:rFonts w:asciiTheme="minorHAnsi" w:hAnsiTheme="minorHAnsi" w:cstheme="minorHAnsi"/>
          <w:sz w:val="24"/>
          <w:szCs w:val="24"/>
        </w:rPr>
      </w:pPr>
      <w:r w:rsidRPr="00384818">
        <w:rPr>
          <w:rFonts w:asciiTheme="minorHAnsi" w:hAnsiTheme="minorHAnsi" w:cstheme="minorHAnsi"/>
          <w:color w:val="933634"/>
          <w:sz w:val="24"/>
          <w:szCs w:val="24"/>
        </w:rPr>
        <w:lastRenderedPageBreak/>
        <w:t>How to Apply</w:t>
      </w:r>
    </w:p>
    <w:p w:rsidR="00CD794A" w:rsidRPr="00384818" w:rsidRDefault="00CD794A">
      <w:pPr>
        <w:pStyle w:val="BodyText"/>
        <w:spacing w:before="11"/>
        <w:rPr>
          <w:rFonts w:asciiTheme="minorHAnsi" w:hAnsiTheme="minorHAnsi" w:cstheme="minorHAnsi"/>
          <w:b/>
        </w:rPr>
      </w:pPr>
    </w:p>
    <w:p w:rsidR="00134632" w:rsidRDefault="00586EAF" w:rsidP="00134632">
      <w:pPr>
        <w:spacing w:before="1"/>
        <w:ind w:left="320"/>
        <w:jc w:val="both"/>
        <w:rPr>
          <w:rFonts w:asciiTheme="minorHAnsi" w:hAnsiTheme="minorHAnsi" w:cstheme="minorHAnsi"/>
          <w:sz w:val="24"/>
          <w:szCs w:val="24"/>
        </w:rPr>
      </w:pPr>
      <w:r w:rsidRPr="00384818">
        <w:rPr>
          <w:rFonts w:asciiTheme="minorHAnsi" w:hAnsiTheme="minorHAnsi" w:cstheme="minorHAnsi"/>
          <w:sz w:val="24"/>
          <w:szCs w:val="24"/>
        </w:rPr>
        <w:t>To apply please</w:t>
      </w:r>
      <w:r w:rsidR="000F7F38" w:rsidRPr="00384818">
        <w:rPr>
          <w:rFonts w:asciiTheme="minorHAnsi" w:hAnsiTheme="minorHAnsi" w:cstheme="minorHAnsi"/>
          <w:sz w:val="24"/>
          <w:szCs w:val="24"/>
        </w:rPr>
        <w:t>, fill out the application form on the online portal:</w:t>
      </w:r>
    </w:p>
    <w:p w:rsidR="00134632" w:rsidRPr="00134632" w:rsidRDefault="00892AE7" w:rsidP="00134632">
      <w:pPr>
        <w:spacing w:before="1"/>
        <w:ind w:left="320"/>
        <w:jc w:val="both"/>
        <w:rPr>
          <w:rFonts w:asciiTheme="minorHAnsi" w:hAnsiTheme="minorHAnsi" w:cstheme="minorHAnsi"/>
          <w:sz w:val="24"/>
          <w:szCs w:val="24"/>
        </w:rPr>
      </w:pPr>
      <w:hyperlink r:id="rId10" w:history="1">
        <w:r w:rsidR="00134632">
          <w:rPr>
            <w:rStyle w:val="Hyperlink"/>
          </w:rPr>
          <w:t>https://hse-ie.libwizard.com/id/498458bc12f2853597e0d876dce8de29</w:t>
        </w:r>
      </w:hyperlink>
    </w:p>
    <w:p w:rsidR="000F7F38" w:rsidRPr="00384818" w:rsidRDefault="000F7F38" w:rsidP="000F7F38">
      <w:pPr>
        <w:spacing w:before="1"/>
        <w:ind w:left="320"/>
        <w:jc w:val="both"/>
        <w:rPr>
          <w:rFonts w:asciiTheme="minorHAnsi" w:hAnsiTheme="minorHAnsi" w:cstheme="minorHAnsi"/>
          <w:sz w:val="24"/>
          <w:szCs w:val="24"/>
        </w:rPr>
      </w:pPr>
    </w:p>
    <w:p w:rsidR="000F7F38" w:rsidRPr="00384818" w:rsidRDefault="000F7F38" w:rsidP="000F7F38">
      <w:pPr>
        <w:spacing w:before="1"/>
        <w:ind w:left="320"/>
        <w:jc w:val="both"/>
        <w:rPr>
          <w:rFonts w:asciiTheme="minorHAnsi" w:hAnsiTheme="minorHAnsi" w:cstheme="minorHAnsi"/>
          <w:sz w:val="24"/>
          <w:szCs w:val="24"/>
        </w:rPr>
      </w:pPr>
      <w:r w:rsidRPr="00384818">
        <w:rPr>
          <w:rFonts w:asciiTheme="minorHAnsi" w:hAnsiTheme="minorHAnsi" w:cstheme="minorHAnsi"/>
          <w:sz w:val="24"/>
          <w:szCs w:val="24"/>
        </w:rPr>
        <w:t xml:space="preserve">Here, you will also be asked to submit the following: </w:t>
      </w:r>
    </w:p>
    <w:p w:rsidR="00CD794A" w:rsidRPr="00384818" w:rsidRDefault="00586EAF" w:rsidP="00384818">
      <w:pPr>
        <w:pStyle w:val="ListParagraph"/>
        <w:numPr>
          <w:ilvl w:val="1"/>
          <w:numId w:val="14"/>
        </w:numPr>
        <w:tabs>
          <w:tab w:val="left" w:pos="1041"/>
        </w:tabs>
        <w:spacing w:before="42" w:line="237" w:lineRule="auto"/>
        <w:ind w:right="971"/>
        <w:jc w:val="both"/>
        <w:rPr>
          <w:rFonts w:asciiTheme="minorHAnsi" w:hAnsiTheme="minorHAnsi" w:cstheme="minorHAnsi"/>
          <w:sz w:val="24"/>
          <w:szCs w:val="24"/>
        </w:rPr>
      </w:pPr>
      <w:r w:rsidRPr="00384818">
        <w:rPr>
          <w:rFonts w:asciiTheme="minorHAnsi" w:hAnsiTheme="minorHAnsi" w:cstheme="minorHAnsi"/>
          <w:sz w:val="24"/>
          <w:szCs w:val="24"/>
        </w:rPr>
        <w:t>A comprehensive Curriculum Vitae clearly showing relevant achievements and experience from your career to</w:t>
      </w:r>
      <w:r w:rsidRPr="00384818">
        <w:rPr>
          <w:rFonts w:asciiTheme="minorHAnsi" w:hAnsiTheme="minorHAnsi" w:cstheme="minorHAnsi"/>
          <w:spacing w:val="-5"/>
          <w:sz w:val="24"/>
          <w:szCs w:val="24"/>
        </w:rPr>
        <w:t xml:space="preserve"> </w:t>
      </w:r>
      <w:r w:rsidRPr="00384818">
        <w:rPr>
          <w:rFonts w:asciiTheme="minorHAnsi" w:hAnsiTheme="minorHAnsi" w:cstheme="minorHAnsi"/>
          <w:sz w:val="24"/>
          <w:szCs w:val="24"/>
        </w:rPr>
        <w:t>date</w:t>
      </w:r>
    </w:p>
    <w:p w:rsidR="00CD794A" w:rsidRDefault="00586EAF" w:rsidP="00384818">
      <w:pPr>
        <w:pStyle w:val="ListParagraph"/>
        <w:numPr>
          <w:ilvl w:val="1"/>
          <w:numId w:val="14"/>
        </w:numPr>
        <w:tabs>
          <w:tab w:val="left" w:pos="1041"/>
        </w:tabs>
        <w:ind w:right="969"/>
        <w:jc w:val="both"/>
        <w:rPr>
          <w:rFonts w:asciiTheme="minorHAnsi" w:hAnsiTheme="minorHAnsi" w:cstheme="minorHAnsi"/>
          <w:sz w:val="24"/>
          <w:szCs w:val="24"/>
        </w:rPr>
      </w:pPr>
      <w:r w:rsidRPr="00384818">
        <w:rPr>
          <w:rFonts w:asciiTheme="minorHAnsi" w:hAnsiTheme="minorHAnsi" w:cstheme="minorHAnsi"/>
          <w:sz w:val="24"/>
          <w:szCs w:val="24"/>
        </w:rPr>
        <w:t>A cover letter/personal statement (maximum 2 pages) outlining why you wish to be considered for this Fellowship and where you believe your skills and experience meet the requirements for the Innovation Fellowship</w:t>
      </w:r>
    </w:p>
    <w:p w:rsidR="00134632" w:rsidRPr="00134632" w:rsidRDefault="00134632" w:rsidP="00134632">
      <w:pPr>
        <w:tabs>
          <w:tab w:val="left" w:pos="1041"/>
        </w:tabs>
        <w:ind w:right="969"/>
        <w:jc w:val="both"/>
        <w:rPr>
          <w:rFonts w:asciiTheme="minorHAnsi" w:hAnsiTheme="minorHAnsi" w:cstheme="minorHAnsi"/>
          <w:sz w:val="24"/>
          <w:szCs w:val="24"/>
        </w:rPr>
      </w:pPr>
      <w:r>
        <w:rPr>
          <w:rFonts w:asciiTheme="minorHAnsi" w:hAnsiTheme="minorHAnsi" w:cstheme="minorHAnsi"/>
          <w:sz w:val="24"/>
          <w:szCs w:val="24"/>
        </w:rPr>
        <w:t xml:space="preserve">    Please include:</w:t>
      </w:r>
    </w:p>
    <w:p w:rsidR="00134632" w:rsidRPr="00134632" w:rsidRDefault="00134632" w:rsidP="00134632">
      <w:pPr>
        <w:pStyle w:val="ListParagraph"/>
        <w:numPr>
          <w:ilvl w:val="1"/>
          <w:numId w:val="14"/>
        </w:numPr>
        <w:tabs>
          <w:tab w:val="left" w:pos="1041"/>
        </w:tabs>
        <w:ind w:right="969"/>
        <w:jc w:val="both"/>
        <w:rPr>
          <w:rFonts w:asciiTheme="minorHAnsi" w:hAnsiTheme="minorHAnsi" w:cstheme="minorHAnsi"/>
          <w:sz w:val="24"/>
          <w:szCs w:val="24"/>
        </w:rPr>
      </w:pPr>
      <w:r w:rsidRPr="00134632">
        <w:rPr>
          <w:rFonts w:asciiTheme="minorHAnsi" w:hAnsiTheme="minorHAnsi" w:cstheme="minorHAnsi"/>
          <w:sz w:val="24"/>
          <w:szCs w:val="24"/>
        </w:rPr>
        <w:t>Evidence of experience in delivering effective change and improvement projects</w:t>
      </w:r>
    </w:p>
    <w:p w:rsidR="00134632" w:rsidRPr="00134632" w:rsidRDefault="00134632" w:rsidP="00134632">
      <w:pPr>
        <w:pStyle w:val="ListParagraph"/>
        <w:numPr>
          <w:ilvl w:val="1"/>
          <w:numId w:val="14"/>
        </w:numPr>
        <w:tabs>
          <w:tab w:val="left" w:pos="1041"/>
        </w:tabs>
        <w:ind w:right="969"/>
        <w:jc w:val="both"/>
        <w:rPr>
          <w:rFonts w:asciiTheme="minorHAnsi" w:hAnsiTheme="minorHAnsi" w:cstheme="minorHAnsi"/>
          <w:sz w:val="24"/>
          <w:szCs w:val="24"/>
        </w:rPr>
      </w:pPr>
      <w:r w:rsidRPr="00134632">
        <w:rPr>
          <w:rFonts w:asciiTheme="minorHAnsi" w:hAnsiTheme="minorHAnsi" w:cstheme="minorHAnsi"/>
          <w:sz w:val="24"/>
          <w:szCs w:val="24"/>
        </w:rPr>
        <w:t xml:space="preserve">Any evidence of experience with driving innovation projects </w:t>
      </w:r>
    </w:p>
    <w:p w:rsidR="00134632" w:rsidRPr="00134632" w:rsidRDefault="00134632" w:rsidP="00134632">
      <w:pPr>
        <w:pStyle w:val="ListParagraph"/>
        <w:numPr>
          <w:ilvl w:val="1"/>
          <w:numId w:val="14"/>
        </w:numPr>
        <w:tabs>
          <w:tab w:val="left" w:pos="1041"/>
        </w:tabs>
        <w:ind w:right="969"/>
        <w:jc w:val="both"/>
        <w:rPr>
          <w:rFonts w:asciiTheme="minorHAnsi" w:hAnsiTheme="minorHAnsi" w:cstheme="minorHAnsi"/>
          <w:sz w:val="24"/>
          <w:szCs w:val="24"/>
        </w:rPr>
      </w:pPr>
      <w:r w:rsidRPr="00134632">
        <w:rPr>
          <w:rFonts w:asciiTheme="minorHAnsi" w:hAnsiTheme="minorHAnsi" w:cstheme="minorHAnsi"/>
          <w:sz w:val="24"/>
          <w:szCs w:val="24"/>
        </w:rPr>
        <w:t>Formal qualification/courses related to the role  (Design, change, PM, innovation)</w:t>
      </w:r>
    </w:p>
    <w:p w:rsidR="00134632" w:rsidRPr="00134632" w:rsidRDefault="00134632" w:rsidP="00134632">
      <w:pPr>
        <w:tabs>
          <w:tab w:val="left" w:pos="1041"/>
        </w:tabs>
        <w:ind w:left="681" w:right="969"/>
        <w:jc w:val="both"/>
        <w:rPr>
          <w:rFonts w:asciiTheme="minorHAnsi" w:hAnsiTheme="minorHAnsi" w:cstheme="minorHAnsi"/>
          <w:sz w:val="24"/>
          <w:szCs w:val="24"/>
        </w:rPr>
      </w:pPr>
    </w:p>
    <w:p w:rsidR="00CD794A" w:rsidRDefault="00CD794A">
      <w:pPr>
        <w:pStyle w:val="BodyText"/>
        <w:rPr>
          <w:sz w:val="20"/>
        </w:rPr>
      </w:pPr>
    </w:p>
    <w:p w:rsidR="00CD794A" w:rsidRDefault="00CD794A">
      <w:pPr>
        <w:pStyle w:val="BodyText"/>
        <w:rPr>
          <w:sz w:val="20"/>
        </w:rPr>
      </w:pPr>
    </w:p>
    <w:p w:rsidR="00CD794A" w:rsidRDefault="00CD794A">
      <w:pPr>
        <w:pStyle w:val="BodyText"/>
        <w:rPr>
          <w:sz w:val="20"/>
        </w:rPr>
      </w:pPr>
    </w:p>
    <w:p w:rsidR="00CD794A" w:rsidRDefault="00CD794A">
      <w:pPr>
        <w:pStyle w:val="BodyText"/>
        <w:spacing w:before="10"/>
        <w:rPr>
          <w:sz w:val="15"/>
        </w:rPr>
      </w:pPr>
    </w:p>
    <w:p w:rsidR="00CD794A" w:rsidRDefault="00586EAF">
      <w:pPr>
        <w:tabs>
          <w:tab w:val="left" w:pos="2511"/>
          <w:tab w:val="left" w:pos="8804"/>
        </w:tabs>
        <w:spacing w:before="35"/>
        <w:ind w:left="110"/>
        <w:rPr>
          <w:b/>
          <w:sz w:val="32"/>
        </w:rPr>
      </w:pPr>
      <w:r>
        <w:rPr>
          <w:b/>
          <w:color w:val="FFFFFF"/>
          <w:sz w:val="32"/>
          <w:shd w:val="clear" w:color="auto" w:fill="622322"/>
        </w:rPr>
        <w:t xml:space="preserve"> </w:t>
      </w:r>
      <w:r>
        <w:rPr>
          <w:b/>
          <w:color w:val="FFFFFF"/>
          <w:sz w:val="32"/>
          <w:shd w:val="clear" w:color="auto" w:fill="622322"/>
        </w:rPr>
        <w:tab/>
        <w:t>Closing date for</w:t>
      </w:r>
      <w:r>
        <w:rPr>
          <w:b/>
          <w:color w:val="FFFFFF"/>
          <w:spacing w:val="-15"/>
          <w:sz w:val="32"/>
          <w:shd w:val="clear" w:color="auto" w:fill="622322"/>
        </w:rPr>
        <w:t xml:space="preserve"> </w:t>
      </w:r>
      <w:r>
        <w:rPr>
          <w:b/>
          <w:color w:val="FFFFFF"/>
          <w:sz w:val="32"/>
          <w:shd w:val="clear" w:color="auto" w:fill="622322"/>
        </w:rPr>
        <w:t>Applications:</w:t>
      </w:r>
      <w:r>
        <w:rPr>
          <w:b/>
          <w:color w:val="FFFFFF"/>
          <w:sz w:val="32"/>
          <w:shd w:val="clear" w:color="auto" w:fill="622322"/>
        </w:rPr>
        <w:tab/>
      </w:r>
    </w:p>
    <w:p w:rsidR="00CD794A" w:rsidRDefault="00586EAF">
      <w:pPr>
        <w:pStyle w:val="BodyText"/>
        <w:spacing w:before="8"/>
        <w:rPr>
          <w:b/>
          <w:sz w:val="17"/>
        </w:rPr>
      </w:pPr>
      <w:r>
        <w:rPr>
          <w:noProof/>
          <w:lang w:val="en-IE" w:eastAsia="en-IE" w:bidi="ar-SA"/>
        </w:rPr>
        <mc:AlternateContent>
          <mc:Choice Requires="wps">
            <w:drawing>
              <wp:anchor distT="0" distB="0" distL="0" distR="0" simplePos="0" relativeHeight="251659264" behindDoc="1" locked="0" layoutInCell="1" allowOverlap="1">
                <wp:simplePos x="0" y="0"/>
                <wp:positionH relativeFrom="page">
                  <wp:posOffset>1022985</wp:posOffset>
                </wp:positionH>
                <wp:positionV relativeFrom="paragraph">
                  <wp:posOffset>152400</wp:posOffset>
                </wp:positionV>
                <wp:extent cx="5520690" cy="42227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422275"/>
                        </a:xfrm>
                        <a:prstGeom prst="rect">
                          <a:avLst/>
                        </a:prstGeom>
                        <a:solidFill>
                          <a:srgbClr val="62232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94A" w:rsidRDefault="00586EAF">
                            <w:pPr>
                              <w:pStyle w:val="BodyText"/>
                              <w:spacing w:before="1" w:line="273" w:lineRule="auto"/>
                              <w:ind w:left="2391" w:right="63" w:hanging="2317"/>
                            </w:pPr>
                            <w:r>
                              <w:rPr>
                                <w:color w:val="FFFFFF"/>
                              </w:rPr>
                              <w:t xml:space="preserve">Applications must be </w:t>
                            </w:r>
                            <w:r w:rsidRPr="007B704F">
                              <w:rPr>
                                <w:color w:val="FFFFFF"/>
                              </w:rPr>
                              <w:t xml:space="preserve">submitted </w:t>
                            </w:r>
                            <w:r w:rsidR="007B704F" w:rsidRPr="007B704F">
                              <w:rPr>
                                <w:color w:val="FFFFFF"/>
                              </w:rPr>
                              <w:t xml:space="preserve">via the </w:t>
                            </w:r>
                            <w:hyperlink r:id="rId11" w:history="1">
                              <w:r w:rsidR="007B704F" w:rsidRPr="007B704F">
                                <w:rPr>
                                  <w:rStyle w:val="Hyperlink"/>
                                </w:rPr>
                                <w:t>online portal</w:t>
                              </w:r>
                            </w:hyperlink>
                            <w:r w:rsidR="007B704F" w:rsidRPr="007B704F">
                              <w:rPr>
                                <w:color w:val="FFFFFF"/>
                              </w:rPr>
                              <w:t xml:space="preserve"> </w:t>
                            </w:r>
                            <w:r w:rsidRPr="007B704F">
                              <w:rPr>
                                <w:color w:val="FFFFFF"/>
                              </w:rPr>
                              <w:t>no later</w:t>
                            </w:r>
                            <w:r>
                              <w:rPr>
                                <w:color w:val="FFFFFF"/>
                              </w:rPr>
                              <w:t xml:space="preserve"> than </w:t>
                            </w:r>
                            <w:r w:rsidR="00BF5033">
                              <w:rPr>
                                <w:color w:val="FFFFFF"/>
                              </w:rPr>
                              <w:t>midnight</w:t>
                            </w:r>
                            <w:r>
                              <w:rPr>
                                <w:color w:val="FFFFFF"/>
                              </w:rPr>
                              <w:t xml:space="preserve"> on </w:t>
                            </w:r>
                            <w:r w:rsidR="00BF5033">
                              <w:rPr>
                                <w:color w:val="FFFFFF"/>
                              </w:rPr>
                              <w:t xml:space="preserve">Wednesday </w:t>
                            </w:r>
                            <w:r w:rsidR="00384818">
                              <w:rPr>
                                <w:color w:val="FFFFFF"/>
                              </w:rPr>
                              <w:t>March 2</w:t>
                            </w:r>
                            <w:r w:rsidR="005100AF">
                              <w:rPr>
                                <w:color w:val="FFFFFF"/>
                              </w:rPr>
                              <w:t>7</w:t>
                            </w:r>
                            <w:r w:rsidR="00384818" w:rsidRPr="00384818">
                              <w:rPr>
                                <w:color w:val="FFFFFF"/>
                                <w:vertAlign w:val="superscript"/>
                              </w:rPr>
                              <w:t>th</w:t>
                            </w:r>
                            <w:r w:rsidR="00384818">
                              <w:rPr>
                                <w:color w:val="FFFFFF"/>
                              </w:rPr>
                              <w:t xml:space="preserv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0.55pt;margin-top:12pt;width:434.7pt;height:33.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" fillcolor="#622322" stroked="f">
                <v:textbox inset="0,0,0,0">
                  <w:txbxContent>
                    <w:p w:rsidR="00CD794A" w:rsidRDefault="00586EAF">
                      <w:pPr>
                        <w:pStyle w:val="BodyText"/>
                        <w:spacing w:before="1" w:line="273" w:lineRule="auto"/>
                        <w:ind w:left="2391" w:right="63" w:hanging="2317"/>
                      </w:pPr>
                      <w:r>
                        <w:rPr>
                          <w:color w:val="FFFFFF"/>
                        </w:rPr>
                        <w:t xml:space="preserve">Applications must be </w:t>
                      </w:r>
                      <w:r w:rsidRPr="007B704F">
                        <w:rPr>
                          <w:color w:val="FFFFFF"/>
                        </w:rPr>
                        <w:t xml:space="preserve">submitted </w:t>
                      </w:r>
                      <w:r w:rsidR="007B704F" w:rsidRPr="007B704F">
                        <w:rPr>
                          <w:color w:val="FFFFFF"/>
                        </w:rPr>
                        <w:t xml:space="preserve">via the </w:t>
                      </w:r>
                      <w:hyperlink r:id="rId12" w:history="1">
                        <w:r w:rsidR="007B704F" w:rsidRPr="007B704F">
                          <w:rPr>
                            <w:rStyle w:val="Hyperlink"/>
                          </w:rPr>
                          <w:t>online portal</w:t>
                        </w:r>
                      </w:hyperlink>
                      <w:r w:rsidR="007B704F" w:rsidRPr="007B704F">
                        <w:rPr>
                          <w:color w:val="FFFFFF"/>
                        </w:rPr>
                        <w:t xml:space="preserve"> </w:t>
                      </w:r>
                      <w:r w:rsidRPr="007B704F">
                        <w:rPr>
                          <w:color w:val="FFFFFF"/>
                        </w:rPr>
                        <w:t>no later</w:t>
                      </w:r>
                      <w:r>
                        <w:rPr>
                          <w:color w:val="FFFFFF"/>
                        </w:rPr>
                        <w:t xml:space="preserve"> than </w:t>
                      </w:r>
                      <w:r w:rsidR="00BF5033">
                        <w:rPr>
                          <w:color w:val="FFFFFF"/>
                        </w:rPr>
                        <w:t>midnight</w:t>
                      </w:r>
                      <w:r>
                        <w:rPr>
                          <w:color w:val="FFFFFF"/>
                        </w:rPr>
                        <w:t xml:space="preserve"> on </w:t>
                      </w:r>
                      <w:r w:rsidR="00BF5033">
                        <w:rPr>
                          <w:color w:val="FFFFFF"/>
                        </w:rPr>
                        <w:t xml:space="preserve">Wednesday </w:t>
                      </w:r>
                      <w:r w:rsidR="00384818">
                        <w:rPr>
                          <w:color w:val="FFFFFF"/>
                        </w:rPr>
                        <w:t>March 2</w:t>
                      </w:r>
                      <w:r w:rsidR="005100AF">
                        <w:rPr>
                          <w:color w:val="FFFFFF"/>
                        </w:rPr>
                        <w:t>7</w:t>
                      </w:r>
                      <w:r w:rsidR="00384818" w:rsidRPr="00384818">
                        <w:rPr>
                          <w:color w:val="FFFFFF"/>
                          <w:vertAlign w:val="superscript"/>
                        </w:rPr>
                        <w:t>th</w:t>
                      </w:r>
                      <w:r w:rsidR="00384818">
                        <w:rPr>
                          <w:color w:val="FFFFFF"/>
                        </w:rPr>
                        <w:t xml:space="preserve"> 2024</w:t>
                      </w:r>
                    </w:p>
                  </w:txbxContent>
                </v:textbox>
                <w10:wrap type="topAndBottom" anchorx="page"/>
              </v:shape>
            </w:pict>
          </mc:Fallback>
        </mc:AlternateContent>
      </w:r>
    </w:p>
    <w:p w:rsidR="00CD794A" w:rsidRDefault="00CD794A">
      <w:pPr>
        <w:pStyle w:val="BodyText"/>
        <w:rPr>
          <w:b/>
          <w:sz w:val="20"/>
        </w:rPr>
      </w:pPr>
    </w:p>
    <w:p w:rsidR="00CD794A" w:rsidRDefault="00CD794A">
      <w:pPr>
        <w:pStyle w:val="BodyText"/>
        <w:rPr>
          <w:b/>
          <w:sz w:val="20"/>
        </w:rPr>
      </w:pPr>
    </w:p>
    <w:p w:rsidR="00CD794A" w:rsidRDefault="00586EAF">
      <w:pPr>
        <w:pStyle w:val="BodyText"/>
        <w:rPr>
          <w:b/>
          <w:sz w:val="11"/>
        </w:rPr>
      </w:pPr>
      <w:r>
        <w:rPr>
          <w:noProof/>
          <w:lang w:val="en-IE" w:eastAsia="en-IE" w:bidi="ar-SA"/>
        </w:rPr>
        <mc:AlternateContent>
          <mc:Choice Requires="wps">
            <w:drawing>
              <wp:anchor distT="0" distB="0" distL="0" distR="0" simplePos="0" relativeHeight="251660288" behindDoc="1" locked="0" layoutInCell="1" allowOverlap="1">
                <wp:simplePos x="0" y="0"/>
                <wp:positionH relativeFrom="page">
                  <wp:posOffset>1184910</wp:posOffset>
                </wp:positionH>
                <wp:positionV relativeFrom="paragraph">
                  <wp:posOffset>100965</wp:posOffset>
                </wp:positionV>
                <wp:extent cx="5196205" cy="17119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711960"/>
                        </a:xfrm>
                        <a:prstGeom prst="rect">
                          <a:avLst/>
                        </a:prstGeom>
                        <a:solidFill>
                          <a:srgbClr val="62232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94A" w:rsidRDefault="00586EAF">
                            <w:pPr>
                              <w:pStyle w:val="BodyText"/>
                              <w:spacing w:before="1"/>
                              <w:ind w:left="267" w:right="273"/>
                              <w:jc w:val="center"/>
                            </w:pPr>
                            <w:r>
                              <w:rPr>
                                <w:color w:val="FFFFFF"/>
                              </w:rPr>
                              <w:t>Informal enquiries</w:t>
                            </w:r>
                            <w:r>
                              <w:rPr>
                                <w:color w:val="FFFFFF"/>
                                <w:spacing w:val="-1"/>
                              </w:rPr>
                              <w:t xml:space="preserve"> </w:t>
                            </w:r>
                            <w:r>
                              <w:rPr>
                                <w:color w:val="FFFFFF"/>
                              </w:rPr>
                              <w:t>to:</w:t>
                            </w:r>
                          </w:p>
                          <w:p w:rsidR="00CD794A" w:rsidRDefault="00CD794A" w:rsidP="00384818">
                            <w:pPr>
                              <w:pStyle w:val="BodyText"/>
                              <w:spacing w:line="288" w:lineRule="exact"/>
                              <w:ind w:right="270"/>
                            </w:pPr>
                          </w:p>
                          <w:p w:rsidR="00CD794A" w:rsidRDefault="00586EAF">
                            <w:pPr>
                              <w:pStyle w:val="BodyText"/>
                              <w:spacing w:before="42" w:line="278" w:lineRule="auto"/>
                              <w:ind w:left="74" w:right="77"/>
                              <w:jc w:val="center"/>
                              <w:rPr>
                                <w:color w:val="FFFFFF"/>
                              </w:rPr>
                            </w:pPr>
                            <w:r>
                              <w:rPr>
                                <w:color w:val="FFFFFF"/>
                              </w:rPr>
                              <w:t xml:space="preserve">Jared Gormly, Spark Programme Director at </w:t>
                            </w:r>
                            <w:hyperlink r:id="rId13" w:history="1">
                              <w:r w:rsidRPr="00AC5528">
                                <w:rPr>
                                  <w:rStyle w:val="Hyperlink"/>
                                  <w:u w:color="FFFFFF"/>
                                </w:rPr>
                                <w:t>jared.gormly@hse.ie</w:t>
                              </w:r>
                              <w:r w:rsidRPr="00AC5528">
                                <w:rPr>
                                  <w:rStyle w:val="Hyperlink"/>
                                </w:rPr>
                                <w:t xml:space="preserve"> </w:t>
                              </w:r>
                            </w:hyperlink>
                            <w:r>
                              <w:rPr>
                                <w:color w:val="FFFFFF"/>
                              </w:rPr>
                              <w:t>or by phone 087 1242317</w:t>
                            </w:r>
                            <w:r w:rsidR="004F3335">
                              <w:rPr>
                                <w:color w:val="FFFFFF"/>
                              </w:rPr>
                              <w:t xml:space="preserve">, Dermot Burke, National HSCP Innovation Fellow at </w:t>
                            </w:r>
                            <w:hyperlink r:id="rId14" w:history="1">
                              <w:r w:rsidR="004F3335" w:rsidRPr="000024A0">
                                <w:rPr>
                                  <w:rStyle w:val="Hyperlink"/>
                                </w:rPr>
                                <w:t>dermot.burke1@hse.ie</w:t>
                              </w:r>
                            </w:hyperlink>
                            <w:r w:rsidR="004F3335">
                              <w:rPr>
                                <w:color w:val="FFFFFF"/>
                              </w:rPr>
                              <w:t xml:space="preserve"> or Michelle Howard, National HSCP Innovation Fellow at </w:t>
                            </w:r>
                            <w:hyperlink r:id="rId15" w:history="1">
                              <w:r w:rsidR="004F3335" w:rsidRPr="000024A0">
                                <w:rPr>
                                  <w:rStyle w:val="Hyperlink"/>
                                </w:rPr>
                                <w:t>michelle.howard1@hse.ie</w:t>
                              </w:r>
                            </w:hyperlink>
                          </w:p>
                          <w:p w:rsidR="004F3335" w:rsidRDefault="004F3335">
                            <w:pPr>
                              <w:pStyle w:val="BodyText"/>
                              <w:spacing w:before="42" w:line="278" w:lineRule="auto"/>
                              <w:ind w:left="74" w:right="7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3.3pt;margin-top:7.95pt;width:409.15pt;height:134.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" fillcolor="#622322" stroked="f">
                <v:textbox inset="0,0,0,0">
                  <w:txbxContent>
                    <w:p w:rsidR="00CD794A" w:rsidRDefault="00586EAF">
                      <w:pPr>
                        <w:pStyle w:val="BodyText"/>
                        <w:spacing w:before="1"/>
                        <w:ind w:left="267" w:right="273"/>
                        <w:jc w:val="center"/>
                      </w:pPr>
                      <w:r>
                        <w:rPr>
                          <w:color w:val="FFFFFF"/>
                        </w:rPr>
                        <w:t>Informal enquiries</w:t>
                      </w:r>
                      <w:r>
                        <w:rPr>
                          <w:color w:val="FFFFFF"/>
                          <w:spacing w:val="-1"/>
                        </w:rPr>
                        <w:t xml:space="preserve"> </w:t>
                      </w:r>
                      <w:r>
                        <w:rPr>
                          <w:color w:val="FFFFFF"/>
                        </w:rPr>
                        <w:t>to:</w:t>
                      </w:r>
                    </w:p>
                    <w:p w:rsidR="00CD794A" w:rsidRDefault="00CD794A" w:rsidP="00384818">
                      <w:pPr>
                        <w:pStyle w:val="BodyText"/>
                        <w:spacing w:line="288" w:lineRule="exact"/>
                        <w:ind w:right="270"/>
                      </w:pPr>
                    </w:p>
                    <w:p w:rsidR="00CD794A" w:rsidRDefault="00586EAF">
                      <w:pPr>
                        <w:pStyle w:val="BodyText"/>
                        <w:spacing w:before="42" w:line="278" w:lineRule="auto"/>
                        <w:ind w:left="74" w:right="77"/>
                        <w:jc w:val="center"/>
                        <w:rPr>
                          <w:color w:val="FFFFFF"/>
                        </w:rPr>
                      </w:pPr>
                      <w:r>
                        <w:rPr>
                          <w:color w:val="FFFFFF"/>
                        </w:rPr>
                        <w:t xml:space="preserve">Jared Gormly, Spark Programme Director at </w:t>
                      </w:r>
                      <w:hyperlink r:id="rId16" w:history="1">
                        <w:r w:rsidRPr="00AC5528">
                          <w:rPr>
                            <w:rStyle w:val="Hyperlink"/>
                            <w:u w:color="FFFFFF"/>
                          </w:rPr>
                          <w:t>jared.gormly@hse.ie</w:t>
                        </w:r>
                        <w:r w:rsidRPr="00AC5528">
                          <w:rPr>
                            <w:rStyle w:val="Hyperlink"/>
                          </w:rPr>
                          <w:t xml:space="preserve"> </w:t>
                        </w:r>
                      </w:hyperlink>
                      <w:r>
                        <w:rPr>
                          <w:color w:val="FFFFFF"/>
                        </w:rPr>
                        <w:t>or by phone 087 1242317</w:t>
                      </w:r>
                      <w:r w:rsidR="004F3335">
                        <w:rPr>
                          <w:color w:val="FFFFFF"/>
                        </w:rPr>
                        <w:t xml:space="preserve">, Dermot Burke, National HSCP Innovation Fellow at </w:t>
                      </w:r>
                      <w:hyperlink r:id="rId17" w:history="1">
                        <w:r w:rsidR="004F3335" w:rsidRPr="000024A0">
                          <w:rPr>
                            <w:rStyle w:val="Hyperlink"/>
                          </w:rPr>
                          <w:t>dermot.burke1@hse.ie</w:t>
                        </w:r>
                      </w:hyperlink>
                      <w:r w:rsidR="004F3335">
                        <w:rPr>
                          <w:color w:val="FFFFFF"/>
                        </w:rPr>
                        <w:t xml:space="preserve"> or Michelle Howard, National HSCP Innovation Fellow at </w:t>
                      </w:r>
                      <w:hyperlink r:id="rId18" w:history="1">
                        <w:r w:rsidR="004F3335" w:rsidRPr="000024A0">
                          <w:rPr>
                            <w:rStyle w:val="Hyperlink"/>
                          </w:rPr>
                          <w:t>michelle.howard1@hse.ie</w:t>
                        </w:r>
                      </w:hyperlink>
                    </w:p>
                    <w:p w:rsidR="004F3335" w:rsidRDefault="004F3335">
                      <w:pPr>
                        <w:pStyle w:val="BodyText"/>
                        <w:spacing w:before="42" w:line="278" w:lineRule="auto"/>
                        <w:ind w:left="74" w:right="77"/>
                        <w:jc w:val="center"/>
                      </w:pPr>
                    </w:p>
                  </w:txbxContent>
                </v:textbox>
                <w10:wrap type="topAndBottom" anchorx="page"/>
              </v:shape>
            </w:pict>
          </mc:Fallback>
        </mc:AlternateContent>
      </w:r>
    </w:p>
    <w:p w:rsidR="004071B3" w:rsidRDefault="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Pr="004071B3" w:rsidRDefault="004071B3" w:rsidP="004071B3">
      <w:pPr>
        <w:rPr>
          <w:sz w:val="11"/>
        </w:rPr>
      </w:pPr>
    </w:p>
    <w:p w:rsidR="004071B3" w:rsidRDefault="004071B3" w:rsidP="004071B3">
      <w:pPr>
        <w:rPr>
          <w:sz w:val="11"/>
        </w:rPr>
      </w:pPr>
    </w:p>
    <w:p w:rsidR="004071B3" w:rsidRDefault="004071B3" w:rsidP="004071B3">
      <w:pPr>
        <w:tabs>
          <w:tab w:val="left" w:pos="1530"/>
        </w:tabs>
        <w:rPr>
          <w:sz w:val="11"/>
        </w:rPr>
      </w:pPr>
      <w:r>
        <w:rPr>
          <w:sz w:val="11"/>
        </w:rPr>
        <w:tab/>
      </w:r>
      <w:bookmarkStart w:id="1" w:name="_GoBack"/>
      <w:bookmarkEnd w:id="1"/>
    </w:p>
    <w:p w:rsidR="00CD794A" w:rsidRPr="004071B3" w:rsidRDefault="004071B3" w:rsidP="004071B3">
      <w:pPr>
        <w:tabs>
          <w:tab w:val="left" w:pos="1530"/>
        </w:tabs>
        <w:rPr>
          <w:sz w:val="11"/>
        </w:rPr>
        <w:sectPr w:rsidR="00CD794A" w:rsidRPr="004071B3">
          <w:footerReference w:type="default" r:id="rId19"/>
          <w:pgSz w:w="11910" w:h="16840"/>
          <w:pgMar w:top="700" w:right="600" w:bottom="1160" w:left="1500" w:header="0" w:footer="962" w:gutter="0"/>
          <w:cols w:space="720"/>
        </w:sectPr>
      </w:pPr>
      <w:r>
        <w:rPr>
          <w:sz w:val="11"/>
        </w:rPr>
        <w:tab/>
      </w:r>
    </w:p>
    <w:p w:rsidR="00CD794A" w:rsidRDefault="00586EAF">
      <w:pPr>
        <w:pStyle w:val="Heading1"/>
        <w:spacing w:before="29"/>
      </w:pPr>
      <w:r>
        <w:rPr>
          <w:color w:val="933634"/>
        </w:rPr>
        <w:lastRenderedPageBreak/>
        <w:t>The Selection Process</w:t>
      </w:r>
    </w:p>
    <w:p w:rsidR="00CD794A" w:rsidRDefault="00586EAF">
      <w:pPr>
        <w:spacing w:before="40"/>
        <w:ind w:left="320"/>
      </w:pPr>
      <w:r>
        <w:t>The HSE will consider and shortlist the applications. Consideration will include:</w:t>
      </w:r>
    </w:p>
    <w:p w:rsidR="00CD794A" w:rsidRDefault="00CD794A">
      <w:pPr>
        <w:pStyle w:val="BodyText"/>
        <w:spacing w:before="4"/>
        <w:rPr>
          <w:sz w:val="25"/>
        </w:rPr>
      </w:pPr>
    </w:p>
    <w:p w:rsidR="00CD794A" w:rsidRDefault="00586EAF">
      <w:pPr>
        <w:pStyle w:val="ListParagraph"/>
        <w:numPr>
          <w:ilvl w:val="1"/>
          <w:numId w:val="3"/>
        </w:numPr>
        <w:tabs>
          <w:tab w:val="left" w:pos="1040"/>
          <w:tab w:val="left" w:pos="1041"/>
        </w:tabs>
        <w:rPr>
          <w:rFonts w:ascii="Symbol" w:hAnsi="Symbol"/>
          <w:sz w:val="24"/>
        </w:rPr>
      </w:pPr>
      <w:r>
        <w:t>The candidate’s clinical experience</w:t>
      </w:r>
    </w:p>
    <w:p w:rsidR="00CD794A" w:rsidRDefault="00586EAF">
      <w:pPr>
        <w:pStyle w:val="ListParagraph"/>
        <w:numPr>
          <w:ilvl w:val="1"/>
          <w:numId w:val="3"/>
        </w:numPr>
        <w:tabs>
          <w:tab w:val="left" w:pos="1040"/>
          <w:tab w:val="left" w:pos="1041"/>
        </w:tabs>
        <w:spacing w:before="46"/>
        <w:rPr>
          <w:rFonts w:ascii="Symbol" w:hAnsi="Symbol"/>
          <w:sz w:val="24"/>
        </w:rPr>
      </w:pPr>
      <w:r>
        <w:t>The candidate’s experience of:</w:t>
      </w:r>
    </w:p>
    <w:p w:rsidR="00CD794A" w:rsidRDefault="00586EAF">
      <w:pPr>
        <w:pStyle w:val="ListParagraph"/>
        <w:numPr>
          <w:ilvl w:val="0"/>
          <w:numId w:val="2"/>
        </w:numPr>
        <w:tabs>
          <w:tab w:val="left" w:pos="1761"/>
          <w:tab w:val="left" w:pos="1762"/>
        </w:tabs>
        <w:spacing w:before="46"/>
      </w:pPr>
      <w:r>
        <w:t>Contributing to innovation</w:t>
      </w:r>
      <w:r>
        <w:rPr>
          <w:spacing w:val="-2"/>
        </w:rPr>
        <w:t xml:space="preserve"> </w:t>
      </w:r>
      <w:proofErr w:type="spellStart"/>
      <w:r>
        <w:t>programmes</w:t>
      </w:r>
      <w:proofErr w:type="spellEnd"/>
    </w:p>
    <w:p w:rsidR="00CD794A" w:rsidRDefault="00586EAF">
      <w:pPr>
        <w:pStyle w:val="ListParagraph"/>
        <w:numPr>
          <w:ilvl w:val="0"/>
          <w:numId w:val="2"/>
        </w:numPr>
        <w:tabs>
          <w:tab w:val="left" w:pos="1761"/>
          <w:tab w:val="left" w:pos="1762"/>
        </w:tabs>
        <w:spacing w:before="23"/>
      </w:pPr>
      <w:r>
        <w:t>Engaging with stakeholders in the health</w:t>
      </w:r>
      <w:r>
        <w:rPr>
          <w:spacing w:val="-7"/>
        </w:rPr>
        <w:t xml:space="preserve"> </w:t>
      </w:r>
      <w:r>
        <w:t>service</w:t>
      </w:r>
    </w:p>
    <w:p w:rsidR="00CD794A" w:rsidRDefault="00586EAF">
      <w:pPr>
        <w:pStyle w:val="ListParagraph"/>
        <w:numPr>
          <w:ilvl w:val="1"/>
          <w:numId w:val="3"/>
        </w:numPr>
        <w:tabs>
          <w:tab w:val="left" w:pos="1040"/>
          <w:tab w:val="left" w:pos="1041"/>
        </w:tabs>
        <w:spacing w:before="22"/>
        <w:rPr>
          <w:rFonts w:ascii="Symbol" w:hAnsi="Symbol"/>
          <w:sz w:val="24"/>
        </w:rPr>
      </w:pPr>
      <w:r>
        <w:t>The candidate’s possession of the following knowledge, skills and</w:t>
      </w:r>
      <w:r>
        <w:rPr>
          <w:spacing w:val="-13"/>
        </w:rPr>
        <w:t xml:space="preserve"> </w:t>
      </w:r>
      <w:r>
        <w:t>attributes:</w:t>
      </w:r>
    </w:p>
    <w:p w:rsidR="00CD794A" w:rsidRDefault="00586EAF">
      <w:pPr>
        <w:pStyle w:val="ListParagraph"/>
        <w:numPr>
          <w:ilvl w:val="0"/>
          <w:numId w:val="1"/>
        </w:numPr>
        <w:tabs>
          <w:tab w:val="left" w:pos="1761"/>
          <w:tab w:val="left" w:pos="1762"/>
        </w:tabs>
        <w:spacing w:before="52"/>
      </w:pPr>
      <w:r>
        <w:t>Professional Knowledge and</w:t>
      </w:r>
      <w:r>
        <w:rPr>
          <w:spacing w:val="-3"/>
        </w:rPr>
        <w:t xml:space="preserve"> </w:t>
      </w:r>
      <w:r>
        <w:t>Experience</w:t>
      </w:r>
    </w:p>
    <w:p w:rsidR="00CD794A" w:rsidRDefault="00586EAF">
      <w:pPr>
        <w:pStyle w:val="ListParagraph"/>
        <w:numPr>
          <w:ilvl w:val="0"/>
          <w:numId w:val="1"/>
        </w:numPr>
        <w:tabs>
          <w:tab w:val="left" w:pos="1761"/>
          <w:tab w:val="left" w:pos="1762"/>
        </w:tabs>
        <w:spacing w:before="18"/>
      </w:pPr>
      <w:r>
        <w:t xml:space="preserve">Planning, </w:t>
      </w:r>
      <w:proofErr w:type="spellStart"/>
      <w:r>
        <w:t>Organising</w:t>
      </w:r>
      <w:proofErr w:type="spellEnd"/>
      <w:r>
        <w:t xml:space="preserve"> and Delivery of</w:t>
      </w:r>
      <w:r>
        <w:rPr>
          <w:spacing w:val="-2"/>
        </w:rPr>
        <w:t xml:space="preserve"> </w:t>
      </w:r>
      <w:r>
        <w:t>Results</w:t>
      </w:r>
    </w:p>
    <w:p w:rsidR="00CD794A" w:rsidRDefault="00586EAF">
      <w:pPr>
        <w:pStyle w:val="ListParagraph"/>
        <w:numPr>
          <w:ilvl w:val="0"/>
          <w:numId w:val="1"/>
        </w:numPr>
        <w:tabs>
          <w:tab w:val="left" w:pos="1761"/>
          <w:tab w:val="left" w:pos="1762"/>
        </w:tabs>
        <w:spacing w:before="24"/>
      </w:pPr>
      <w:r>
        <w:t>Communication and Interpersonal</w:t>
      </w:r>
      <w:r>
        <w:rPr>
          <w:spacing w:val="-1"/>
        </w:rPr>
        <w:t xml:space="preserve"> </w:t>
      </w:r>
      <w:r>
        <w:t>Skills</w:t>
      </w:r>
    </w:p>
    <w:p w:rsidR="00CD794A" w:rsidRDefault="00586EAF">
      <w:pPr>
        <w:pStyle w:val="ListParagraph"/>
        <w:numPr>
          <w:ilvl w:val="0"/>
          <w:numId w:val="1"/>
        </w:numPr>
        <w:tabs>
          <w:tab w:val="left" w:pos="1761"/>
          <w:tab w:val="left" w:pos="1762"/>
        </w:tabs>
        <w:spacing w:before="28"/>
      </w:pPr>
      <w:r>
        <w:t>Leadership and</w:t>
      </w:r>
      <w:r>
        <w:rPr>
          <w:spacing w:val="-2"/>
        </w:rPr>
        <w:t xml:space="preserve"> </w:t>
      </w:r>
      <w:r>
        <w:t>Teamwork</w:t>
      </w:r>
    </w:p>
    <w:p w:rsidR="00CD794A" w:rsidRDefault="00586EAF">
      <w:pPr>
        <w:pStyle w:val="ListParagraph"/>
        <w:numPr>
          <w:ilvl w:val="0"/>
          <w:numId w:val="1"/>
        </w:numPr>
        <w:tabs>
          <w:tab w:val="left" w:pos="1761"/>
          <w:tab w:val="left" w:pos="1762"/>
        </w:tabs>
        <w:spacing w:before="19"/>
      </w:pPr>
      <w:r>
        <w:t>Commitment to a Quality Service</w:t>
      </w:r>
    </w:p>
    <w:p w:rsidR="00CD794A" w:rsidRDefault="00CD794A">
      <w:pPr>
        <w:pStyle w:val="BodyText"/>
        <w:spacing w:before="11"/>
        <w:rPr>
          <w:sz w:val="23"/>
        </w:rPr>
      </w:pPr>
    </w:p>
    <w:p w:rsidR="00CD794A" w:rsidRPr="008E745C" w:rsidRDefault="00586EAF" w:rsidP="008E745C">
      <w:pPr>
        <w:pStyle w:val="ListParagraph"/>
        <w:numPr>
          <w:ilvl w:val="1"/>
          <w:numId w:val="3"/>
        </w:numPr>
        <w:tabs>
          <w:tab w:val="left" w:pos="1040"/>
          <w:tab w:val="left" w:pos="1041"/>
        </w:tabs>
        <w:spacing w:line="300" w:lineRule="exact"/>
        <w:rPr>
          <w:rFonts w:ascii="Symbol" w:hAnsi="Symbol"/>
          <w:sz w:val="24"/>
        </w:rPr>
      </w:pPr>
      <w:r>
        <w:t>Shortlisted applicants may be invited to attend for interview with a panel formed by the</w:t>
      </w:r>
      <w:r>
        <w:rPr>
          <w:spacing w:val="-22"/>
        </w:rPr>
        <w:t xml:space="preserve"> </w:t>
      </w:r>
      <w:r>
        <w:t>HSE.</w:t>
      </w:r>
    </w:p>
    <w:p w:rsidR="00CD794A" w:rsidRDefault="00CD794A">
      <w:pPr>
        <w:pStyle w:val="BodyText"/>
        <w:spacing w:before="3"/>
        <w:rPr>
          <w:sz w:val="22"/>
        </w:rPr>
      </w:pPr>
    </w:p>
    <w:p w:rsidR="00CD794A" w:rsidRDefault="00586EAF">
      <w:pPr>
        <w:ind w:left="320" w:right="859"/>
        <w:rPr>
          <w:i/>
        </w:rPr>
      </w:pPr>
      <w:r>
        <w:rPr>
          <w:i/>
        </w:rPr>
        <w:t>Failure to include information regarding these requirements may result in you not being called to the next stage of the selection process.</w:t>
      </w:r>
    </w:p>
    <w:p w:rsidR="00CD794A" w:rsidRDefault="005100AF">
      <w:pPr>
        <w:pStyle w:val="BodyText"/>
        <w:spacing w:before="7"/>
        <w:rPr>
          <w:i/>
          <w:sz w:val="22"/>
        </w:rPr>
      </w:pPr>
      <w:r>
        <w:rPr>
          <w:noProof/>
          <w:lang w:val="en-IE" w:eastAsia="en-IE" w:bidi="ar-SA"/>
        </w:rPr>
        <w:drawing>
          <wp:anchor distT="0" distB="0" distL="0" distR="0" simplePos="0" relativeHeight="251351040" behindDoc="1" locked="0" layoutInCell="1" allowOverlap="1">
            <wp:simplePos x="0" y="0"/>
            <wp:positionH relativeFrom="page">
              <wp:posOffset>4246245</wp:posOffset>
            </wp:positionH>
            <wp:positionV relativeFrom="paragraph">
              <wp:posOffset>133350</wp:posOffset>
            </wp:positionV>
            <wp:extent cx="684149" cy="68488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0" cstate="print"/>
                    <a:stretch>
                      <a:fillRect/>
                    </a:stretch>
                  </pic:blipFill>
                  <pic:spPr>
                    <a:xfrm>
                      <a:off x="0" y="0"/>
                      <a:ext cx="684149" cy="684885"/>
                    </a:xfrm>
                    <a:prstGeom prst="rect">
                      <a:avLst/>
                    </a:prstGeom>
                  </pic:spPr>
                </pic:pic>
              </a:graphicData>
            </a:graphic>
          </wp:anchor>
        </w:drawing>
      </w:r>
    </w:p>
    <w:p w:rsidR="00CD794A" w:rsidRDefault="005100AF">
      <w:pPr>
        <w:tabs>
          <w:tab w:val="left" w:pos="4633"/>
        </w:tabs>
        <w:spacing w:before="1"/>
        <w:ind w:right="320"/>
        <w:jc w:val="center"/>
        <w:rPr>
          <w:sz w:val="28"/>
        </w:rPr>
      </w:pPr>
      <w:r>
        <w:rPr>
          <w:noProof/>
          <w:lang w:val="en-IE" w:eastAsia="en-IE" w:bidi="ar-SA"/>
        </w:rPr>
        <w:drawing>
          <wp:inline distT="0" distB="0" distL="0" distR="0">
            <wp:extent cx="676275" cy="676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x-social-media-round-ic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hyperlink r:id="rId22">
        <w:r w:rsidR="00586EAF">
          <w:rPr>
            <w:rFonts w:ascii="Times New Roman"/>
            <w:color w:val="0000FF"/>
            <w:spacing w:val="-59"/>
            <w:sz w:val="24"/>
            <w:u w:val="single" w:color="0000FF"/>
          </w:rPr>
          <w:t xml:space="preserve"> </w:t>
        </w:r>
        <w:r w:rsidR="00586EAF">
          <w:rPr>
            <w:color w:val="0000FF"/>
            <w:sz w:val="24"/>
            <w:u w:val="single" w:color="0000FF"/>
          </w:rPr>
          <w:t>@</w:t>
        </w:r>
      </w:hyperlink>
      <w:hyperlink r:id="rId23">
        <w:r w:rsidR="00586EAF">
          <w:rPr>
            <w:color w:val="0000FF"/>
            <w:sz w:val="24"/>
            <w:u w:val="single" w:color="0000FF"/>
          </w:rPr>
          <w:t>ProgrammeSpark</w:t>
        </w:r>
      </w:hyperlink>
      <w:r w:rsidR="00586EAF">
        <w:rPr>
          <w:color w:val="0000FF"/>
          <w:sz w:val="24"/>
        </w:rPr>
        <w:tab/>
      </w:r>
      <w:hyperlink r:id="rId24">
        <w:r w:rsidR="00586EAF">
          <w:rPr>
            <w:position w:val="10"/>
            <w:sz w:val="28"/>
          </w:rPr>
          <w:t>spark@hse.ie</w:t>
        </w:r>
      </w:hyperlink>
    </w:p>
    <w:p w:rsidR="005100AF" w:rsidRDefault="005100AF">
      <w:pPr>
        <w:jc w:val="center"/>
        <w:rPr>
          <w:sz w:val="28"/>
        </w:rPr>
      </w:pPr>
    </w:p>
    <w:p w:rsidR="005100AF" w:rsidRPr="005100AF" w:rsidRDefault="005100AF" w:rsidP="005100AF">
      <w:pPr>
        <w:rPr>
          <w:sz w:val="28"/>
        </w:rPr>
      </w:pPr>
    </w:p>
    <w:p w:rsidR="005100AF" w:rsidRPr="005100AF" w:rsidRDefault="005100AF" w:rsidP="005100AF">
      <w:pPr>
        <w:rPr>
          <w:sz w:val="28"/>
        </w:rPr>
      </w:pPr>
    </w:p>
    <w:p w:rsidR="005100AF" w:rsidRPr="005100AF" w:rsidRDefault="005100AF" w:rsidP="005100AF">
      <w:pPr>
        <w:rPr>
          <w:sz w:val="28"/>
        </w:rPr>
      </w:pPr>
    </w:p>
    <w:p w:rsidR="005100AF" w:rsidRPr="005100AF" w:rsidRDefault="005100AF" w:rsidP="005100AF">
      <w:pPr>
        <w:rPr>
          <w:sz w:val="28"/>
        </w:rPr>
      </w:pPr>
    </w:p>
    <w:p w:rsidR="005100AF" w:rsidRDefault="005100AF" w:rsidP="005100AF">
      <w:pPr>
        <w:tabs>
          <w:tab w:val="left" w:pos="1545"/>
        </w:tabs>
        <w:rPr>
          <w:sz w:val="28"/>
        </w:rPr>
      </w:pPr>
      <w:r>
        <w:rPr>
          <w:sz w:val="28"/>
        </w:rPr>
        <w:tab/>
      </w:r>
    </w:p>
    <w:p w:rsidR="00CD794A" w:rsidRPr="005100AF" w:rsidRDefault="005100AF" w:rsidP="005100AF">
      <w:pPr>
        <w:tabs>
          <w:tab w:val="left" w:pos="1545"/>
        </w:tabs>
        <w:rPr>
          <w:sz w:val="28"/>
        </w:rPr>
        <w:sectPr w:rsidR="00CD794A" w:rsidRPr="005100AF">
          <w:footerReference w:type="default" r:id="rId25"/>
          <w:pgSz w:w="11910" w:h="16840"/>
          <w:pgMar w:top="960" w:right="600" w:bottom="1160" w:left="1500" w:header="0" w:footer="962" w:gutter="0"/>
          <w:cols w:space="720"/>
        </w:sectPr>
      </w:pPr>
      <w:r>
        <w:rPr>
          <w:sz w:val="28"/>
        </w:rPr>
        <w:tab/>
      </w:r>
    </w:p>
    <w:p w:rsidR="00CD794A" w:rsidRDefault="00586EAF">
      <w:pPr>
        <w:pStyle w:val="Heading1"/>
        <w:spacing w:before="29"/>
        <w:jc w:val="both"/>
      </w:pPr>
      <w:r>
        <w:rPr>
          <w:color w:val="933634"/>
        </w:rPr>
        <w:lastRenderedPageBreak/>
        <w:t>Appendix 1: A note from a previous Fellow</w:t>
      </w:r>
    </w:p>
    <w:p w:rsidR="00CD794A" w:rsidRDefault="00CD794A">
      <w:pPr>
        <w:pStyle w:val="BodyText"/>
        <w:spacing w:before="8"/>
        <w:rPr>
          <w:b/>
          <w:sz w:val="28"/>
        </w:rPr>
      </w:pPr>
    </w:p>
    <w:p w:rsidR="00CD794A" w:rsidRDefault="00586EAF">
      <w:pPr>
        <w:ind w:left="320" w:right="964"/>
        <w:jc w:val="both"/>
      </w:pPr>
      <w:r>
        <w:t>The National Innovation Fellowship is a role that should appeal to those who are excited by change, innovation and development in the health system. The role is undoubtedly a departure from</w:t>
      </w:r>
      <w:r>
        <w:rPr>
          <w:spacing w:val="-13"/>
        </w:rPr>
        <w:t xml:space="preserve"> </w:t>
      </w:r>
      <w:r>
        <w:t>day-to-day</w:t>
      </w:r>
      <w:r>
        <w:rPr>
          <w:spacing w:val="-12"/>
        </w:rPr>
        <w:t xml:space="preserve"> </w:t>
      </w:r>
      <w:r>
        <w:t>healthcare</w:t>
      </w:r>
      <w:r>
        <w:rPr>
          <w:spacing w:val="-12"/>
        </w:rPr>
        <w:t xml:space="preserve"> </w:t>
      </w:r>
      <w:r>
        <w:t>services</w:t>
      </w:r>
      <w:r>
        <w:rPr>
          <w:spacing w:val="-12"/>
        </w:rPr>
        <w:t xml:space="preserve"> </w:t>
      </w:r>
      <w:r>
        <w:t>life</w:t>
      </w:r>
      <w:r>
        <w:rPr>
          <w:spacing w:val="-12"/>
        </w:rPr>
        <w:t xml:space="preserve"> </w:t>
      </w:r>
      <w:r>
        <w:t>that</w:t>
      </w:r>
      <w:r>
        <w:rPr>
          <w:spacing w:val="-11"/>
        </w:rPr>
        <w:t xml:space="preserve"> </w:t>
      </w:r>
      <w:r>
        <w:t>most</w:t>
      </w:r>
      <w:r>
        <w:rPr>
          <w:spacing w:val="-11"/>
        </w:rPr>
        <w:t xml:space="preserve"> </w:t>
      </w:r>
      <w:r>
        <w:t>applicants</w:t>
      </w:r>
      <w:r>
        <w:rPr>
          <w:spacing w:val="-12"/>
        </w:rPr>
        <w:t xml:space="preserve"> </w:t>
      </w:r>
      <w:r>
        <w:t>might</w:t>
      </w:r>
      <w:r>
        <w:rPr>
          <w:spacing w:val="-12"/>
        </w:rPr>
        <w:t xml:space="preserve"> </w:t>
      </w:r>
      <w:r>
        <w:t>be</w:t>
      </w:r>
      <w:r>
        <w:rPr>
          <w:spacing w:val="-6"/>
        </w:rPr>
        <w:t xml:space="preserve"> </w:t>
      </w:r>
      <w:r>
        <w:t>coming</w:t>
      </w:r>
      <w:r>
        <w:rPr>
          <w:spacing w:val="-11"/>
        </w:rPr>
        <w:t xml:space="preserve"> </w:t>
      </w:r>
      <w:r>
        <w:t>from</w:t>
      </w:r>
      <w:r>
        <w:rPr>
          <w:spacing w:val="-12"/>
        </w:rPr>
        <w:t xml:space="preserve"> </w:t>
      </w:r>
      <w:r>
        <w:t>as</w:t>
      </w:r>
      <w:r>
        <w:rPr>
          <w:spacing w:val="-14"/>
        </w:rPr>
        <w:t xml:space="preserve"> </w:t>
      </w:r>
      <w:r>
        <w:t>it</w:t>
      </w:r>
      <w:r>
        <w:rPr>
          <w:spacing w:val="-12"/>
        </w:rPr>
        <w:t xml:space="preserve"> </w:t>
      </w:r>
      <w:r>
        <w:t>involves a lot of self-direction, working independently and as part of groups/teams towards goals and deadlines.</w:t>
      </w:r>
      <w:r>
        <w:rPr>
          <w:spacing w:val="-8"/>
        </w:rPr>
        <w:t xml:space="preserve"> </w:t>
      </w:r>
      <w:r>
        <w:t>It</w:t>
      </w:r>
      <w:r>
        <w:rPr>
          <w:spacing w:val="-6"/>
        </w:rPr>
        <w:t xml:space="preserve"> </w:t>
      </w:r>
      <w:r>
        <w:t>allows</w:t>
      </w:r>
      <w:r>
        <w:rPr>
          <w:spacing w:val="-8"/>
        </w:rPr>
        <w:t xml:space="preserve"> </w:t>
      </w:r>
      <w:r>
        <w:t>the</w:t>
      </w:r>
      <w:r>
        <w:rPr>
          <w:spacing w:val="-3"/>
        </w:rPr>
        <w:t xml:space="preserve"> </w:t>
      </w:r>
      <w:r>
        <w:t>fellow</w:t>
      </w:r>
      <w:r>
        <w:rPr>
          <w:spacing w:val="-9"/>
        </w:rPr>
        <w:t xml:space="preserve"> </w:t>
      </w:r>
      <w:r>
        <w:t>to</w:t>
      </w:r>
      <w:r>
        <w:rPr>
          <w:spacing w:val="-3"/>
        </w:rPr>
        <w:t xml:space="preserve"> </w:t>
      </w:r>
      <w:r>
        <w:t>work</w:t>
      </w:r>
      <w:r>
        <w:rPr>
          <w:spacing w:val="-7"/>
        </w:rPr>
        <w:t xml:space="preserve"> </w:t>
      </w:r>
      <w:r>
        <w:t>closely</w:t>
      </w:r>
      <w:r>
        <w:rPr>
          <w:spacing w:val="-2"/>
        </w:rPr>
        <w:t xml:space="preserve"> </w:t>
      </w:r>
      <w:r>
        <w:t>with</w:t>
      </w:r>
      <w:r>
        <w:rPr>
          <w:spacing w:val="-7"/>
        </w:rPr>
        <w:t xml:space="preserve"> </w:t>
      </w:r>
      <w:r>
        <w:t>innovative</w:t>
      </w:r>
      <w:r>
        <w:rPr>
          <w:spacing w:val="-7"/>
        </w:rPr>
        <w:t xml:space="preserve"> </w:t>
      </w:r>
      <w:r>
        <w:t>and</w:t>
      </w:r>
      <w:r>
        <w:rPr>
          <w:spacing w:val="-8"/>
        </w:rPr>
        <w:t xml:space="preserve"> </w:t>
      </w:r>
      <w:r>
        <w:t>creative</w:t>
      </w:r>
      <w:r>
        <w:rPr>
          <w:spacing w:val="-7"/>
        </w:rPr>
        <w:t xml:space="preserve"> </w:t>
      </w:r>
      <w:r>
        <w:t>people</w:t>
      </w:r>
      <w:r>
        <w:rPr>
          <w:spacing w:val="-6"/>
        </w:rPr>
        <w:t xml:space="preserve"> </w:t>
      </w:r>
      <w:r>
        <w:t>from</w:t>
      </w:r>
      <w:r>
        <w:rPr>
          <w:spacing w:val="-8"/>
        </w:rPr>
        <w:t xml:space="preserve"> </w:t>
      </w:r>
      <w:r>
        <w:t>industry and within the health</w:t>
      </w:r>
      <w:r>
        <w:rPr>
          <w:spacing w:val="-5"/>
        </w:rPr>
        <w:t xml:space="preserve"> </w:t>
      </w:r>
      <w:r>
        <w:t>service.</w:t>
      </w:r>
    </w:p>
    <w:p w:rsidR="00CD794A" w:rsidRDefault="00CD794A">
      <w:pPr>
        <w:pStyle w:val="BodyText"/>
        <w:spacing w:before="1"/>
        <w:rPr>
          <w:sz w:val="22"/>
        </w:rPr>
      </w:pPr>
    </w:p>
    <w:p w:rsidR="00CD794A" w:rsidRDefault="00586EAF">
      <w:pPr>
        <w:ind w:left="320" w:right="964"/>
        <w:jc w:val="both"/>
      </w:pPr>
      <w:r>
        <w:t>Your</w:t>
      </w:r>
      <w:r>
        <w:rPr>
          <w:spacing w:val="-14"/>
        </w:rPr>
        <w:t xml:space="preserve"> </w:t>
      </w:r>
      <w:r>
        <w:t>input,</w:t>
      </w:r>
      <w:r>
        <w:rPr>
          <w:spacing w:val="-12"/>
        </w:rPr>
        <w:t xml:space="preserve"> </w:t>
      </w:r>
      <w:r>
        <w:t>opinions</w:t>
      </w:r>
      <w:r>
        <w:rPr>
          <w:spacing w:val="-9"/>
        </w:rPr>
        <w:t xml:space="preserve"> </w:t>
      </w:r>
      <w:r>
        <w:t>and</w:t>
      </w:r>
      <w:r>
        <w:rPr>
          <w:spacing w:val="-13"/>
        </w:rPr>
        <w:t xml:space="preserve"> </w:t>
      </w:r>
      <w:r>
        <w:t>knowledge</w:t>
      </w:r>
      <w:r>
        <w:rPr>
          <w:spacing w:val="-12"/>
        </w:rPr>
        <w:t xml:space="preserve"> </w:t>
      </w:r>
      <w:r>
        <w:t>of</w:t>
      </w:r>
      <w:r>
        <w:rPr>
          <w:spacing w:val="-14"/>
        </w:rPr>
        <w:t xml:space="preserve"> </w:t>
      </w:r>
      <w:r>
        <w:t>working</w:t>
      </w:r>
      <w:r>
        <w:rPr>
          <w:spacing w:val="-12"/>
        </w:rPr>
        <w:t xml:space="preserve"> </w:t>
      </w:r>
      <w:r>
        <w:t>within</w:t>
      </w:r>
      <w:r>
        <w:rPr>
          <w:spacing w:val="-13"/>
        </w:rPr>
        <w:t xml:space="preserve"> </w:t>
      </w:r>
      <w:r>
        <w:t>the</w:t>
      </w:r>
      <w:r>
        <w:rPr>
          <w:spacing w:val="-12"/>
        </w:rPr>
        <w:t xml:space="preserve"> </w:t>
      </w:r>
      <w:r>
        <w:t>health</w:t>
      </w:r>
      <w:r>
        <w:rPr>
          <w:spacing w:val="-13"/>
        </w:rPr>
        <w:t xml:space="preserve"> </w:t>
      </w:r>
      <w:r>
        <w:t>system</w:t>
      </w:r>
      <w:r>
        <w:rPr>
          <w:spacing w:val="-12"/>
        </w:rPr>
        <w:t xml:space="preserve"> </w:t>
      </w:r>
      <w:r>
        <w:t>are</w:t>
      </w:r>
      <w:r>
        <w:rPr>
          <w:spacing w:val="-12"/>
        </w:rPr>
        <w:t xml:space="preserve"> </w:t>
      </w:r>
      <w:r>
        <w:t>of</w:t>
      </w:r>
      <w:r>
        <w:rPr>
          <w:spacing w:val="-13"/>
        </w:rPr>
        <w:t xml:space="preserve"> </w:t>
      </w:r>
      <w:r>
        <w:t>great</w:t>
      </w:r>
      <w:r>
        <w:rPr>
          <w:spacing w:val="-11"/>
        </w:rPr>
        <w:t xml:space="preserve"> </w:t>
      </w:r>
      <w:r>
        <w:t xml:space="preserve">importance to the innovation processes. The Spark </w:t>
      </w:r>
      <w:proofErr w:type="spellStart"/>
      <w:r>
        <w:t>programme</w:t>
      </w:r>
      <w:proofErr w:type="spellEnd"/>
      <w:r>
        <w:t xml:space="preserve"> is run by a small team and as such, the role of the fellow can involve multiple different elements in steering the </w:t>
      </w:r>
      <w:proofErr w:type="spellStart"/>
      <w:r>
        <w:t>programme’s</w:t>
      </w:r>
      <w:proofErr w:type="spellEnd"/>
      <w:r>
        <w:t xml:space="preserve"> direction. As such, the fellow may be expected to help in the promotion and </w:t>
      </w:r>
      <w:proofErr w:type="spellStart"/>
      <w:r>
        <w:t>organising</w:t>
      </w:r>
      <w:proofErr w:type="spellEnd"/>
      <w:r>
        <w:t xml:space="preserve"> of events, management of digital content that is shared on the website and social media accounts as well as being involved in the judging of applications and solutions in the various </w:t>
      </w:r>
      <w:proofErr w:type="spellStart"/>
      <w:r>
        <w:t>programmes</w:t>
      </w:r>
      <w:proofErr w:type="spellEnd"/>
      <w:r>
        <w:t xml:space="preserve"> and indeed, whatever may need to be done at a given</w:t>
      </w:r>
      <w:r>
        <w:rPr>
          <w:spacing w:val="-10"/>
        </w:rPr>
        <w:t xml:space="preserve"> </w:t>
      </w:r>
      <w:r>
        <w:t>time.</w:t>
      </w:r>
    </w:p>
    <w:p w:rsidR="00CD794A" w:rsidRDefault="00CD794A">
      <w:pPr>
        <w:pStyle w:val="BodyText"/>
        <w:spacing w:before="2"/>
        <w:rPr>
          <w:sz w:val="22"/>
        </w:rPr>
      </w:pPr>
    </w:p>
    <w:p w:rsidR="00CD794A" w:rsidRDefault="00586EAF">
      <w:pPr>
        <w:ind w:left="320" w:right="960"/>
        <w:jc w:val="both"/>
      </w:pPr>
      <w:r>
        <w:t xml:space="preserve">The </w:t>
      </w:r>
      <w:proofErr w:type="spellStart"/>
      <w:r>
        <w:t>programme</w:t>
      </w:r>
      <w:proofErr w:type="spellEnd"/>
      <w:r>
        <w:t xml:space="preserve"> is continually evolving and as such, there will be many opportunities for the fellow to not only put their own stamp on existing offerings but also to look to implement their own ideas and see them through. It is an opportunity to hone one’s communication, problem- solving, </w:t>
      </w:r>
      <w:proofErr w:type="gramStart"/>
      <w:r>
        <w:t>management</w:t>
      </w:r>
      <w:proofErr w:type="gramEnd"/>
      <w:r>
        <w:t xml:space="preserve"> and leadership skills. The fellow will learn about the structures within the HSE</w:t>
      </w:r>
      <w:r>
        <w:rPr>
          <w:spacing w:val="-6"/>
        </w:rPr>
        <w:t xml:space="preserve"> </w:t>
      </w:r>
      <w:r>
        <w:t>and</w:t>
      </w:r>
      <w:r>
        <w:rPr>
          <w:spacing w:val="-9"/>
        </w:rPr>
        <w:t xml:space="preserve"> </w:t>
      </w:r>
      <w:r>
        <w:t>whatever</w:t>
      </w:r>
      <w:r>
        <w:rPr>
          <w:spacing w:val="-8"/>
        </w:rPr>
        <w:t xml:space="preserve"> </w:t>
      </w:r>
      <w:r>
        <w:t>their</w:t>
      </w:r>
      <w:r>
        <w:rPr>
          <w:spacing w:val="-9"/>
        </w:rPr>
        <w:t xml:space="preserve"> </w:t>
      </w:r>
      <w:r>
        <w:t>future</w:t>
      </w:r>
      <w:r>
        <w:rPr>
          <w:spacing w:val="-7"/>
        </w:rPr>
        <w:t xml:space="preserve"> </w:t>
      </w:r>
      <w:r>
        <w:t>career</w:t>
      </w:r>
      <w:r>
        <w:rPr>
          <w:spacing w:val="-14"/>
        </w:rPr>
        <w:t xml:space="preserve"> </w:t>
      </w:r>
      <w:r>
        <w:t>goals</w:t>
      </w:r>
      <w:r>
        <w:rPr>
          <w:spacing w:val="-9"/>
        </w:rPr>
        <w:t xml:space="preserve"> </w:t>
      </w:r>
      <w:r>
        <w:t>they</w:t>
      </w:r>
      <w:r>
        <w:rPr>
          <w:spacing w:val="-8"/>
        </w:rPr>
        <w:t xml:space="preserve"> </w:t>
      </w:r>
      <w:r>
        <w:t>will</w:t>
      </w:r>
      <w:r>
        <w:rPr>
          <w:spacing w:val="-8"/>
        </w:rPr>
        <w:t xml:space="preserve"> </w:t>
      </w:r>
      <w:r>
        <w:t>have</w:t>
      </w:r>
      <w:r>
        <w:rPr>
          <w:spacing w:val="-16"/>
        </w:rPr>
        <w:t xml:space="preserve"> </w:t>
      </w:r>
      <w:r>
        <w:t>experience</w:t>
      </w:r>
      <w:r>
        <w:rPr>
          <w:spacing w:val="-7"/>
        </w:rPr>
        <w:t xml:space="preserve"> </w:t>
      </w:r>
      <w:r>
        <w:t>and</w:t>
      </w:r>
      <w:r>
        <w:rPr>
          <w:spacing w:val="-8"/>
        </w:rPr>
        <w:t xml:space="preserve"> </w:t>
      </w:r>
      <w:r>
        <w:t>skills</w:t>
      </w:r>
      <w:r>
        <w:rPr>
          <w:spacing w:val="-9"/>
        </w:rPr>
        <w:t xml:space="preserve"> </w:t>
      </w:r>
      <w:r>
        <w:t>in</w:t>
      </w:r>
      <w:r>
        <w:rPr>
          <w:spacing w:val="-8"/>
        </w:rPr>
        <w:t xml:space="preserve"> </w:t>
      </w:r>
      <w:r>
        <w:t>innovation</w:t>
      </w:r>
      <w:r>
        <w:rPr>
          <w:spacing w:val="-9"/>
        </w:rPr>
        <w:t xml:space="preserve"> </w:t>
      </w:r>
      <w:r>
        <w:t>and change management that will always be a</w:t>
      </w:r>
      <w:r>
        <w:rPr>
          <w:spacing w:val="-5"/>
        </w:rPr>
        <w:t xml:space="preserve"> </w:t>
      </w:r>
      <w:r>
        <w:t>benefit.</w:t>
      </w:r>
    </w:p>
    <w:sectPr w:rsidR="00CD794A">
      <w:pgSz w:w="11910" w:h="16840"/>
      <w:pgMar w:top="960" w:right="600" w:bottom="1160" w:left="150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AE7" w:rsidRDefault="00892AE7">
      <w:r>
        <w:separator/>
      </w:r>
    </w:p>
  </w:endnote>
  <w:endnote w:type="continuationSeparator" w:id="0">
    <w:p w:rsidR="00892AE7" w:rsidRDefault="0089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5F" w:rsidRDefault="00CD2B5F">
    <w:pPr>
      <w:pStyle w:val="BodyText"/>
      <w:spacing w:line="14" w:lineRule="auto"/>
      <w:rPr>
        <w:sz w:val="20"/>
      </w:rPr>
    </w:pPr>
  </w:p>
  <w:p w:rsidR="00CD2B5F" w:rsidRDefault="00CD2B5F">
    <w:pPr>
      <w:pStyle w:val="BodyText"/>
      <w:spacing w:line="14" w:lineRule="auto"/>
      <w:rPr>
        <w:sz w:val="20"/>
      </w:rPr>
    </w:pPr>
  </w:p>
  <w:p w:rsidR="00CD2B5F" w:rsidRDefault="00CD2B5F">
    <w:pPr>
      <w:pStyle w:val="BodyText"/>
      <w:spacing w:line="14" w:lineRule="auto"/>
      <w:rPr>
        <w:sz w:val="20"/>
      </w:rPr>
    </w:pPr>
  </w:p>
  <w:p w:rsidR="00CD2B5F" w:rsidRDefault="00CD2B5F">
    <w:pPr>
      <w:pStyle w:val="BodyText"/>
      <w:spacing w:line="14" w:lineRule="auto"/>
      <w:rPr>
        <w:sz w:val="20"/>
      </w:rPr>
    </w:pPr>
  </w:p>
  <w:p w:rsidR="00CD2B5F" w:rsidRDefault="00CD2B5F">
    <w:pPr>
      <w:pStyle w:val="BodyText"/>
      <w:spacing w:line="14" w:lineRule="auto"/>
      <w:rPr>
        <w:sz w:val="20"/>
      </w:rPr>
    </w:pPr>
  </w:p>
  <w:p w:rsidR="00CD2B5F" w:rsidRDefault="00CD2B5F">
    <w:pPr>
      <w:pStyle w:val="BodyText"/>
      <w:spacing w:line="14" w:lineRule="auto"/>
      <w:rPr>
        <w:sz w:val="20"/>
      </w:rPr>
    </w:pPr>
  </w:p>
  <w:p w:rsidR="00CD2B5F" w:rsidRDefault="00CD2B5F">
    <w:pPr>
      <w:pStyle w:val="BodyText"/>
      <w:spacing w:line="14" w:lineRule="auto"/>
      <w:rPr>
        <w:sz w:val="20"/>
      </w:rPr>
    </w:pPr>
  </w:p>
  <w:p w:rsidR="00CD2B5F" w:rsidRDefault="00CD2B5F">
    <w:pPr>
      <w:pStyle w:val="BodyText"/>
      <w:spacing w:line="14" w:lineRule="auto"/>
      <w:rPr>
        <w:sz w:val="20"/>
      </w:rPr>
    </w:pPr>
  </w:p>
  <w:p w:rsidR="00CD2B5F" w:rsidRDefault="00CD2B5F">
    <w:pPr>
      <w:pStyle w:val="BodyText"/>
      <w:spacing w:line="14" w:lineRule="auto"/>
      <w:rPr>
        <w:sz w:val="20"/>
      </w:rPr>
    </w:pPr>
  </w:p>
  <w:p w:rsidR="00CD2B5F" w:rsidRDefault="00CD2B5F">
    <w:pPr>
      <w:pStyle w:val="BodyText"/>
      <w:spacing w:line="14" w:lineRule="auto"/>
      <w:rPr>
        <w:sz w:val="20"/>
      </w:rPr>
    </w:pPr>
  </w:p>
  <w:p w:rsidR="00CD2B5F" w:rsidRDefault="00CD2B5F">
    <w:pPr>
      <w:pStyle w:val="BodyText"/>
      <w:spacing w:line="14" w:lineRule="auto"/>
      <w:rPr>
        <w:sz w:val="20"/>
      </w:rPr>
    </w:pPr>
  </w:p>
  <w:p w:rsidR="00CD2B5F" w:rsidRDefault="00CD2B5F">
    <w:pPr>
      <w:pStyle w:val="BodyText"/>
      <w:spacing w:line="14" w:lineRule="auto"/>
      <w:rPr>
        <w:sz w:val="20"/>
      </w:rPr>
    </w:pPr>
  </w:p>
  <w:p w:rsidR="00CD2B5F" w:rsidRDefault="00CD2B5F">
    <w:pPr>
      <w:pStyle w:val="BodyText"/>
      <w:spacing w:line="14" w:lineRule="auto"/>
      <w:rPr>
        <w:sz w:val="20"/>
      </w:rPr>
    </w:pPr>
  </w:p>
  <w:p w:rsidR="00CD2B5F" w:rsidRDefault="00CD2B5F">
    <w:pPr>
      <w:pStyle w:val="BodyText"/>
      <w:spacing w:line="14" w:lineRule="auto"/>
      <w:rPr>
        <w:sz w:val="20"/>
      </w:rPr>
    </w:pPr>
  </w:p>
  <w:p w:rsidR="0099319B" w:rsidRDefault="00CD2B5F" w:rsidP="0099319B">
    <w:r>
      <w:rPr>
        <w:sz w:val="20"/>
      </w:rPr>
      <w:t xml:space="preserve">      </w:t>
    </w:r>
    <w:r w:rsidR="0099319B" w:rsidRPr="008E745C">
      <w:rPr>
        <w:noProof/>
        <w:sz w:val="20"/>
        <w:lang w:val="en-IE" w:eastAsia="en-IE" w:bidi="ar-SA"/>
      </w:rPr>
      <w:drawing>
        <wp:inline distT="0" distB="0" distL="0" distR="0" wp14:anchorId="4C0C5FD9" wp14:editId="11C5E1E6">
          <wp:extent cx="724056" cy="365760"/>
          <wp:effectExtent l="0" t="0" r="0" b="0"/>
          <wp:docPr id="3" name="Picture 3" descr="U:\NFC INNOVATION AND SIMULATION\SPARK PROGRAMME\Programme Ops\Logos &amp; Documents\Logos\NDTP Logos\NDTP_logo_RGB_white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C INNOVATION AND SIMULATION\SPARK PROGRAMME\Programme Ops\Logos &amp; Documents\Logos\NDTP Logos\NDTP_logo_RGB_white_b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912" cy="446007"/>
                  </a:xfrm>
                  <a:prstGeom prst="rect">
                    <a:avLst/>
                  </a:prstGeom>
                  <a:noFill/>
                  <a:ln>
                    <a:noFill/>
                  </a:ln>
                </pic:spPr>
              </pic:pic>
            </a:graphicData>
          </a:graphic>
        </wp:inline>
      </w:drawing>
    </w:r>
    <w:r w:rsidR="0099319B">
      <w:t xml:space="preserve">      </w:t>
    </w:r>
    <w:r w:rsidR="0099319B" w:rsidRPr="00CD2B5F">
      <w:rPr>
        <w:noProof/>
        <w:sz w:val="20"/>
        <w:lang w:val="en-IE" w:eastAsia="en-IE" w:bidi="ar-SA"/>
      </w:rPr>
      <w:drawing>
        <wp:inline distT="0" distB="0" distL="0" distR="0" wp14:anchorId="6F77F4C4" wp14:editId="67F5F697">
          <wp:extent cx="2718636" cy="276225"/>
          <wp:effectExtent l="0" t="0" r="5715" b="0"/>
          <wp:docPr id="12" name="Picture 12" descr="U:\NFC INNOVATION AND SIMULATION\SPARK PROGRAMME\Programme Ops\Logos &amp; Documents\Logos\ONMSD Logo\New ONMSD logos\Logo ONM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FC INNOVATION AND SIMULATION\SPARK PROGRAMME\Programme Ops\Logos &amp; Documents\Logos\ONMSD Logo\New ONMSD logos\Logo ONMS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784" cy="276850"/>
                  </a:xfrm>
                  <a:prstGeom prst="rect">
                    <a:avLst/>
                  </a:prstGeom>
                  <a:noFill/>
                  <a:ln>
                    <a:noFill/>
                  </a:ln>
                </pic:spPr>
              </pic:pic>
            </a:graphicData>
          </a:graphic>
        </wp:inline>
      </w:drawing>
    </w:r>
    <w:r w:rsidR="0099319B">
      <w:t xml:space="preserve"> </w:t>
    </w:r>
    <w:r w:rsidR="0099319B" w:rsidRPr="00CD2B5F">
      <w:rPr>
        <w:noProof/>
        <w:sz w:val="20"/>
        <w:lang w:val="en-IE" w:eastAsia="en-IE" w:bidi="ar-SA"/>
      </w:rPr>
      <w:drawing>
        <wp:inline distT="0" distB="0" distL="0" distR="0" wp14:anchorId="6201F491" wp14:editId="0010463B">
          <wp:extent cx="895350" cy="281396"/>
          <wp:effectExtent l="0" t="0" r="0" b="4445"/>
          <wp:docPr id="10" name="Picture 10" descr="U:\NFC INNOVATION AND SIMULATION\SPARK PROGRAMME\Programme Ops\Logos &amp; Documents\Logos\HSCP Logos\HSC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FC INNOVATION AND SIMULATION\SPARK PROGRAMME\Programme Ops\Logos &amp; Documents\Logos\HSCP Logos\HSCP-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2150" cy="289819"/>
                  </a:xfrm>
                  <a:prstGeom prst="rect">
                    <a:avLst/>
                  </a:prstGeom>
                  <a:noFill/>
                  <a:ln>
                    <a:noFill/>
                  </a:ln>
                </pic:spPr>
              </pic:pic>
            </a:graphicData>
          </a:graphic>
        </wp:inline>
      </w:drawing>
    </w:r>
    <w:r w:rsidR="0099319B">
      <w:t xml:space="preserve">    </w:t>
    </w:r>
    <w:r w:rsidR="0099319B" w:rsidRPr="00CD2B5F">
      <w:rPr>
        <w:noProof/>
        <w:sz w:val="20"/>
        <w:lang w:val="en-IE" w:eastAsia="en-IE" w:bidi="ar-SA"/>
      </w:rPr>
      <w:drawing>
        <wp:inline distT="0" distB="0" distL="0" distR="0" wp14:anchorId="0B62F9F6" wp14:editId="6F1C1281">
          <wp:extent cx="462179" cy="384810"/>
          <wp:effectExtent l="0" t="0" r="0" b="0"/>
          <wp:docPr id="8" name="Picture 8" descr="U:\NFC INNOVATION AND SIMULATION\SPARK PROGRAMME\Programme Ops\Logos &amp; Documents\Logos\HSE Logos\HSE Logo Gre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FC INNOVATION AND SIMULATION\SPARK PROGRAMME\Programme Ops\Logos &amp; Documents\Logos\HSE Logos\HSE Logo Green 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059" cy="393868"/>
                  </a:xfrm>
                  <a:prstGeom prst="rect">
                    <a:avLst/>
                  </a:prstGeom>
                  <a:noFill/>
                  <a:ln>
                    <a:noFill/>
                  </a:ln>
                </pic:spPr>
              </pic:pic>
            </a:graphicData>
          </a:graphic>
        </wp:inline>
      </w:drawing>
    </w:r>
  </w:p>
  <w:p w:rsidR="00CD794A" w:rsidRDefault="00CD2B5F">
    <w:pPr>
      <w:pStyle w:val="BodyText"/>
      <w:spacing w:line="14" w:lineRule="auto"/>
      <w:rPr>
        <w:sz w:val="20"/>
      </w:rPr>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9B" w:rsidRDefault="0099319B" w:rsidP="0099319B">
    <w:r w:rsidRPr="008E745C">
      <w:rPr>
        <w:noProof/>
        <w:sz w:val="20"/>
        <w:lang w:val="en-IE" w:eastAsia="en-IE" w:bidi="ar-SA"/>
      </w:rPr>
      <w:drawing>
        <wp:inline distT="0" distB="0" distL="0" distR="0" wp14:anchorId="4C0C5FD9" wp14:editId="11C5E1E6">
          <wp:extent cx="724056" cy="365760"/>
          <wp:effectExtent l="0" t="0" r="0" b="0"/>
          <wp:docPr id="13" name="Picture 13" descr="U:\NFC INNOVATION AND SIMULATION\SPARK PROGRAMME\Programme Ops\Logos &amp; Documents\Logos\NDTP Logos\NDTP_logo_RGB_white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C INNOVATION AND SIMULATION\SPARK PROGRAMME\Programme Ops\Logos &amp; Documents\Logos\NDTP Logos\NDTP_logo_RGB_white_b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912" cy="446007"/>
                  </a:xfrm>
                  <a:prstGeom prst="rect">
                    <a:avLst/>
                  </a:prstGeom>
                  <a:noFill/>
                  <a:ln>
                    <a:noFill/>
                  </a:ln>
                </pic:spPr>
              </pic:pic>
            </a:graphicData>
          </a:graphic>
        </wp:inline>
      </w:drawing>
    </w:r>
    <w:r>
      <w:t xml:space="preserve">      </w:t>
    </w:r>
    <w:r w:rsidRPr="00CD2B5F">
      <w:rPr>
        <w:noProof/>
        <w:sz w:val="20"/>
        <w:lang w:val="en-IE" w:eastAsia="en-IE" w:bidi="ar-SA"/>
      </w:rPr>
      <w:drawing>
        <wp:inline distT="0" distB="0" distL="0" distR="0" wp14:anchorId="6F77F4C4" wp14:editId="67F5F697">
          <wp:extent cx="2718636" cy="276225"/>
          <wp:effectExtent l="0" t="0" r="5715" b="0"/>
          <wp:docPr id="14" name="Picture 14" descr="U:\NFC INNOVATION AND SIMULATION\SPARK PROGRAMME\Programme Ops\Logos &amp; Documents\Logos\ONMSD Logo\New ONMSD logos\Logo ONM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FC INNOVATION AND SIMULATION\SPARK PROGRAMME\Programme Ops\Logos &amp; Documents\Logos\ONMSD Logo\New ONMSD logos\Logo ONMS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784" cy="276850"/>
                  </a:xfrm>
                  <a:prstGeom prst="rect">
                    <a:avLst/>
                  </a:prstGeom>
                  <a:noFill/>
                  <a:ln>
                    <a:noFill/>
                  </a:ln>
                </pic:spPr>
              </pic:pic>
            </a:graphicData>
          </a:graphic>
        </wp:inline>
      </w:drawing>
    </w:r>
    <w:r>
      <w:t xml:space="preserve"> </w:t>
    </w:r>
    <w:r w:rsidRPr="00CD2B5F">
      <w:rPr>
        <w:noProof/>
        <w:sz w:val="20"/>
        <w:lang w:val="en-IE" w:eastAsia="en-IE" w:bidi="ar-SA"/>
      </w:rPr>
      <w:drawing>
        <wp:inline distT="0" distB="0" distL="0" distR="0" wp14:anchorId="6201F491" wp14:editId="0010463B">
          <wp:extent cx="895350" cy="281396"/>
          <wp:effectExtent l="0" t="0" r="0" b="4445"/>
          <wp:docPr id="15" name="Picture 15" descr="U:\NFC INNOVATION AND SIMULATION\SPARK PROGRAMME\Programme Ops\Logos &amp; Documents\Logos\HSCP Logos\HSC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FC INNOVATION AND SIMULATION\SPARK PROGRAMME\Programme Ops\Logos &amp; Documents\Logos\HSCP Logos\HSCP-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2150" cy="289819"/>
                  </a:xfrm>
                  <a:prstGeom prst="rect">
                    <a:avLst/>
                  </a:prstGeom>
                  <a:noFill/>
                  <a:ln>
                    <a:noFill/>
                  </a:ln>
                </pic:spPr>
              </pic:pic>
            </a:graphicData>
          </a:graphic>
        </wp:inline>
      </w:drawing>
    </w:r>
    <w:r>
      <w:t xml:space="preserve">    </w:t>
    </w:r>
    <w:r w:rsidRPr="00CD2B5F">
      <w:rPr>
        <w:noProof/>
        <w:sz w:val="20"/>
        <w:lang w:val="en-IE" w:eastAsia="en-IE" w:bidi="ar-SA"/>
      </w:rPr>
      <w:drawing>
        <wp:inline distT="0" distB="0" distL="0" distR="0" wp14:anchorId="0B62F9F6" wp14:editId="6F1C1281">
          <wp:extent cx="462179" cy="384810"/>
          <wp:effectExtent l="0" t="0" r="0" b="0"/>
          <wp:docPr id="16" name="Picture 16" descr="U:\NFC INNOVATION AND SIMULATION\SPARK PROGRAMME\Programme Ops\Logos &amp; Documents\Logos\HSE Logos\HSE Logo Gre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FC INNOVATION AND SIMULATION\SPARK PROGRAMME\Programme Ops\Logos &amp; Documents\Logos\HSE Logos\HSE Logo Green 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059" cy="393868"/>
                  </a:xfrm>
                  <a:prstGeom prst="rect">
                    <a:avLst/>
                  </a:prstGeom>
                  <a:noFill/>
                  <a:ln>
                    <a:noFill/>
                  </a:ln>
                </pic:spPr>
              </pic:pic>
            </a:graphicData>
          </a:graphic>
        </wp:inline>
      </w:drawing>
    </w:r>
  </w:p>
  <w:p w:rsidR="00CD794A" w:rsidRDefault="00CD794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32" w:rsidRDefault="00134632" w:rsidP="00134632">
    <w:r w:rsidRPr="008E745C">
      <w:rPr>
        <w:noProof/>
        <w:sz w:val="20"/>
        <w:lang w:val="en-IE" w:eastAsia="en-IE" w:bidi="ar-SA"/>
      </w:rPr>
      <w:drawing>
        <wp:inline distT="0" distB="0" distL="0" distR="0" wp14:anchorId="53A8118B" wp14:editId="71B5E7D8">
          <wp:extent cx="724056" cy="365760"/>
          <wp:effectExtent l="0" t="0" r="0" b="0"/>
          <wp:docPr id="1" name="Picture 1" descr="U:\NFC INNOVATION AND SIMULATION\SPARK PROGRAMME\Programme Ops\Logos &amp; Documents\Logos\NDTP Logos\NDTP_logo_RGB_white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C INNOVATION AND SIMULATION\SPARK PROGRAMME\Programme Ops\Logos &amp; Documents\Logos\NDTP Logos\NDTP_logo_RGB_white_b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912" cy="446007"/>
                  </a:xfrm>
                  <a:prstGeom prst="rect">
                    <a:avLst/>
                  </a:prstGeom>
                  <a:noFill/>
                  <a:ln>
                    <a:noFill/>
                  </a:ln>
                </pic:spPr>
              </pic:pic>
            </a:graphicData>
          </a:graphic>
        </wp:inline>
      </w:drawing>
    </w:r>
    <w:r>
      <w:t xml:space="preserve">      </w:t>
    </w:r>
    <w:r w:rsidRPr="00CD2B5F">
      <w:rPr>
        <w:noProof/>
        <w:sz w:val="20"/>
        <w:lang w:val="en-IE" w:eastAsia="en-IE" w:bidi="ar-SA"/>
      </w:rPr>
      <w:drawing>
        <wp:inline distT="0" distB="0" distL="0" distR="0" wp14:anchorId="6A8C4E50" wp14:editId="23A55537">
          <wp:extent cx="2718636" cy="276225"/>
          <wp:effectExtent l="0" t="0" r="5715" b="0"/>
          <wp:docPr id="5" name="Picture 5" descr="U:\NFC INNOVATION AND SIMULATION\SPARK PROGRAMME\Programme Ops\Logos &amp; Documents\Logos\ONMSD Logo\New ONMSD logos\Logo ONM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FC INNOVATION AND SIMULATION\SPARK PROGRAMME\Programme Ops\Logos &amp; Documents\Logos\ONMSD Logo\New ONMSD logos\Logo ONMS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784" cy="276850"/>
                  </a:xfrm>
                  <a:prstGeom prst="rect">
                    <a:avLst/>
                  </a:prstGeom>
                  <a:noFill/>
                  <a:ln>
                    <a:noFill/>
                  </a:ln>
                </pic:spPr>
              </pic:pic>
            </a:graphicData>
          </a:graphic>
        </wp:inline>
      </w:drawing>
    </w:r>
    <w:r>
      <w:t xml:space="preserve"> </w:t>
    </w:r>
    <w:r w:rsidRPr="00CD2B5F">
      <w:rPr>
        <w:noProof/>
        <w:sz w:val="20"/>
        <w:lang w:val="en-IE" w:eastAsia="en-IE" w:bidi="ar-SA"/>
      </w:rPr>
      <w:drawing>
        <wp:inline distT="0" distB="0" distL="0" distR="0" wp14:anchorId="18C2E604" wp14:editId="07FEE26D">
          <wp:extent cx="895350" cy="281396"/>
          <wp:effectExtent l="0" t="0" r="0" b="4445"/>
          <wp:docPr id="17" name="Picture 17" descr="U:\NFC INNOVATION AND SIMULATION\SPARK PROGRAMME\Programme Ops\Logos &amp; Documents\Logos\HSCP Logos\HSC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FC INNOVATION AND SIMULATION\SPARK PROGRAMME\Programme Ops\Logos &amp; Documents\Logos\HSCP Logos\HSCP-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2150" cy="289819"/>
                  </a:xfrm>
                  <a:prstGeom prst="rect">
                    <a:avLst/>
                  </a:prstGeom>
                  <a:noFill/>
                  <a:ln>
                    <a:noFill/>
                  </a:ln>
                </pic:spPr>
              </pic:pic>
            </a:graphicData>
          </a:graphic>
        </wp:inline>
      </w:drawing>
    </w:r>
    <w:r>
      <w:t xml:space="preserve">    </w:t>
    </w:r>
    <w:r w:rsidRPr="00CD2B5F">
      <w:rPr>
        <w:noProof/>
        <w:sz w:val="20"/>
        <w:lang w:val="en-IE" w:eastAsia="en-IE" w:bidi="ar-SA"/>
      </w:rPr>
      <w:drawing>
        <wp:inline distT="0" distB="0" distL="0" distR="0" wp14:anchorId="58412133" wp14:editId="55A384CE">
          <wp:extent cx="462179" cy="384810"/>
          <wp:effectExtent l="0" t="0" r="0" b="0"/>
          <wp:docPr id="18" name="Picture 18" descr="U:\NFC INNOVATION AND SIMULATION\SPARK PROGRAMME\Programme Ops\Logos &amp; Documents\Logos\HSE Logos\HSE Logo Gre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FC INNOVATION AND SIMULATION\SPARK PROGRAMME\Programme Ops\Logos &amp; Documents\Logos\HSE Logos\HSE Logo Green 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059" cy="393868"/>
                  </a:xfrm>
                  <a:prstGeom prst="rect">
                    <a:avLst/>
                  </a:prstGeom>
                  <a:noFill/>
                  <a:ln>
                    <a:noFill/>
                  </a:ln>
                </pic:spPr>
              </pic:pic>
            </a:graphicData>
          </a:graphic>
        </wp:inline>
      </w:drawing>
    </w:r>
  </w:p>
  <w:p w:rsidR="00CD794A" w:rsidRDefault="00CD794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AE7" w:rsidRDefault="00892AE7">
      <w:r>
        <w:separator/>
      </w:r>
    </w:p>
  </w:footnote>
  <w:footnote w:type="continuationSeparator" w:id="0">
    <w:p w:rsidR="00892AE7" w:rsidRDefault="00892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998"/>
    <w:multiLevelType w:val="hybridMultilevel"/>
    <w:tmpl w:val="41FA9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7B173C"/>
    <w:multiLevelType w:val="hybridMultilevel"/>
    <w:tmpl w:val="14789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F12CEE"/>
    <w:multiLevelType w:val="hybridMultilevel"/>
    <w:tmpl w:val="E4E81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EE4EA0"/>
    <w:multiLevelType w:val="hybridMultilevel"/>
    <w:tmpl w:val="5C3A759C"/>
    <w:lvl w:ilvl="0" w:tplc="E6EECF0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A606D32"/>
    <w:multiLevelType w:val="hybridMultilevel"/>
    <w:tmpl w:val="C26E90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CC7E1C"/>
    <w:multiLevelType w:val="hybridMultilevel"/>
    <w:tmpl w:val="AE1AABD8"/>
    <w:lvl w:ilvl="0" w:tplc="022A51AE">
      <w:numFmt w:val="bullet"/>
      <w:lvlText w:val="o"/>
      <w:lvlJc w:val="left"/>
      <w:pPr>
        <w:ind w:left="1761" w:hanging="361"/>
      </w:pPr>
      <w:rPr>
        <w:rFonts w:ascii="Courier New" w:eastAsia="Courier New" w:hAnsi="Courier New" w:cs="Courier New" w:hint="default"/>
        <w:spacing w:val="-2"/>
        <w:w w:val="100"/>
        <w:sz w:val="24"/>
        <w:szCs w:val="24"/>
        <w:lang w:val="en-US" w:eastAsia="en-US" w:bidi="en-US"/>
      </w:rPr>
    </w:lvl>
    <w:lvl w:ilvl="1" w:tplc="EDC2D092">
      <w:numFmt w:val="bullet"/>
      <w:lvlText w:val="•"/>
      <w:lvlJc w:val="left"/>
      <w:pPr>
        <w:ind w:left="2565" w:hanging="361"/>
      </w:pPr>
      <w:rPr>
        <w:rFonts w:hint="default"/>
        <w:lang w:val="en-US" w:eastAsia="en-US" w:bidi="en-US"/>
      </w:rPr>
    </w:lvl>
    <w:lvl w:ilvl="2" w:tplc="2580182C">
      <w:numFmt w:val="bullet"/>
      <w:lvlText w:val="•"/>
      <w:lvlJc w:val="left"/>
      <w:pPr>
        <w:ind w:left="3370" w:hanging="361"/>
      </w:pPr>
      <w:rPr>
        <w:rFonts w:hint="default"/>
        <w:lang w:val="en-US" w:eastAsia="en-US" w:bidi="en-US"/>
      </w:rPr>
    </w:lvl>
    <w:lvl w:ilvl="3" w:tplc="C8981B20">
      <w:numFmt w:val="bullet"/>
      <w:lvlText w:val="•"/>
      <w:lvlJc w:val="left"/>
      <w:pPr>
        <w:ind w:left="4175" w:hanging="361"/>
      </w:pPr>
      <w:rPr>
        <w:rFonts w:hint="default"/>
        <w:lang w:val="en-US" w:eastAsia="en-US" w:bidi="en-US"/>
      </w:rPr>
    </w:lvl>
    <w:lvl w:ilvl="4" w:tplc="E8DCCF20">
      <w:numFmt w:val="bullet"/>
      <w:lvlText w:val="•"/>
      <w:lvlJc w:val="left"/>
      <w:pPr>
        <w:ind w:left="4980" w:hanging="361"/>
      </w:pPr>
      <w:rPr>
        <w:rFonts w:hint="default"/>
        <w:lang w:val="en-US" w:eastAsia="en-US" w:bidi="en-US"/>
      </w:rPr>
    </w:lvl>
    <w:lvl w:ilvl="5" w:tplc="A87ADF40">
      <w:numFmt w:val="bullet"/>
      <w:lvlText w:val="•"/>
      <w:lvlJc w:val="left"/>
      <w:pPr>
        <w:ind w:left="5785" w:hanging="361"/>
      </w:pPr>
      <w:rPr>
        <w:rFonts w:hint="default"/>
        <w:lang w:val="en-US" w:eastAsia="en-US" w:bidi="en-US"/>
      </w:rPr>
    </w:lvl>
    <w:lvl w:ilvl="6" w:tplc="31A02246">
      <w:numFmt w:val="bullet"/>
      <w:lvlText w:val="•"/>
      <w:lvlJc w:val="left"/>
      <w:pPr>
        <w:ind w:left="6590" w:hanging="361"/>
      </w:pPr>
      <w:rPr>
        <w:rFonts w:hint="default"/>
        <w:lang w:val="en-US" w:eastAsia="en-US" w:bidi="en-US"/>
      </w:rPr>
    </w:lvl>
    <w:lvl w:ilvl="7" w:tplc="19F66E8A">
      <w:numFmt w:val="bullet"/>
      <w:lvlText w:val="•"/>
      <w:lvlJc w:val="left"/>
      <w:pPr>
        <w:ind w:left="7395" w:hanging="361"/>
      </w:pPr>
      <w:rPr>
        <w:rFonts w:hint="default"/>
        <w:lang w:val="en-US" w:eastAsia="en-US" w:bidi="en-US"/>
      </w:rPr>
    </w:lvl>
    <w:lvl w:ilvl="8" w:tplc="1BAC006E">
      <w:numFmt w:val="bullet"/>
      <w:lvlText w:val="•"/>
      <w:lvlJc w:val="left"/>
      <w:pPr>
        <w:ind w:left="8200" w:hanging="361"/>
      </w:pPr>
      <w:rPr>
        <w:rFonts w:hint="default"/>
        <w:lang w:val="en-US" w:eastAsia="en-US" w:bidi="en-US"/>
      </w:rPr>
    </w:lvl>
  </w:abstractNum>
  <w:abstractNum w:abstractNumId="6" w15:restartNumberingAfterBreak="0">
    <w:nsid w:val="2EE309ED"/>
    <w:multiLevelType w:val="hybridMultilevel"/>
    <w:tmpl w:val="9768D64C"/>
    <w:lvl w:ilvl="0" w:tplc="18090001">
      <w:start w:val="1"/>
      <w:numFmt w:val="bullet"/>
      <w:lvlText w:val=""/>
      <w:lvlJc w:val="left"/>
      <w:pPr>
        <w:ind w:left="680" w:hanging="360"/>
      </w:pPr>
      <w:rPr>
        <w:rFonts w:ascii="Symbol" w:hAnsi="Symbol" w:hint="default"/>
      </w:rPr>
    </w:lvl>
    <w:lvl w:ilvl="1" w:tplc="18090003" w:tentative="1">
      <w:start w:val="1"/>
      <w:numFmt w:val="bullet"/>
      <w:lvlText w:val="o"/>
      <w:lvlJc w:val="left"/>
      <w:pPr>
        <w:ind w:left="1400" w:hanging="360"/>
      </w:pPr>
      <w:rPr>
        <w:rFonts w:ascii="Courier New" w:hAnsi="Courier New" w:cs="Courier New" w:hint="default"/>
      </w:rPr>
    </w:lvl>
    <w:lvl w:ilvl="2" w:tplc="18090005" w:tentative="1">
      <w:start w:val="1"/>
      <w:numFmt w:val="bullet"/>
      <w:lvlText w:val=""/>
      <w:lvlJc w:val="left"/>
      <w:pPr>
        <w:ind w:left="2120" w:hanging="360"/>
      </w:pPr>
      <w:rPr>
        <w:rFonts w:ascii="Wingdings" w:hAnsi="Wingdings" w:hint="default"/>
      </w:rPr>
    </w:lvl>
    <w:lvl w:ilvl="3" w:tplc="18090001" w:tentative="1">
      <w:start w:val="1"/>
      <w:numFmt w:val="bullet"/>
      <w:lvlText w:val=""/>
      <w:lvlJc w:val="left"/>
      <w:pPr>
        <w:ind w:left="2840" w:hanging="360"/>
      </w:pPr>
      <w:rPr>
        <w:rFonts w:ascii="Symbol" w:hAnsi="Symbol" w:hint="default"/>
      </w:rPr>
    </w:lvl>
    <w:lvl w:ilvl="4" w:tplc="18090003" w:tentative="1">
      <w:start w:val="1"/>
      <w:numFmt w:val="bullet"/>
      <w:lvlText w:val="o"/>
      <w:lvlJc w:val="left"/>
      <w:pPr>
        <w:ind w:left="3560" w:hanging="360"/>
      </w:pPr>
      <w:rPr>
        <w:rFonts w:ascii="Courier New" w:hAnsi="Courier New" w:cs="Courier New" w:hint="default"/>
      </w:rPr>
    </w:lvl>
    <w:lvl w:ilvl="5" w:tplc="18090005" w:tentative="1">
      <w:start w:val="1"/>
      <w:numFmt w:val="bullet"/>
      <w:lvlText w:val=""/>
      <w:lvlJc w:val="left"/>
      <w:pPr>
        <w:ind w:left="4280" w:hanging="360"/>
      </w:pPr>
      <w:rPr>
        <w:rFonts w:ascii="Wingdings" w:hAnsi="Wingdings" w:hint="default"/>
      </w:rPr>
    </w:lvl>
    <w:lvl w:ilvl="6" w:tplc="18090001" w:tentative="1">
      <w:start w:val="1"/>
      <w:numFmt w:val="bullet"/>
      <w:lvlText w:val=""/>
      <w:lvlJc w:val="left"/>
      <w:pPr>
        <w:ind w:left="5000" w:hanging="360"/>
      </w:pPr>
      <w:rPr>
        <w:rFonts w:ascii="Symbol" w:hAnsi="Symbol" w:hint="default"/>
      </w:rPr>
    </w:lvl>
    <w:lvl w:ilvl="7" w:tplc="18090003" w:tentative="1">
      <w:start w:val="1"/>
      <w:numFmt w:val="bullet"/>
      <w:lvlText w:val="o"/>
      <w:lvlJc w:val="left"/>
      <w:pPr>
        <w:ind w:left="5720" w:hanging="360"/>
      </w:pPr>
      <w:rPr>
        <w:rFonts w:ascii="Courier New" w:hAnsi="Courier New" w:cs="Courier New" w:hint="default"/>
      </w:rPr>
    </w:lvl>
    <w:lvl w:ilvl="8" w:tplc="18090005" w:tentative="1">
      <w:start w:val="1"/>
      <w:numFmt w:val="bullet"/>
      <w:lvlText w:val=""/>
      <w:lvlJc w:val="left"/>
      <w:pPr>
        <w:ind w:left="6440" w:hanging="360"/>
      </w:pPr>
      <w:rPr>
        <w:rFonts w:ascii="Wingdings" w:hAnsi="Wingdings" w:hint="default"/>
      </w:rPr>
    </w:lvl>
  </w:abstractNum>
  <w:abstractNum w:abstractNumId="7" w15:restartNumberingAfterBreak="0">
    <w:nsid w:val="34D056C2"/>
    <w:multiLevelType w:val="hybridMultilevel"/>
    <w:tmpl w:val="27A0ADDE"/>
    <w:lvl w:ilvl="0" w:tplc="9BCA1096">
      <w:numFmt w:val="bullet"/>
      <w:lvlText w:val=""/>
      <w:lvlJc w:val="left"/>
      <w:pPr>
        <w:ind w:left="921" w:hanging="280"/>
      </w:pPr>
      <w:rPr>
        <w:rFonts w:ascii="Symbol" w:eastAsia="Symbol" w:hAnsi="Symbol" w:cs="Symbol" w:hint="default"/>
        <w:w w:val="100"/>
        <w:sz w:val="24"/>
        <w:szCs w:val="24"/>
        <w:lang w:val="en-US" w:eastAsia="en-US" w:bidi="en-US"/>
      </w:rPr>
    </w:lvl>
    <w:lvl w:ilvl="1" w:tplc="BABE9D16">
      <w:numFmt w:val="bullet"/>
      <w:lvlText w:val="•"/>
      <w:lvlJc w:val="left"/>
      <w:pPr>
        <w:ind w:left="1809" w:hanging="280"/>
      </w:pPr>
      <w:rPr>
        <w:rFonts w:hint="default"/>
        <w:lang w:val="en-US" w:eastAsia="en-US" w:bidi="en-US"/>
      </w:rPr>
    </w:lvl>
    <w:lvl w:ilvl="2" w:tplc="CB38CAEE">
      <w:numFmt w:val="bullet"/>
      <w:lvlText w:val="•"/>
      <w:lvlJc w:val="left"/>
      <w:pPr>
        <w:ind w:left="2698" w:hanging="280"/>
      </w:pPr>
      <w:rPr>
        <w:rFonts w:hint="default"/>
        <w:lang w:val="en-US" w:eastAsia="en-US" w:bidi="en-US"/>
      </w:rPr>
    </w:lvl>
    <w:lvl w:ilvl="3" w:tplc="C626503E">
      <w:numFmt w:val="bullet"/>
      <w:lvlText w:val="•"/>
      <w:lvlJc w:val="left"/>
      <w:pPr>
        <w:ind w:left="3587" w:hanging="280"/>
      </w:pPr>
      <w:rPr>
        <w:rFonts w:hint="default"/>
        <w:lang w:val="en-US" w:eastAsia="en-US" w:bidi="en-US"/>
      </w:rPr>
    </w:lvl>
    <w:lvl w:ilvl="4" w:tplc="F418E700">
      <w:numFmt w:val="bullet"/>
      <w:lvlText w:val="•"/>
      <w:lvlJc w:val="left"/>
      <w:pPr>
        <w:ind w:left="4476" w:hanging="280"/>
      </w:pPr>
      <w:rPr>
        <w:rFonts w:hint="default"/>
        <w:lang w:val="en-US" w:eastAsia="en-US" w:bidi="en-US"/>
      </w:rPr>
    </w:lvl>
    <w:lvl w:ilvl="5" w:tplc="A77E3AD2">
      <w:numFmt w:val="bullet"/>
      <w:lvlText w:val="•"/>
      <w:lvlJc w:val="left"/>
      <w:pPr>
        <w:ind w:left="5365" w:hanging="280"/>
      </w:pPr>
      <w:rPr>
        <w:rFonts w:hint="default"/>
        <w:lang w:val="en-US" w:eastAsia="en-US" w:bidi="en-US"/>
      </w:rPr>
    </w:lvl>
    <w:lvl w:ilvl="6" w:tplc="14463294">
      <w:numFmt w:val="bullet"/>
      <w:lvlText w:val="•"/>
      <w:lvlJc w:val="left"/>
      <w:pPr>
        <w:ind w:left="6254" w:hanging="280"/>
      </w:pPr>
      <w:rPr>
        <w:rFonts w:hint="default"/>
        <w:lang w:val="en-US" w:eastAsia="en-US" w:bidi="en-US"/>
      </w:rPr>
    </w:lvl>
    <w:lvl w:ilvl="7" w:tplc="E5EAEFBE">
      <w:numFmt w:val="bullet"/>
      <w:lvlText w:val="•"/>
      <w:lvlJc w:val="left"/>
      <w:pPr>
        <w:ind w:left="7143" w:hanging="280"/>
      </w:pPr>
      <w:rPr>
        <w:rFonts w:hint="default"/>
        <w:lang w:val="en-US" w:eastAsia="en-US" w:bidi="en-US"/>
      </w:rPr>
    </w:lvl>
    <w:lvl w:ilvl="8" w:tplc="FB48A020">
      <w:numFmt w:val="bullet"/>
      <w:lvlText w:val="•"/>
      <w:lvlJc w:val="left"/>
      <w:pPr>
        <w:ind w:left="8032" w:hanging="280"/>
      </w:pPr>
      <w:rPr>
        <w:rFonts w:hint="default"/>
        <w:lang w:val="en-US" w:eastAsia="en-US" w:bidi="en-US"/>
      </w:rPr>
    </w:lvl>
  </w:abstractNum>
  <w:abstractNum w:abstractNumId="8" w15:restartNumberingAfterBreak="0">
    <w:nsid w:val="3F490459"/>
    <w:multiLevelType w:val="hybridMultilevel"/>
    <w:tmpl w:val="0C323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A500D2"/>
    <w:multiLevelType w:val="hybridMultilevel"/>
    <w:tmpl w:val="5ACCA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4051F4"/>
    <w:multiLevelType w:val="hybridMultilevel"/>
    <w:tmpl w:val="7916A0A8"/>
    <w:lvl w:ilvl="0" w:tplc="393C378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590E335F"/>
    <w:multiLevelType w:val="hybridMultilevel"/>
    <w:tmpl w:val="080874CA"/>
    <w:lvl w:ilvl="0" w:tplc="CCBA945C">
      <w:numFmt w:val="bullet"/>
      <w:lvlText w:val="o"/>
      <w:lvlJc w:val="left"/>
      <w:pPr>
        <w:ind w:left="1761" w:hanging="361"/>
      </w:pPr>
      <w:rPr>
        <w:rFonts w:ascii="Courier New" w:eastAsia="Courier New" w:hAnsi="Courier New" w:cs="Courier New" w:hint="default"/>
        <w:spacing w:val="-3"/>
        <w:w w:val="100"/>
        <w:sz w:val="24"/>
        <w:szCs w:val="24"/>
        <w:lang w:val="en-US" w:eastAsia="en-US" w:bidi="en-US"/>
      </w:rPr>
    </w:lvl>
    <w:lvl w:ilvl="1" w:tplc="38D0EF7A">
      <w:numFmt w:val="bullet"/>
      <w:lvlText w:val="•"/>
      <w:lvlJc w:val="left"/>
      <w:pPr>
        <w:ind w:left="2565" w:hanging="361"/>
      </w:pPr>
      <w:rPr>
        <w:rFonts w:hint="default"/>
        <w:lang w:val="en-US" w:eastAsia="en-US" w:bidi="en-US"/>
      </w:rPr>
    </w:lvl>
    <w:lvl w:ilvl="2" w:tplc="AA60B77E">
      <w:numFmt w:val="bullet"/>
      <w:lvlText w:val="•"/>
      <w:lvlJc w:val="left"/>
      <w:pPr>
        <w:ind w:left="3370" w:hanging="361"/>
      </w:pPr>
      <w:rPr>
        <w:rFonts w:hint="default"/>
        <w:lang w:val="en-US" w:eastAsia="en-US" w:bidi="en-US"/>
      </w:rPr>
    </w:lvl>
    <w:lvl w:ilvl="3" w:tplc="F0C42648">
      <w:numFmt w:val="bullet"/>
      <w:lvlText w:val="•"/>
      <w:lvlJc w:val="left"/>
      <w:pPr>
        <w:ind w:left="4175" w:hanging="361"/>
      </w:pPr>
      <w:rPr>
        <w:rFonts w:hint="default"/>
        <w:lang w:val="en-US" w:eastAsia="en-US" w:bidi="en-US"/>
      </w:rPr>
    </w:lvl>
    <w:lvl w:ilvl="4" w:tplc="1E645450">
      <w:numFmt w:val="bullet"/>
      <w:lvlText w:val="•"/>
      <w:lvlJc w:val="left"/>
      <w:pPr>
        <w:ind w:left="4980" w:hanging="361"/>
      </w:pPr>
      <w:rPr>
        <w:rFonts w:hint="default"/>
        <w:lang w:val="en-US" w:eastAsia="en-US" w:bidi="en-US"/>
      </w:rPr>
    </w:lvl>
    <w:lvl w:ilvl="5" w:tplc="027C882A">
      <w:numFmt w:val="bullet"/>
      <w:lvlText w:val="•"/>
      <w:lvlJc w:val="left"/>
      <w:pPr>
        <w:ind w:left="5785" w:hanging="361"/>
      </w:pPr>
      <w:rPr>
        <w:rFonts w:hint="default"/>
        <w:lang w:val="en-US" w:eastAsia="en-US" w:bidi="en-US"/>
      </w:rPr>
    </w:lvl>
    <w:lvl w:ilvl="6" w:tplc="4744762A">
      <w:numFmt w:val="bullet"/>
      <w:lvlText w:val="•"/>
      <w:lvlJc w:val="left"/>
      <w:pPr>
        <w:ind w:left="6590" w:hanging="361"/>
      </w:pPr>
      <w:rPr>
        <w:rFonts w:hint="default"/>
        <w:lang w:val="en-US" w:eastAsia="en-US" w:bidi="en-US"/>
      </w:rPr>
    </w:lvl>
    <w:lvl w:ilvl="7" w:tplc="CB3AF124">
      <w:numFmt w:val="bullet"/>
      <w:lvlText w:val="•"/>
      <w:lvlJc w:val="left"/>
      <w:pPr>
        <w:ind w:left="7395" w:hanging="361"/>
      </w:pPr>
      <w:rPr>
        <w:rFonts w:hint="default"/>
        <w:lang w:val="en-US" w:eastAsia="en-US" w:bidi="en-US"/>
      </w:rPr>
    </w:lvl>
    <w:lvl w:ilvl="8" w:tplc="73AAD7CC">
      <w:numFmt w:val="bullet"/>
      <w:lvlText w:val="•"/>
      <w:lvlJc w:val="left"/>
      <w:pPr>
        <w:ind w:left="8200" w:hanging="361"/>
      </w:pPr>
      <w:rPr>
        <w:rFonts w:hint="default"/>
        <w:lang w:val="en-US" w:eastAsia="en-US" w:bidi="en-US"/>
      </w:rPr>
    </w:lvl>
  </w:abstractNum>
  <w:abstractNum w:abstractNumId="12" w15:restartNumberingAfterBreak="0">
    <w:nsid w:val="598C2903"/>
    <w:multiLevelType w:val="hybridMultilevel"/>
    <w:tmpl w:val="076E761A"/>
    <w:lvl w:ilvl="0" w:tplc="18090001">
      <w:start w:val="1"/>
      <w:numFmt w:val="bullet"/>
      <w:lvlText w:val=""/>
      <w:lvlJc w:val="left"/>
      <w:pPr>
        <w:ind w:left="1040" w:hanging="360"/>
      </w:pPr>
      <w:rPr>
        <w:rFonts w:ascii="Symbol" w:hAnsi="Symbol" w:hint="default"/>
      </w:rPr>
    </w:lvl>
    <w:lvl w:ilvl="1" w:tplc="18090003" w:tentative="1">
      <w:start w:val="1"/>
      <w:numFmt w:val="bullet"/>
      <w:lvlText w:val="o"/>
      <w:lvlJc w:val="left"/>
      <w:pPr>
        <w:ind w:left="1760" w:hanging="360"/>
      </w:pPr>
      <w:rPr>
        <w:rFonts w:ascii="Courier New" w:hAnsi="Courier New" w:cs="Courier New" w:hint="default"/>
      </w:rPr>
    </w:lvl>
    <w:lvl w:ilvl="2" w:tplc="18090005" w:tentative="1">
      <w:start w:val="1"/>
      <w:numFmt w:val="bullet"/>
      <w:lvlText w:val=""/>
      <w:lvlJc w:val="left"/>
      <w:pPr>
        <w:ind w:left="2480" w:hanging="360"/>
      </w:pPr>
      <w:rPr>
        <w:rFonts w:ascii="Wingdings" w:hAnsi="Wingdings" w:hint="default"/>
      </w:rPr>
    </w:lvl>
    <w:lvl w:ilvl="3" w:tplc="18090001" w:tentative="1">
      <w:start w:val="1"/>
      <w:numFmt w:val="bullet"/>
      <w:lvlText w:val=""/>
      <w:lvlJc w:val="left"/>
      <w:pPr>
        <w:ind w:left="3200" w:hanging="360"/>
      </w:pPr>
      <w:rPr>
        <w:rFonts w:ascii="Symbol" w:hAnsi="Symbol" w:hint="default"/>
      </w:rPr>
    </w:lvl>
    <w:lvl w:ilvl="4" w:tplc="18090003" w:tentative="1">
      <w:start w:val="1"/>
      <w:numFmt w:val="bullet"/>
      <w:lvlText w:val="o"/>
      <w:lvlJc w:val="left"/>
      <w:pPr>
        <w:ind w:left="3920" w:hanging="360"/>
      </w:pPr>
      <w:rPr>
        <w:rFonts w:ascii="Courier New" w:hAnsi="Courier New" w:cs="Courier New" w:hint="default"/>
      </w:rPr>
    </w:lvl>
    <w:lvl w:ilvl="5" w:tplc="18090005" w:tentative="1">
      <w:start w:val="1"/>
      <w:numFmt w:val="bullet"/>
      <w:lvlText w:val=""/>
      <w:lvlJc w:val="left"/>
      <w:pPr>
        <w:ind w:left="4640" w:hanging="360"/>
      </w:pPr>
      <w:rPr>
        <w:rFonts w:ascii="Wingdings" w:hAnsi="Wingdings" w:hint="default"/>
      </w:rPr>
    </w:lvl>
    <w:lvl w:ilvl="6" w:tplc="18090001" w:tentative="1">
      <w:start w:val="1"/>
      <w:numFmt w:val="bullet"/>
      <w:lvlText w:val=""/>
      <w:lvlJc w:val="left"/>
      <w:pPr>
        <w:ind w:left="5360" w:hanging="360"/>
      </w:pPr>
      <w:rPr>
        <w:rFonts w:ascii="Symbol" w:hAnsi="Symbol" w:hint="default"/>
      </w:rPr>
    </w:lvl>
    <w:lvl w:ilvl="7" w:tplc="18090003" w:tentative="1">
      <w:start w:val="1"/>
      <w:numFmt w:val="bullet"/>
      <w:lvlText w:val="o"/>
      <w:lvlJc w:val="left"/>
      <w:pPr>
        <w:ind w:left="6080" w:hanging="360"/>
      </w:pPr>
      <w:rPr>
        <w:rFonts w:ascii="Courier New" w:hAnsi="Courier New" w:cs="Courier New" w:hint="default"/>
      </w:rPr>
    </w:lvl>
    <w:lvl w:ilvl="8" w:tplc="18090005" w:tentative="1">
      <w:start w:val="1"/>
      <w:numFmt w:val="bullet"/>
      <w:lvlText w:val=""/>
      <w:lvlJc w:val="left"/>
      <w:pPr>
        <w:ind w:left="6800" w:hanging="360"/>
      </w:pPr>
      <w:rPr>
        <w:rFonts w:ascii="Wingdings" w:hAnsi="Wingdings" w:hint="default"/>
      </w:rPr>
    </w:lvl>
  </w:abstractNum>
  <w:abstractNum w:abstractNumId="13" w15:restartNumberingAfterBreak="0">
    <w:nsid w:val="5D56023E"/>
    <w:multiLevelType w:val="hybridMultilevel"/>
    <w:tmpl w:val="554EFB3C"/>
    <w:lvl w:ilvl="0" w:tplc="E17628BA">
      <w:numFmt w:val="bullet"/>
      <w:lvlText w:val="-"/>
      <w:lvlJc w:val="left"/>
      <w:pPr>
        <w:ind w:left="441" w:hanging="120"/>
      </w:pPr>
      <w:rPr>
        <w:rFonts w:ascii="Calibri" w:eastAsia="Calibri" w:hAnsi="Calibri" w:cs="Calibri" w:hint="default"/>
        <w:color w:val="0000FF"/>
        <w:w w:val="100"/>
        <w:sz w:val="22"/>
        <w:szCs w:val="22"/>
        <w:u w:val="single" w:color="0000FF"/>
        <w:lang w:val="en-US" w:eastAsia="en-US" w:bidi="en-US"/>
      </w:rPr>
    </w:lvl>
    <w:lvl w:ilvl="1" w:tplc="E7204DF6">
      <w:numFmt w:val="bullet"/>
      <w:lvlText w:val=""/>
      <w:lvlJc w:val="left"/>
      <w:pPr>
        <w:ind w:left="1041" w:hanging="360"/>
      </w:pPr>
      <w:rPr>
        <w:rFonts w:hint="default"/>
        <w:w w:val="100"/>
        <w:lang w:val="en-US" w:eastAsia="en-US" w:bidi="en-US"/>
      </w:rPr>
    </w:lvl>
    <w:lvl w:ilvl="2" w:tplc="6232A084">
      <w:numFmt w:val="bullet"/>
      <w:lvlText w:val=""/>
      <w:lvlJc w:val="left"/>
      <w:pPr>
        <w:ind w:left="1141" w:hanging="360"/>
      </w:pPr>
      <w:rPr>
        <w:rFonts w:ascii="Symbol" w:eastAsia="Symbol" w:hAnsi="Symbol" w:cs="Symbol" w:hint="default"/>
        <w:w w:val="100"/>
        <w:sz w:val="24"/>
        <w:szCs w:val="24"/>
        <w:lang w:val="en-US" w:eastAsia="en-US" w:bidi="en-US"/>
      </w:rPr>
    </w:lvl>
    <w:lvl w:ilvl="3" w:tplc="8AAC92DC">
      <w:numFmt w:val="bullet"/>
      <w:lvlText w:val="•"/>
      <w:lvlJc w:val="left"/>
      <w:pPr>
        <w:ind w:left="2223" w:hanging="360"/>
      </w:pPr>
      <w:rPr>
        <w:rFonts w:hint="default"/>
        <w:lang w:val="en-US" w:eastAsia="en-US" w:bidi="en-US"/>
      </w:rPr>
    </w:lvl>
    <w:lvl w:ilvl="4" w:tplc="96B63CEC">
      <w:numFmt w:val="bullet"/>
      <w:lvlText w:val="•"/>
      <w:lvlJc w:val="left"/>
      <w:pPr>
        <w:ind w:left="3307" w:hanging="360"/>
      </w:pPr>
      <w:rPr>
        <w:rFonts w:hint="default"/>
        <w:lang w:val="en-US" w:eastAsia="en-US" w:bidi="en-US"/>
      </w:rPr>
    </w:lvl>
    <w:lvl w:ilvl="5" w:tplc="89F4EB0A">
      <w:numFmt w:val="bullet"/>
      <w:lvlText w:val="•"/>
      <w:lvlJc w:val="left"/>
      <w:pPr>
        <w:ind w:left="4391" w:hanging="360"/>
      </w:pPr>
      <w:rPr>
        <w:rFonts w:hint="default"/>
        <w:lang w:val="en-US" w:eastAsia="en-US" w:bidi="en-US"/>
      </w:rPr>
    </w:lvl>
    <w:lvl w:ilvl="6" w:tplc="A4D2B9BA">
      <w:numFmt w:val="bullet"/>
      <w:lvlText w:val="•"/>
      <w:lvlJc w:val="left"/>
      <w:pPr>
        <w:ind w:left="5475" w:hanging="360"/>
      </w:pPr>
      <w:rPr>
        <w:rFonts w:hint="default"/>
        <w:lang w:val="en-US" w:eastAsia="en-US" w:bidi="en-US"/>
      </w:rPr>
    </w:lvl>
    <w:lvl w:ilvl="7" w:tplc="B5D65F0A">
      <w:numFmt w:val="bullet"/>
      <w:lvlText w:val="•"/>
      <w:lvlJc w:val="left"/>
      <w:pPr>
        <w:ind w:left="6558" w:hanging="360"/>
      </w:pPr>
      <w:rPr>
        <w:rFonts w:hint="default"/>
        <w:lang w:val="en-US" w:eastAsia="en-US" w:bidi="en-US"/>
      </w:rPr>
    </w:lvl>
    <w:lvl w:ilvl="8" w:tplc="9E14CF46">
      <w:numFmt w:val="bullet"/>
      <w:lvlText w:val="•"/>
      <w:lvlJc w:val="left"/>
      <w:pPr>
        <w:ind w:left="7642" w:hanging="360"/>
      </w:pPr>
      <w:rPr>
        <w:rFonts w:hint="default"/>
        <w:lang w:val="en-US" w:eastAsia="en-US" w:bidi="en-US"/>
      </w:rPr>
    </w:lvl>
  </w:abstractNum>
  <w:abstractNum w:abstractNumId="14" w15:restartNumberingAfterBreak="0">
    <w:nsid w:val="77C6320E"/>
    <w:multiLevelType w:val="hybridMultilevel"/>
    <w:tmpl w:val="02468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83C7500"/>
    <w:multiLevelType w:val="hybridMultilevel"/>
    <w:tmpl w:val="78F83768"/>
    <w:lvl w:ilvl="0" w:tplc="6FAA382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8FB18D1"/>
    <w:multiLevelType w:val="hybridMultilevel"/>
    <w:tmpl w:val="8FEA7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BCD4DA5"/>
    <w:multiLevelType w:val="hybridMultilevel"/>
    <w:tmpl w:val="CFBA92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CDD7A6A"/>
    <w:multiLevelType w:val="hybridMultilevel"/>
    <w:tmpl w:val="FDD68010"/>
    <w:lvl w:ilvl="0" w:tplc="E17628BA">
      <w:numFmt w:val="bullet"/>
      <w:lvlText w:val="-"/>
      <w:lvlJc w:val="left"/>
      <w:pPr>
        <w:ind w:left="441" w:hanging="120"/>
      </w:pPr>
      <w:rPr>
        <w:rFonts w:ascii="Calibri" w:eastAsia="Calibri" w:hAnsi="Calibri" w:cs="Calibri" w:hint="default"/>
        <w:color w:val="0000FF"/>
        <w:w w:val="100"/>
        <w:sz w:val="22"/>
        <w:szCs w:val="22"/>
        <w:u w:val="single" w:color="0000FF"/>
        <w:lang w:val="en-US" w:eastAsia="en-US" w:bidi="en-US"/>
      </w:rPr>
    </w:lvl>
    <w:lvl w:ilvl="1" w:tplc="18090001">
      <w:start w:val="1"/>
      <w:numFmt w:val="bullet"/>
      <w:lvlText w:val=""/>
      <w:lvlJc w:val="left"/>
      <w:pPr>
        <w:ind w:left="1041" w:hanging="360"/>
      </w:pPr>
      <w:rPr>
        <w:rFonts w:ascii="Symbol" w:hAnsi="Symbol" w:hint="default"/>
        <w:w w:val="100"/>
        <w:lang w:val="en-US" w:eastAsia="en-US" w:bidi="en-US"/>
      </w:rPr>
    </w:lvl>
    <w:lvl w:ilvl="2" w:tplc="6232A084">
      <w:numFmt w:val="bullet"/>
      <w:lvlText w:val=""/>
      <w:lvlJc w:val="left"/>
      <w:pPr>
        <w:ind w:left="1141" w:hanging="360"/>
      </w:pPr>
      <w:rPr>
        <w:rFonts w:ascii="Symbol" w:eastAsia="Symbol" w:hAnsi="Symbol" w:cs="Symbol" w:hint="default"/>
        <w:w w:val="100"/>
        <w:sz w:val="24"/>
        <w:szCs w:val="24"/>
        <w:lang w:val="en-US" w:eastAsia="en-US" w:bidi="en-US"/>
      </w:rPr>
    </w:lvl>
    <w:lvl w:ilvl="3" w:tplc="8AAC92DC">
      <w:numFmt w:val="bullet"/>
      <w:lvlText w:val="•"/>
      <w:lvlJc w:val="left"/>
      <w:pPr>
        <w:ind w:left="2223" w:hanging="360"/>
      </w:pPr>
      <w:rPr>
        <w:rFonts w:hint="default"/>
        <w:lang w:val="en-US" w:eastAsia="en-US" w:bidi="en-US"/>
      </w:rPr>
    </w:lvl>
    <w:lvl w:ilvl="4" w:tplc="96B63CEC">
      <w:numFmt w:val="bullet"/>
      <w:lvlText w:val="•"/>
      <w:lvlJc w:val="left"/>
      <w:pPr>
        <w:ind w:left="3307" w:hanging="360"/>
      </w:pPr>
      <w:rPr>
        <w:rFonts w:hint="default"/>
        <w:lang w:val="en-US" w:eastAsia="en-US" w:bidi="en-US"/>
      </w:rPr>
    </w:lvl>
    <w:lvl w:ilvl="5" w:tplc="89F4EB0A">
      <w:numFmt w:val="bullet"/>
      <w:lvlText w:val="•"/>
      <w:lvlJc w:val="left"/>
      <w:pPr>
        <w:ind w:left="4391" w:hanging="360"/>
      </w:pPr>
      <w:rPr>
        <w:rFonts w:hint="default"/>
        <w:lang w:val="en-US" w:eastAsia="en-US" w:bidi="en-US"/>
      </w:rPr>
    </w:lvl>
    <w:lvl w:ilvl="6" w:tplc="A4D2B9BA">
      <w:numFmt w:val="bullet"/>
      <w:lvlText w:val="•"/>
      <w:lvlJc w:val="left"/>
      <w:pPr>
        <w:ind w:left="5475" w:hanging="360"/>
      </w:pPr>
      <w:rPr>
        <w:rFonts w:hint="default"/>
        <w:lang w:val="en-US" w:eastAsia="en-US" w:bidi="en-US"/>
      </w:rPr>
    </w:lvl>
    <w:lvl w:ilvl="7" w:tplc="B5D65F0A">
      <w:numFmt w:val="bullet"/>
      <w:lvlText w:val="•"/>
      <w:lvlJc w:val="left"/>
      <w:pPr>
        <w:ind w:left="6558" w:hanging="360"/>
      </w:pPr>
      <w:rPr>
        <w:rFonts w:hint="default"/>
        <w:lang w:val="en-US" w:eastAsia="en-US" w:bidi="en-US"/>
      </w:rPr>
    </w:lvl>
    <w:lvl w:ilvl="8" w:tplc="9E14CF46">
      <w:numFmt w:val="bullet"/>
      <w:lvlText w:val="•"/>
      <w:lvlJc w:val="left"/>
      <w:pPr>
        <w:ind w:left="7642" w:hanging="360"/>
      </w:pPr>
      <w:rPr>
        <w:rFonts w:hint="default"/>
        <w:lang w:val="en-US" w:eastAsia="en-US" w:bidi="en-US"/>
      </w:rPr>
    </w:lvl>
  </w:abstractNum>
  <w:abstractNum w:abstractNumId="19" w15:restartNumberingAfterBreak="0">
    <w:nsid w:val="7EA8354E"/>
    <w:multiLevelType w:val="hybridMultilevel"/>
    <w:tmpl w:val="47669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7"/>
  </w:num>
  <w:num w:numId="5">
    <w:abstractNumId w:val="12"/>
  </w:num>
  <w:num w:numId="6">
    <w:abstractNumId w:val="6"/>
  </w:num>
  <w:num w:numId="7">
    <w:abstractNumId w:val="17"/>
  </w:num>
  <w:num w:numId="8">
    <w:abstractNumId w:val="1"/>
  </w:num>
  <w:num w:numId="9">
    <w:abstractNumId w:val="16"/>
  </w:num>
  <w:num w:numId="10">
    <w:abstractNumId w:val="15"/>
  </w:num>
  <w:num w:numId="11">
    <w:abstractNumId w:val="10"/>
  </w:num>
  <w:num w:numId="12">
    <w:abstractNumId w:val="0"/>
  </w:num>
  <w:num w:numId="13">
    <w:abstractNumId w:val="3"/>
  </w:num>
  <w:num w:numId="14">
    <w:abstractNumId w:val="18"/>
  </w:num>
  <w:num w:numId="15">
    <w:abstractNumId w:val="4"/>
  </w:num>
  <w:num w:numId="16">
    <w:abstractNumId w:val="8"/>
  </w:num>
  <w:num w:numId="17">
    <w:abstractNumId w:val="19"/>
  </w:num>
  <w:num w:numId="18">
    <w:abstractNumId w:val="9"/>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4A"/>
    <w:rsid w:val="000F7F38"/>
    <w:rsid w:val="00134632"/>
    <w:rsid w:val="00174186"/>
    <w:rsid w:val="00384818"/>
    <w:rsid w:val="0040610A"/>
    <w:rsid w:val="004071B3"/>
    <w:rsid w:val="004F3335"/>
    <w:rsid w:val="005100AF"/>
    <w:rsid w:val="00586EAF"/>
    <w:rsid w:val="007B704F"/>
    <w:rsid w:val="00892AE7"/>
    <w:rsid w:val="008E745C"/>
    <w:rsid w:val="0099319B"/>
    <w:rsid w:val="00994505"/>
    <w:rsid w:val="009D5E14"/>
    <w:rsid w:val="00A43D8A"/>
    <w:rsid w:val="00A61B0D"/>
    <w:rsid w:val="00B30E94"/>
    <w:rsid w:val="00B424CD"/>
    <w:rsid w:val="00BF5033"/>
    <w:rsid w:val="00BF63E9"/>
    <w:rsid w:val="00CD2B5F"/>
    <w:rsid w:val="00CD794A"/>
    <w:rsid w:val="00E81F6D"/>
    <w:rsid w:val="00FE67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10F2E"/>
  <w15:docId w15:val="{7DB26D01-3894-4AD9-8BEA-F91FE52B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20"/>
      <w:outlineLvl w:val="0"/>
    </w:pPr>
    <w:rPr>
      <w:b/>
      <w:bCs/>
      <w:sz w:val="28"/>
      <w:szCs w:val="28"/>
    </w:rPr>
  </w:style>
  <w:style w:type="paragraph" w:styleId="Heading2">
    <w:name w:val="heading 2"/>
    <w:basedOn w:val="Normal"/>
    <w:uiPriority w:val="1"/>
    <w:qFormat/>
    <w:pPr>
      <w:ind w:left="3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F5033"/>
    <w:rPr>
      <w:color w:val="0000FF" w:themeColor="hyperlink"/>
      <w:u w:val="single"/>
    </w:rPr>
  </w:style>
  <w:style w:type="paragraph" w:styleId="Header">
    <w:name w:val="header"/>
    <w:basedOn w:val="Normal"/>
    <w:link w:val="HeaderChar"/>
    <w:uiPriority w:val="99"/>
    <w:unhideWhenUsed/>
    <w:rsid w:val="00A43D8A"/>
    <w:pPr>
      <w:tabs>
        <w:tab w:val="center" w:pos="4513"/>
        <w:tab w:val="right" w:pos="9026"/>
      </w:tabs>
    </w:pPr>
  </w:style>
  <w:style w:type="character" w:customStyle="1" w:styleId="HeaderChar">
    <w:name w:val="Header Char"/>
    <w:basedOn w:val="DefaultParagraphFont"/>
    <w:link w:val="Header"/>
    <w:uiPriority w:val="99"/>
    <w:rsid w:val="00A43D8A"/>
    <w:rPr>
      <w:rFonts w:ascii="Calibri" w:eastAsia="Calibri" w:hAnsi="Calibri" w:cs="Calibri"/>
      <w:lang w:bidi="en-US"/>
    </w:rPr>
  </w:style>
  <w:style w:type="paragraph" w:styleId="Footer">
    <w:name w:val="footer"/>
    <w:basedOn w:val="Normal"/>
    <w:link w:val="FooterChar"/>
    <w:uiPriority w:val="99"/>
    <w:unhideWhenUsed/>
    <w:rsid w:val="00A43D8A"/>
    <w:pPr>
      <w:tabs>
        <w:tab w:val="center" w:pos="4513"/>
        <w:tab w:val="right" w:pos="9026"/>
      </w:tabs>
    </w:pPr>
  </w:style>
  <w:style w:type="character" w:customStyle="1" w:styleId="FooterChar">
    <w:name w:val="Footer Char"/>
    <w:basedOn w:val="DefaultParagraphFont"/>
    <w:link w:val="Footer"/>
    <w:uiPriority w:val="99"/>
    <w:rsid w:val="00A43D8A"/>
    <w:rPr>
      <w:rFonts w:ascii="Calibri" w:eastAsia="Calibri" w:hAnsi="Calibri" w:cs="Calibri"/>
      <w:lang w:bidi="en-US"/>
    </w:rPr>
  </w:style>
  <w:style w:type="paragraph" w:customStyle="1" w:styleId="Default">
    <w:name w:val="Default"/>
    <w:rsid w:val="0040610A"/>
    <w:pPr>
      <w:widowControl/>
      <w:adjustRightInd w:val="0"/>
    </w:pPr>
    <w:rPr>
      <w:rFonts w:ascii="Calibri" w:hAnsi="Calibri" w:cs="Calibri"/>
      <w:color w:val="000000"/>
      <w:sz w:val="24"/>
      <w:szCs w:val="24"/>
      <w:lang w:val="en-IE"/>
    </w:rPr>
  </w:style>
  <w:style w:type="paragraph" w:styleId="BalloonText">
    <w:name w:val="Balloon Text"/>
    <w:basedOn w:val="Normal"/>
    <w:link w:val="BalloonTextChar"/>
    <w:uiPriority w:val="99"/>
    <w:semiHidden/>
    <w:unhideWhenUsed/>
    <w:rsid w:val="009D5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14"/>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61851">
      <w:bodyDiv w:val="1"/>
      <w:marLeft w:val="0"/>
      <w:marRight w:val="0"/>
      <w:marTop w:val="0"/>
      <w:marBottom w:val="0"/>
      <w:divBdr>
        <w:top w:val="none" w:sz="0" w:space="0" w:color="auto"/>
        <w:left w:val="none" w:sz="0" w:space="0" w:color="auto"/>
        <w:bottom w:val="none" w:sz="0" w:space="0" w:color="auto"/>
        <w:right w:val="none" w:sz="0" w:space="0" w:color="auto"/>
      </w:divBdr>
    </w:div>
    <w:div w:id="884681113">
      <w:bodyDiv w:val="1"/>
      <w:marLeft w:val="0"/>
      <w:marRight w:val="0"/>
      <w:marTop w:val="0"/>
      <w:marBottom w:val="0"/>
      <w:divBdr>
        <w:top w:val="none" w:sz="0" w:space="0" w:color="auto"/>
        <w:left w:val="none" w:sz="0" w:space="0" w:color="auto"/>
        <w:bottom w:val="none" w:sz="0" w:space="0" w:color="auto"/>
        <w:right w:val="none" w:sz="0" w:space="0" w:color="auto"/>
      </w:divBdr>
    </w:div>
    <w:div w:id="1176067828">
      <w:bodyDiv w:val="1"/>
      <w:marLeft w:val="0"/>
      <w:marRight w:val="0"/>
      <w:marTop w:val="0"/>
      <w:marBottom w:val="0"/>
      <w:divBdr>
        <w:top w:val="none" w:sz="0" w:space="0" w:color="auto"/>
        <w:left w:val="none" w:sz="0" w:space="0" w:color="auto"/>
        <w:bottom w:val="none" w:sz="0" w:space="0" w:color="auto"/>
        <w:right w:val="none" w:sz="0" w:space="0" w:color="auto"/>
      </w:divBdr>
    </w:div>
    <w:div w:id="1710304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red.gormly@hse.ie%20" TargetMode="External"/><Relationship Id="rId18" Type="http://schemas.openxmlformats.org/officeDocument/2006/relationships/hyperlink" Target="mailto:michelle.howard1@hse.i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s://hse-ie.libwizard.com/id/498458bc12f2853597e0d876dce8de29" TargetMode="External"/><Relationship Id="rId17" Type="http://schemas.openxmlformats.org/officeDocument/2006/relationships/hyperlink" Target="mailto:dermot.burke1@hse.i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jared.gormly@hse.ie%20"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se-ie.libwizard.com/id/498458bc12f2853597e0d876dce8de29" TargetMode="External"/><Relationship Id="rId24" Type="http://schemas.openxmlformats.org/officeDocument/2006/relationships/hyperlink" Target="mailto:spark@hse.ie" TargetMode="External"/><Relationship Id="rId5" Type="http://schemas.openxmlformats.org/officeDocument/2006/relationships/footnotes" Target="footnotes.xml"/><Relationship Id="rId15" Type="http://schemas.openxmlformats.org/officeDocument/2006/relationships/hyperlink" Target="mailto:michelle.howard1@hse.ie" TargetMode="External"/><Relationship Id="rId23" Type="http://schemas.openxmlformats.org/officeDocument/2006/relationships/hyperlink" Target="https://twitter.com/ProgrammeSpark" TargetMode="External"/><Relationship Id="rId10" Type="http://schemas.openxmlformats.org/officeDocument/2006/relationships/hyperlink" Target="https://hse-ie.libwizard.com/id/498458bc12f2853597e0d876dce8de2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ealthservice.hse.ie/staff/spark-innovation-programme/innovation-and-change-fellows/" TargetMode="External"/><Relationship Id="rId14" Type="http://schemas.openxmlformats.org/officeDocument/2006/relationships/hyperlink" Target="mailto:dermot.burke1@hse.ie" TargetMode="External"/><Relationship Id="rId22" Type="http://schemas.openxmlformats.org/officeDocument/2006/relationships/hyperlink" Target="https://twitter.com/ProgrammeSpar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2496</Words>
  <Characters>14232</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Midnight Wednesday March 20th 2024</vt:lpstr>
      <vt:lpstr>The Role of Innovation Fellow</vt:lpstr>
      <vt:lpstr>The Award</vt:lpstr>
      <vt:lpstr>Remit of the National Innovation Fellow</vt:lpstr>
      <vt:lpstr>    </vt:lpstr>
      <vt:lpstr>    General Duties:</vt:lpstr>
      <vt:lpstr>    Leading and continuing to develop the Spark Programme in collaboration with the </vt:lpstr>
      <vt:lpstr>    Liaise on a regular basis with the NHSCPO to ensure cross body alignment.</vt:lpstr>
      <vt:lpstr>    Act as a resource for healthcare providers to help drive innovation, change and </vt:lpstr>
      <vt:lpstr>    Encourage engagement with the Spark Programme via site visits to hospitals/commu</vt:lpstr>
      <vt:lpstr>    Develop a series of Key Performance Indicators (KPIs) to report the impact of th</vt:lpstr>
      <vt:lpstr>    Assist with scaling up and/or transferring successful initiatives and projects t</vt:lpstr>
      <vt:lpstr>    Develop and lead initiatives to support innovation, collaboration and change wit</vt:lpstr>
      <vt:lpstr>    Prepare reports, articles and or updates for a variety of purposes including the</vt:lpstr>
      <vt:lpstr>    Promote interdisciplinary and inter-professional collaborations</vt:lpstr>
      <vt:lpstr>    Attend meetings as required both internally and externally</vt:lpstr>
      <vt:lpstr>    To join numerous boards/working groups where the innovation fellow has a presenc</vt:lpstr>
      <vt:lpstr>    Communication with HSCPs via various platforms e.g. social media, email, website</vt:lpstr>
      <vt:lpstr>    Input on various projects/initiatives with stakeholders for example, HSCP Delive</vt:lpstr>
      <vt:lpstr>    Further duties as required.</vt:lpstr>
      <vt:lpstr>    It is envisaged that the Fellows will support/lead on the delivery of current su</vt:lpstr>
      <vt:lpstr>How to Apply</vt:lpstr>
      <vt:lpstr>The Selection Process</vt:lpstr>
      <vt:lpstr>Appendix 1: A note from a previous Fellow</vt:lpstr>
    </vt:vector>
  </TitlesOfParts>
  <Company>HSE</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Neilan Govender</dc:creator>
  <cp:keywords/>
  <dc:description/>
  <cp:lastModifiedBy>Dermot Burke</cp:lastModifiedBy>
  <cp:revision>5</cp:revision>
  <cp:lastPrinted>2024-02-29T12:21:00Z</cp:lastPrinted>
  <dcterms:created xsi:type="dcterms:W3CDTF">2024-03-04T15:14:00Z</dcterms:created>
  <dcterms:modified xsi:type="dcterms:W3CDTF">2024-03-06T12:48:00Z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Word</vt:lpwstr>
  </property>
  <property fmtid="{D5CDD505-2E9C-101B-9397-08002B2CF9AE}" pid="4" name="LastSaved">
    <vt:filetime>2023-12-15T00:00:00Z</vt:filetime>
  </property>
</Properties>
</file>